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9068163"/>
        <w:docPartObj>
          <w:docPartGallery w:val="Cover Pages"/>
          <w:docPartUnique/>
        </w:docPartObj>
      </w:sdtPr>
      <w:sdtEndPr>
        <w:rPr>
          <w:lang w:val="es-MX"/>
        </w:rPr>
      </w:sdtEndPr>
      <w:sdtContent>
        <w:p w14:paraId="42274533" w14:textId="74A4A5BC" w:rsidR="00F87C37" w:rsidRDefault="00F87C37"/>
        <w:p w14:paraId="455D4DA4" w14:textId="63CEA4FF" w:rsidR="00F87C37" w:rsidRDefault="00F87C37">
          <w:pPr>
            <w:rPr>
              <w:lang w:val="es-MX"/>
            </w:rPr>
          </w:pPr>
          <w:r>
            <w:rPr>
              <w:noProof/>
            </w:rPr>
            <mc:AlternateContent>
              <mc:Choice Requires="wpg">
                <w:drawing>
                  <wp:anchor distT="0" distB="0" distL="114300" distR="114300" simplePos="0" relativeHeight="251659264" behindDoc="1" locked="0" layoutInCell="1" allowOverlap="1" wp14:anchorId="63663915" wp14:editId="63A8B94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3072351" w14:textId="7BE97F68" w:rsidR="00F87C37" w:rsidRDefault="00000000" w:rsidP="00F87C37">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F87C37" w:rsidRPr="00F87C37">
                                        <w:rPr>
                                          <w:color w:val="FFFFFF" w:themeColor="background1"/>
                                          <w:sz w:val="72"/>
                                          <w:szCs w:val="72"/>
                                        </w:rPr>
                                        <w:t>Taller 3: CSS Avanzado, Arquitectura Modular y</w:t>
                                      </w:r>
                                      <w:r w:rsidR="00F87C37">
                                        <w:rPr>
                                          <w:color w:val="FFFFFF" w:themeColor="background1"/>
                                          <w:sz w:val="72"/>
                                          <w:szCs w:val="72"/>
                                        </w:rPr>
                                        <w:t xml:space="preserve"> </w:t>
                                      </w:r>
                                      <w:r w:rsidR="00F87C37" w:rsidRPr="00F87C37">
                                        <w:rPr>
                                          <w:color w:val="FFFFFF" w:themeColor="background1"/>
                                          <w:sz w:val="72"/>
                                          <w:szCs w:val="72"/>
                                        </w:rPr>
                                        <w:t>Animaciones</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3663915" id="Grupo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sHXAUAAIM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AdfksHXAUAAIMTAAAOAAAAAAAA&#10;AAAAAAAAAC4CAABkcnMvZTJvRG9jLnhtbFBLAQItABQABgAIAAAAIQBIwdxr2gAAAAcBAAAPAAAA&#10;AAAAAAAAAAAAALYHAABkcnMvZG93bnJldi54bWxQSwUGAAAAAAQABADzAAAAvQg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3072351" w14:textId="7BE97F68" w:rsidR="00F87C37" w:rsidRDefault="00000000" w:rsidP="00F87C37">
                            <w:pPr>
                              <w:rPr>
                                <w:color w:val="FFFFFF" w:themeColor="background1"/>
                                <w:sz w:val="72"/>
                                <w:szCs w:val="72"/>
                              </w:rPr>
                            </w:pPr>
                            <w:sdt>
                              <w:sdtPr>
                                <w:rPr>
                                  <w:color w:val="FFFFFF" w:themeColor="background1"/>
                                  <w:sz w:val="72"/>
                                  <w:szCs w:val="72"/>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F87C37" w:rsidRPr="00F87C37">
                                  <w:rPr>
                                    <w:color w:val="FFFFFF" w:themeColor="background1"/>
                                    <w:sz w:val="72"/>
                                    <w:szCs w:val="72"/>
                                  </w:rPr>
                                  <w:t>Taller 3: CSS Avanzado, Arquitectura Modular y</w:t>
                                </w:r>
                                <w:r w:rsidR="00F87C37">
                                  <w:rPr>
                                    <w:color w:val="FFFFFF" w:themeColor="background1"/>
                                    <w:sz w:val="72"/>
                                    <w:szCs w:val="72"/>
                                  </w:rPr>
                                  <w:t xml:space="preserve"> </w:t>
                                </w:r>
                                <w:r w:rsidR="00F87C37" w:rsidRPr="00F87C37">
                                  <w:rPr>
                                    <w:color w:val="FFFFFF" w:themeColor="background1"/>
                                    <w:sz w:val="72"/>
                                    <w:szCs w:val="72"/>
                                  </w:rPr>
                                  <w:t>Animaciones</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5AD828FD" wp14:editId="31A95019">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4CE4D3" w14:textId="5F50BFB9" w:rsidR="00F87C37" w:rsidRPr="00F87C37" w:rsidRDefault="00F87C37">
                                <w:pPr>
                                  <w:pStyle w:val="Sinespaciado"/>
                                  <w:rPr>
                                    <w:color w:val="7F7F7F" w:themeColor="text1" w:themeTint="80"/>
                                    <w:sz w:val="18"/>
                                    <w:szCs w:val="18"/>
                                    <w:lang w:val="es-MX"/>
                                  </w:rPr>
                                </w:pPr>
                                <w:r>
                                  <w:rPr>
                                    <w:caps/>
                                    <w:color w:val="7F7F7F" w:themeColor="text1" w:themeTint="80"/>
                                    <w:sz w:val="18"/>
                                    <w:szCs w:val="18"/>
                                    <w:lang w:val="es-MX"/>
                                  </w:rPr>
                                  <w:t>03/07/2026</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AD828FD"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3B4CE4D3" w14:textId="5F50BFB9" w:rsidR="00F87C37" w:rsidRPr="00F87C37" w:rsidRDefault="00F87C37">
                          <w:pPr>
                            <w:pStyle w:val="Sinespaciado"/>
                            <w:rPr>
                              <w:color w:val="7F7F7F" w:themeColor="text1" w:themeTint="80"/>
                              <w:sz w:val="18"/>
                              <w:szCs w:val="18"/>
                              <w:lang w:val="es-MX"/>
                            </w:rPr>
                          </w:pPr>
                          <w:r>
                            <w:rPr>
                              <w:caps/>
                              <w:color w:val="7F7F7F" w:themeColor="text1" w:themeTint="80"/>
                              <w:sz w:val="18"/>
                              <w:szCs w:val="18"/>
                              <w:lang w:val="es-MX"/>
                            </w:rPr>
                            <w:t>03/07/2026</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7728EEC" wp14:editId="10E1C449">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20FA35E" w14:textId="61B85350" w:rsidR="00F87C37" w:rsidRDefault="00F87C37">
                                    <w:pPr>
                                      <w:pStyle w:val="Sinespaciado"/>
                                      <w:spacing w:before="40" w:after="40"/>
                                      <w:rPr>
                                        <w:caps/>
                                        <w:color w:val="156082" w:themeColor="accent1"/>
                                        <w:sz w:val="28"/>
                                        <w:szCs w:val="28"/>
                                      </w:rPr>
                                    </w:pPr>
                                    <w:r>
                                      <w:rPr>
                                        <w:caps/>
                                        <w:color w:val="156082" w:themeColor="accent1"/>
                                        <w:sz w:val="28"/>
                                        <w:szCs w:val="28"/>
                                      </w:rPr>
                                      <w:t>cristian benavides</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CFAEEA5" w14:textId="39EDAE61" w:rsidR="00F87C37" w:rsidRDefault="00F87C37">
                                    <w:pPr>
                                      <w:pStyle w:val="Sinespaciado"/>
                                      <w:spacing w:before="40" w:after="40"/>
                                      <w:rPr>
                                        <w:caps/>
                                        <w:color w:val="A02B93" w:themeColor="accent5"/>
                                        <w:sz w:val="24"/>
                                        <w:szCs w:val="24"/>
                                      </w:rPr>
                                    </w:pPr>
                                    <w:r>
                                      <w:rPr>
                                        <w:caps/>
                                        <w:color w:val="A02B93" w:themeColor="accent5"/>
                                        <w:sz w:val="24"/>
                                        <w:szCs w:val="24"/>
                                      </w:rPr>
                                      <w:t>Sena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7728EEC"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020FA35E" w14:textId="61B85350" w:rsidR="00F87C37" w:rsidRDefault="00F87C37">
                              <w:pPr>
                                <w:pStyle w:val="Sinespaciado"/>
                                <w:spacing w:before="40" w:after="40"/>
                                <w:rPr>
                                  <w:caps/>
                                  <w:color w:val="156082" w:themeColor="accent1"/>
                                  <w:sz w:val="28"/>
                                  <w:szCs w:val="28"/>
                                </w:rPr>
                              </w:pPr>
                              <w:r>
                                <w:rPr>
                                  <w:caps/>
                                  <w:color w:val="156082" w:themeColor="accent1"/>
                                  <w:sz w:val="28"/>
                                  <w:szCs w:val="28"/>
                                </w:rPr>
                                <w:t>cristian benavides</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CFAEEA5" w14:textId="39EDAE61" w:rsidR="00F87C37" w:rsidRDefault="00F87C37">
                              <w:pPr>
                                <w:pStyle w:val="Sinespaciado"/>
                                <w:spacing w:before="40" w:after="40"/>
                                <w:rPr>
                                  <w:caps/>
                                  <w:color w:val="A02B93" w:themeColor="accent5"/>
                                  <w:sz w:val="24"/>
                                  <w:szCs w:val="24"/>
                                </w:rPr>
                              </w:pPr>
                              <w:r>
                                <w:rPr>
                                  <w:caps/>
                                  <w:color w:val="A02B93" w:themeColor="accent5"/>
                                  <w:sz w:val="24"/>
                                  <w:szCs w:val="24"/>
                                </w:rPr>
                                <w:t>Sena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033E21C" wp14:editId="217631D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s-ES"/>
                                    <w:storeMappedDataAs w:val="dateTime"/>
                                    <w:calendar w:val="gregorian"/>
                                  </w:date>
                                </w:sdtPr>
                                <w:sdtContent>
                                  <w:p w14:paraId="2BBAFBBF" w14:textId="77777777" w:rsidR="00F87C37" w:rsidRDefault="00F87C37">
                                    <w:pPr>
                                      <w:pStyle w:val="Sinespaciado"/>
                                      <w:jc w:val="right"/>
                                      <w:rPr>
                                        <w:color w:val="FFFFFF" w:themeColor="background1"/>
                                        <w:sz w:val="24"/>
                                        <w:szCs w:val="24"/>
                                      </w:rPr>
                                    </w:pPr>
                                    <w:r>
                                      <w:rPr>
                                        <w:color w:val="FFFFFF" w:themeColor="background1"/>
                                        <w:sz w:val="24"/>
                                        <w:szCs w:val="24"/>
                                        <w:lang w:val="es-ES"/>
                                      </w:rPr>
                                      <w:t>[Año]</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33E21C"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Año"/>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s-ES"/>
                              <w:storeMappedDataAs w:val="dateTime"/>
                              <w:calendar w:val="gregorian"/>
                            </w:date>
                          </w:sdtPr>
                          <w:sdtContent>
                            <w:p w14:paraId="2BBAFBBF" w14:textId="77777777" w:rsidR="00F87C37" w:rsidRDefault="00F87C37">
                              <w:pPr>
                                <w:pStyle w:val="Sinespaciado"/>
                                <w:jc w:val="right"/>
                                <w:rPr>
                                  <w:color w:val="FFFFFF" w:themeColor="background1"/>
                                  <w:sz w:val="24"/>
                                  <w:szCs w:val="24"/>
                                </w:rPr>
                              </w:pPr>
                              <w:r>
                                <w:rPr>
                                  <w:color w:val="FFFFFF" w:themeColor="background1"/>
                                  <w:sz w:val="24"/>
                                  <w:szCs w:val="24"/>
                                  <w:lang w:val="es-ES"/>
                                </w:rPr>
                                <w:t>[Año]</w:t>
                              </w:r>
                            </w:p>
                          </w:sdtContent>
                        </w:sdt>
                      </w:txbxContent>
                    </v:textbox>
                    <w10:wrap anchorx="margin" anchory="page"/>
                  </v:rect>
                </w:pict>
              </mc:Fallback>
            </mc:AlternateContent>
          </w:r>
          <w:r>
            <w:rPr>
              <w:lang w:val="es-MX"/>
            </w:rPr>
            <w:br w:type="page"/>
          </w:r>
        </w:p>
      </w:sdtContent>
    </w:sdt>
    <w:p w14:paraId="57048F8A" w14:textId="67611288" w:rsidR="00CF1875" w:rsidRDefault="00F87C37" w:rsidP="00F87C37">
      <w:pPr>
        <w:pStyle w:val="Ttulo1"/>
      </w:pPr>
      <w:r w:rsidRPr="00F87C37">
        <w:lastRenderedPageBreak/>
        <w:t>Sección 1: Teoría y Fundamentos</w:t>
      </w:r>
    </w:p>
    <w:p w14:paraId="6001E756" w14:textId="04E894C0" w:rsidR="00F87C37" w:rsidRPr="00F87C37" w:rsidRDefault="00F87C37" w:rsidP="00F87C37">
      <w:pPr>
        <w:ind w:firstLine="708"/>
        <w:rPr>
          <w:b/>
          <w:bCs/>
        </w:rPr>
      </w:pPr>
      <w:r>
        <w:rPr>
          <w:b/>
          <w:bCs/>
        </w:rPr>
        <w:t>1.</w:t>
      </w:r>
      <w:r w:rsidRPr="00F87C37">
        <w:rPr>
          <w:b/>
          <w:bCs/>
        </w:rPr>
        <w:t>Variables CSS (</w:t>
      </w:r>
      <w:proofErr w:type="spellStart"/>
      <w:r w:rsidRPr="00F87C37">
        <w:rPr>
          <w:b/>
          <w:bCs/>
        </w:rPr>
        <w:t>Custom</w:t>
      </w:r>
      <w:proofErr w:type="spellEnd"/>
      <w:r w:rsidRPr="00F87C37">
        <w:rPr>
          <w:b/>
          <w:bCs/>
        </w:rPr>
        <w:t xml:space="preserve"> </w:t>
      </w:r>
      <w:proofErr w:type="spellStart"/>
      <w:r w:rsidRPr="00F87C37">
        <w:rPr>
          <w:b/>
          <w:bCs/>
        </w:rPr>
        <w:t>Properties</w:t>
      </w:r>
      <w:proofErr w:type="spellEnd"/>
      <w:r w:rsidRPr="00F87C37">
        <w:rPr>
          <w:b/>
          <w:bCs/>
        </w:rPr>
        <w:t xml:space="preserve">) y el Ámbito (Scope) </w:t>
      </w:r>
    </w:p>
    <w:p w14:paraId="7C8D8B6E" w14:textId="3A36B671" w:rsidR="00F87C37" w:rsidRDefault="00F87C37" w:rsidP="00F87C37">
      <w:pPr>
        <w:rPr>
          <w:b/>
          <w:bCs/>
        </w:rPr>
      </w:pPr>
      <w:r w:rsidRPr="00F87C37">
        <w:rPr>
          <w:b/>
          <w:bCs/>
        </w:rPr>
        <w:t xml:space="preserve">Investiga qué son las variables en CSS, cómo se declaran en el </w:t>
      </w:r>
      <w:proofErr w:type="spellStart"/>
      <w:r w:rsidRPr="00F87C37">
        <w:rPr>
          <w:b/>
          <w:bCs/>
        </w:rPr>
        <w:t>selector:root</w:t>
      </w:r>
      <w:proofErr w:type="spellEnd"/>
      <w:r w:rsidRPr="00F87C37">
        <w:rPr>
          <w:b/>
          <w:bCs/>
        </w:rPr>
        <w:t xml:space="preserve"> y qué significa que tengan un "alcance global" o "alcance local". ¿Por qué las variables CSS son superiores a las variables de los preprocesadores (como SASS) en términos de manipulación dinámica en el navegador?</w:t>
      </w:r>
    </w:p>
    <w:p w14:paraId="1AFC02C7" w14:textId="77777777" w:rsidR="00F87C37" w:rsidRPr="00F87C37" w:rsidRDefault="00F87C37" w:rsidP="00F87C37">
      <w:r w:rsidRPr="00F87C37">
        <w:t>Las variables CSS (</w:t>
      </w:r>
      <w:proofErr w:type="spellStart"/>
      <w:r w:rsidRPr="00F87C37">
        <w:t>Custom</w:t>
      </w:r>
      <w:proofErr w:type="spellEnd"/>
      <w:r w:rsidRPr="00F87C37">
        <w:t xml:space="preserve"> </w:t>
      </w:r>
      <w:proofErr w:type="spellStart"/>
      <w:r w:rsidRPr="00F87C37">
        <w:t>Properties</w:t>
      </w:r>
      <w:proofErr w:type="spellEnd"/>
      <w:r w:rsidRPr="00F87C37">
        <w:t xml:space="preserve">) son entidades creadas por desarrolladores que contienen valores específicos reutilizables en todo un documento. Se declaran utilizando dos guiones seguidos del nombre (--mi-variable: valor;) y se invocan mediante la función </w:t>
      </w:r>
      <w:proofErr w:type="spellStart"/>
      <w:r w:rsidRPr="00F87C37">
        <w:t>var</w:t>
      </w:r>
      <w:proofErr w:type="spellEnd"/>
      <w:r w:rsidRPr="00F87C37">
        <w:t>(--mi-variable).</w:t>
      </w:r>
    </w:p>
    <w:p w14:paraId="5103587F" w14:textId="77777777" w:rsidR="00F87C37" w:rsidRPr="00F87C37" w:rsidRDefault="00F87C37" w:rsidP="00F87C37">
      <w:r w:rsidRPr="00F87C37">
        <w:t>Cuando se declaran en el selector :</w:t>
      </w:r>
      <w:proofErr w:type="spellStart"/>
      <w:r w:rsidRPr="00F87C37">
        <w:t>root</w:t>
      </w:r>
      <w:proofErr w:type="spellEnd"/>
      <w:r w:rsidRPr="00F87C37">
        <w:t>, que representa el elemento de más alto nivel en el DOM (habitualmente la etiqueta &lt;</w:t>
      </w:r>
      <w:proofErr w:type="spellStart"/>
      <w:r w:rsidRPr="00F87C37">
        <w:t>html</w:t>
      </w:r>
      <w:proofErr w:type="spellEnd"/>
      <w:r w:rsidRPr="00F87C37">
        <w:t>&gt;), adquieren un alcance global, lo que significa que cualquier elemento del documento puede acceder a ellas por herencia. Si se declaran dentro de un selector específico (ej. .</w:t>
      </w:r>
      <w:proofErr w:type="spellStart"/>
      <w:r w:rsidRPr="00F87C37">
        <w:t>card</w:t>
      </w:r>
      <w:proofErr w:type="spellEnd"/>
      <w:r w:rsidRPr="00F87C37">
        <w:t xml:space="preserve"> { --color: red; }), tienen un alcance local y solo están disponibles para ese elemento y sus descendientes.</w:t>
      </w:r>
    </w:p>
    <w:p w14:paraId="2089005F" w14:textId="0866CF90" w:rsidR="00F87C37" w:rsidRDefault="00F87C37" w:rsidP="00F87C37">
      <w:r w:rsidRPr="00F87C37">
        <w:t xml:space="preserve">Son superiores a las variables de los preprocesadores (como SASS) porque estas últimas se compilan en el servidor y se transforman en valores estáticos en el CSS final. Las variables CSS nativas, en cambio, viven en el navegador, lo que permite modificarlas dinámicamente en tiempo de ejecución usando JavaScript (ej. para un modo oscuro) o mediante Media </w:t>
      </w:r>
      <w:proofErr w:type="spellStart"/>
      <w:r w:rsidRPr="00F87C37">
        <w:t>Queries</w:t>
      </w:r>
      <w:proofErr w:type="spellEnd"/>
      <w:r w:rsidRPr="00F87C37">
        <w:t xml:space="preserve"> directamente.</w:t>
      </w:r>
    </w:p>
    <w:p w14:paraId="4518EC6F" w14:textId="77777777" w:rsidR="00F87C37" w:rsidRDefault="00F87C37" w:rsidP="00F87C37"/>
    <w:p w14:paraId="637092D5" w14:textId="1D724DA1" w:rsidR="00F87C37" w:rsidRDefault="00F87C37" w:rsidP="00F87C37">
      <w:pPr>
        <w:ind w:firstLine="708"/>
        <w:rPr>
          <w:b/>
          <w:bCs/>
        </w:rPr>
      </w:pPr>
      <w:r w:rsidRPr="00F87C37">
        <w:rPr>
          <w:b/>
          <w:bCs/>
        </w:rPr>
        <w:t xml:space="preserve">2. Arquitectura y </w:t>
      </w:r>
      <w:proofErr w:type="spellStart"/>
      <w:r w:rsidRPr="00F87C37">
        <w:rPr>
          <w:b/>
          <w:bCs/>
        </w:rPr>
        <w:t>Modularización</w:t>
      </w:r>
      <w:proofErr w:type="spellEnd"/>
      <w:r w:rsidRPr="00F87C37">
        <w:rPr>
          <w:b/>
          <w:bCs/>
        </w:rPr>
        <w:t xml:space="preserve"> del CSS</w:t>
      </w:r>
    </w:p>
    <w:p w14:paraId="70F0A940" w14:textId="0FA5B72A" w:rsidR="00F87C37" w:rsidRDefault="00F87C37" w:rsidP="00F87C37">
      <w:pPr>
        <w:rPr>
          <w:b/>
          <w:bCs/>
        </w:rPr>
      </w:pPr>
      <w:r w:rsidRPr="00F87C37">
        <w:rPr>
          <w:b/>
          <w:bCs/>
        </w:rPr>
        <w:t xml:space="preserve"> Cuando un proyecto web tiene decenas de páginas, un solo archivo style.css de 3000 líneas se vuelve obsoleto. Investiga en qué consiste la estrategia de dividir el CSS en múltiples archivos (ej. base.css, layout.css, components.css) y cómo se utiliza la regla @import o las etiquetas múltiples para unificarlos.</w:t>
      </w:r>
    </w:p>
    <w:p w14:paraId="62A83C15" w14:textId="77777777" w:rsidR="00F87C37" w:rsidRPr="00F87C37" w:rsidRDefault="00F87C37" w:rsidP="00F87C37">
      <w:r w:rsidRPr="00F87C37">
        <w:t xml:space="preserve">La </w:t>
      </w:r>
      <w:proofErr w:type="spellStart"/>
      <w:r w:rsidRPr="00F87C37">
        <w:t>modularización</w:t>
      </w:r>
      <w:proofErr w:type="spellEnd"/>
      <w:r w:rsidRPr="00F87C37">
        <w:t xml:space="preserve"> de CSS consiste en dividir los estilos en múltiples archivos especializados para mejorar la mantenibilidad, escalabilidad y legibilidad del código. Estructuras comunes incluyen base.css (estilos globales, tipografías y </w:t>
      </w:r>
      <w:proofErr w:type="spellStart"/>
      <w:r w:rsidRPr="00F87C37">
        <w:t>reseteos</w:t>
      </w:r>
      <w:proofErr w:type="spellEnd"/>
      <w:r w:rsidRPr="00F87C37">
        <w:t>), layout.css (estructuras principales como rejillas y contenedores) y components.css (bloques específicos e independientes como botones, tarjetas o formularios).</w:t>
      </w:r>
    </w:p>
    <w:p w14:paraId="1F136AAF" w14:textId="6B15D3DC" w:rsidR="00F87C37" w:rsidRDefault="00F87C37" w:rsidP="00F87C37">
      <w:r w:rsidRPr="00F87C37">
        <w:t>Para unificarlos en el navegador se pueden usar dos métodos: las etiquetas múltiples &lt;</w:t>
      </w:r>
      <w:proofErr w:type="gramStart"/>
      <w:r w:rsidRPr="00F87C37">
        <w:t>link</w:t>
      </w:r>
      <w:proofErr w:type="gramEnd"/>
      <w:r w:rsidRPr="00F87C37">
        <w:t xml:space="preserve"> </w:t>
      </w:r>
      <w:proofErr w:type="spellStart"/>
      <w:r w:rsidRPr="00F87C37">
        <w:t>rel</w:t>
      </w:r>
      <w:proofErr w:type="spellEnd"/>
      <w:r w:rsidRPr="00F87C37">
        <w:t>="</w:t>
      </w:r>
      <w:proofErr w:type="spellStart"/>
      <w:r w:rsidRPr="00F87C37">
        <w:t>stylesheet</w:t>
      </w:r>
      <w:proofErr w:type="spellEnd"/>
      <w:r w:rsidRPr="00F87C37">
        <w:t xml:space="preserve">" </w:t>
      </w:r>
      <w:proofErr w:type="spellStart"/>
      <w:r w:rsidRPr="00F87C37">
        <w:t>href</w:t>
      </w:r>
      <w:proofErr w:type="spellEnd"/>
      <w:r w:rsidRPr="00F87C37">
        <w:t xml:space="preserve">="..."&gt; en el HTML, que cargan cada archivo de forma </w:t>
      </w:r>
      <w:r w:rsidRPr="00F87C37">
        <w:lastRenderedPageBreak/>
        <w:t xml:space="preserve">independiente (permitiendo la descarga en paralelo en protocolos modernos como HTTP/2), o la regla @import </w:t>
      </w:r>
      <w:proofErr w:type="spellStart"/>
      <w:r w:rsidRPr="00F87C37">
        <w:t>url</w:t>
      </w:r>
      <w:proofErr w:type="spellEnd"/>
      <w:r w:rsidRPr="00F87C37">
        <w:t>('archivo.css'); al inicio de un archivo CSS centralizador. No obstante, el uso de @import nativo suele desaconsejarse para rendimiento debido a que bloquea el renderizado y genera solicitudes en cascada, prefiriéndose el uso de múltiples &lt;</w:t>
      </w:r>
      <w:proofErr w:type="gramStart"/>
      <w:r w:rsidRPr="00F87C37">
        <w:t>link</w:t>
      </w:r>
      <w:proofErr w:type="gramEnd"/>
      <w:r w:rsidRPr="00F87C37">
        <w:t>&gt; o la unificación mediante herramientas de construcción (</w:t>
      </w:r>
      <w:proofErr w:type="spellStart"/>
      <w:r w:rsidRPr="00F87C37">
        <w:t>bundlers</w:t>
      </w:r>
      <w:proofErr w:type="spellEnd"/>
      <w:r w:rsidRPr="00F87C37">
        <w:t>) antes de subir a producción.</w:t>
      </w:r>
    </w:p>
    <w:p w14:paraId="667F39FF" w14:textId="0DF5E46F" w:rsidR="00F87C37" w:rsidRPr="00F87C37" w:rsidRDefault="00F87C37" w:rsidP="00F87C37">
      <w:pPr>
        <w:rPr>
          <w:b/>
          <w:bCs/>
        </w:rPr>
      </w:pPr>
    </w:p>
    <w:p w14:paraId="07E7ABCA" w14:textId="77777777" w:rsidR="00F87C37" w:rsidRPr="00F87C37" w:rsidRDefault="00F87C37" w:rsidP="00F87C37">
      <w:pPr>
        <w:ind w:firstLine="708"/>
        <w:rPr>
          <w:b/>
          <w:bCs/>
        </w:rPr>
      </w:pPr>
      <w:r w:rsidRPr="00F87C37">
        <w:rPr>
          <w:b/>
          <w:bCs/>
        </w:rPr>
        <w:t xml:space="preserve">3. El Motor de Renderizado: Transiciones vs. Animaciones (@keyframes) </w:t>
      </w:r>
    </w:p>
    <w:p w14:paraId="6A73B38A" w14:textId="1CA52E23" w:rsidR="00F87C37" w:rsidRDefault="00F87C37" w:rsidP="00F87C37">
      <w:pPr>
        <w:rPr>
          <w:b/>
          <w:bCs/>
        </w:rPr>
      </w:pPr>
      <w:r w:rsidRPr="00F87C37">
        <w:rPr>
          <w:b/>
          <w:bCs/>
        </w:rPr>
        <w:t>Consulta la diferencia técnica entre una transición (</w:t>
      </w:r>
      <w:proofErr w:type="spellStart"/>
      <w:r w:rsidRPr="00F87C37">
        <w:rPr>
          <w:b/>
          <w:bCs/>
        </w:rPr>
        <w:t>transition</w:t>
      </w:r>
      <w:proofErr w:type="spellEnd"/>
      <w:r w:rsidRPr="00F87C37">
        <w:rPr>
          <w:b/>
          <w:bCs/>
        </w:rPr>
        <w:t>) y una animación (</w:t>
      </w:r>
      <w:proofErr w:type="spellStart"/>
      <w:r w:rsidRPr="00F87C37">
        <w:rPr>
          <w:b/>
          <w:bCs/>
        </w:rPr>
        <w:t>animation</w:t>
      </w:r>
      <w:proofErr w:type="spellEnd"/>
      <w:r w:rsidRPr="00F87C37">
        <w:rPr>
          <w:b/>
          <w:bCs/>
        </w:rPr>
        <w:t xml:space="preserve"> combinada con @keyframes). ¿En qué casos de la experiencia de usuario (UX) se debe priorizar una transición y cuándo es estrictamente necesaria una línea de tiempo con @keyframes? </w:t>
      </w:r>
    </w:p>
    <w:p w14:paraId="6F163532" w14:textId="77777777" w:rsidR="00F87C37" w:rsidRPr="00F87C37" w:rsidRDefault="00F87C37" w:rsidP="00F87C37">
      <w:r w:rsidRPr="00F87C37">
        <w:t>La diferencia técnica principal radica en el control y el disparador de los estados. Una transición interpola los valores de las propiedades de manera suave entre un estado inicial y un estado final, y requiere un disparador explícito (un cambio de estado interactivo como :</w:t>
      </w:r>
      <w:proofErr w:type="spellStart"/>
      <w:r w:rsidRPr="00F87C37">
        <w:t>hover</w:t>
      </w:r>
      <w:proofErr w:type="spellEnd"/>
      <w:r w:rsidRPr="00F87C37">
        <w:t>, :</w:t>
      </w:r>
      <w:proofErr w:type="spellStart"/>
      <w:r w:rsidRPr="00F87C37">
        <w:t>focus</w:t>
      </w:r>
      <w:proofErr w:type="spellEnd"/>
      <w:r w:rsidRPr="00F87C37">
        <w:t xml:space="preserve"> o un cambio de clase mediante JavaScript). Una animación con @keyframes define una línea de tiempo con múltiples estados intermedios (porcentajes de 0% a 100%) y puede ejecutarse de manera automática al cargar la página, repetirse infinitamente y controlarse con mayor granularidad sin necesidad de una interacción directa del usuario.</w:t>
      </w:r>
    </w:p>
    <w:p w14:paraId="30A6A319" w14:textId="4203AB36" w:rsidR="00F87C37" w:rsidRDefault="00F87C37" w:rsidP="00F87C37">
      <w:r w:rsidRPr="00F87C37">
        <w:t xml:space="preserve">En la experiencia de usuario (UX), se debe priorizar una transición para </w:t>
      </w:r>
      <w:proofErr w:type="spellStart"/>
      <w:r w:rsidRPr="00F87C37">
        <w:t>microinteracciones</w:t>
      </w:r>
      <w:proofErr w:type="spellEnd"/>
      <w:r w:rsidRPr="00F87C37">
        <w:t xml:space="preserve"> sutiles y directas del usuario (ej. cambiar el color de un botón al pasar el </w:t>
      </w:r>
      <w:proofErr w:type="gramStart"/>
      <w:r w:rsidRPr="00F87C37">
        <w:t>mouse</w:t>
      </w:r>
      <w:proofErr w:type="gramEnd"/>
      <w:r w:rsidRPr="00F87C37">
        <w:t xml:space="preserve"> o expandir un menú desplegable), ya que se sienten naturales y responden inmediatamente a la acción. Es estrictamente necesaria una línea de tiempo con @keyframes para efectos complejos que requieran múltiples pasos secuenciales (ej. un esqueleto de carga / </w:t>
      </w:r>
      <w:proofErr w:type="spellStart"/>
      <w:r w:rsidRPr="00F87C37">
        <w:t>skeleton</w:t>
      </w:r>
      <w:proofErr w:type="spellEnd"/>
      <w:r w:rsidRPr="00F87C37">
        <w:t xml:space="preserve"> </w:t>
      </w:r>
      <w:proofErr w:type="spellStart"/>
      <w:r w:rsidRPr="00F87C37">
        <w:t>screen</w:t>
      </w:r>
      <w:proofErr w:type="spellEnd"/>
      <w:r w:rsidRPr="00F87C37">
        <w:t xml:space="preserve">, efectos de rebote, </w:t>
      </w:r>
      <w:proofErr w:type="spellStart"/>
      <w:r w:rsidRPr="00F87C37">
        <w:t>loaders</w:t>
      </w:r>
      <w:proofErr w:type="spellEnd"/>
      <w:r w:rsidRPr="00F87C37">
        <w:t xml:space="preserve"> giratorios continuos o elementos que entran en escena de forma coreografiada al cargar la web).</w:t>
      </w:r>
    </w:p>
    <w:p w14:paraId="2C38AED5" w14:textId="77777777" w:rsidR="00F87C37" w:rsidRDefault="00F87C37" w:rsidP="00F87C37"/>
    <w:p w14:paraId="46E76288" w14:textId="77777777" w:rsidR="00F87C37" w:rsidRPr="00F87C37" w:rsidRDefault="00F87C37" w:rsidP="00F87C37">
      <w:pPr>
        <w:ind w:firstLine="708"/>
        <w:rPr>
          <w:b/>
          <w:bCs/>
        </w:rPr>
      </w:pPr>
      <w:r w:rsidRPr="00F87C37">
        <w:rPr>
          <w:b/>
          <w:bCs/>
        </w:rPr>
        <w:t>4. Funciones Lógicas y Matemáticas en CSS</w:t>
      </w:r>
    </w:p>
    <w:p w14:paraId="01B8AE97" w14:textId="35BBE8BA" w:rsidR="00F87C37" w:rsidRDefault="00F87C37" w:rsidP="00F87C37">
      <w:pPr>
        <w:rPr>
          <w:b/>
          <w:bCs/>
        </w:rPr>
      </w:pPr>
      <w:r w:rsidRPr="00F87C37">
        <w:rPr>
          <w:b/>
          <w:bCs/>
        </w:rPr>
        <w:t xml:space="preserve">Investiga el propósito, la sintaxis y ejemplos de uso de las siguientes funciones nativas de CSS: o </w:t>
      </w:r>
      <w:proofErr w:type="spellStart"/>
      <w:r w:rsidRPr="00F87C37">
        <w:rPr>
          <w:b/>
          <w:bCs/>
        </w:rPr>
        <w:t>calc</w:t>
      </w:r>
      <w:proofErr w:type="spellEnd"/>
      <w:r w:rsidRPr="00F87C37">
        <w:rPr>
          <w:b/>
          <w:bCs/>
        </w:rPr>
        <w:t xml:space="preserve">() o min() o </w:t>
      </w:r>
      <w:proofErr w:type="spellStart"/>
      <w:r w:rsidRPr="00F87C37">
        <w:rPr>
          <w:b/>
          <w:bCs/>
        </w:rPr>
        <w:t>max</w:t>
      </w:r>
      <w:proofErr w:type="spellEnd"/>
      <w:r w:rsidRPr="00F87C37">
        <w:rPr>
          <w:b/>
          <w:bCs/>
        </w:rPr>
        <w:t xml:space="preserve">() o </w:t>
      </w:r>
      <w:proofErr w:type="spellStart"/>
      <w:r w:rsidRPr="00F87C37">
        <w:rPr>
          <w:b/>
          <w:bCs/>
        </w:rPr>
        <w:t>clamp</w:t>
      </w:r>
      <w:proofErr w:type="spellEnd"/>
      <w:r w:rsidRPr="00F87C37">
        <w:rPr>
          <w:b/>
          <w:bCs/>
        </w:rPr>
        <w:t xml:space="preserve">() Explica por qué </w:t>
      </w:r>
      <w:proofErr w:type="spellStart"/>
      <w:r w:rsidRPr="00F87C37">
        <w:rPr>
          <w:b/>
          <w:bCs/>
        </w:rPr>
        <w:t>clamp</w:t>
      </w:r>
      <w:proofErr w:type="spellEnd"/>
      <w:r w:rsidRPr="00F87C37">
        <w:rPr>
          <w:b/>
          <w:bCs/>
        </w:rPr>
        <w:t xml:space="preserve">() es considerada la herramienta definitiva para lograr "tipografía responsiva" sin llenar el código de Media </w:t>
      </w:r>
      <w:proofErr w:type="spellStart"/>
      <w:r w:rsidRPr="00F87C37">
        <w:rPr>
          <w:b/>
          <w:bCs/>
        </w:rPr>
        <w:t>Queries</w:t>
      </w:r>
      <w:proofErr w:type="spellEnd"/>
      <w:r w:rsidRPr="00F87C37">
        <w:rPr>
          <w:b/>
          <w:bCs/>
        </w:rPr>
        <w:t>.</w:t>
      </w:r>
    </w:p>
    <w:p w14:paraId="1AB3BC1C" w14:textId="77777777" w:rsidR="00F87C37" w:rsidRPr="00F87C37" w:rsidRDefault="00F87C37" w:rsidP="00F87C37">
      <w:proofErr w:type="spellStart"/>
      <w:r w:rsidRPr="00F87C37">
        <w:lastRenderedPageBreak/>
        <w:t>calc</w:t>
      </w:r>
      <w:proofErr w:type="spellEnd"/>
      <w:r w:rsidRPr="00F87C37">
        <w:t xml:space="preserve">(): Permite realizar operaciones matemáticas básicas (+, -, *, /) mezclando diferentes unidades. Sintaxis: </w:t>
      </w:r>
      <w:proofErr w:type="spellStart"/>
      <w:r w:rsidRPr="00F87C37">
        <w:t>width</w:t>
      </w:r>
      <w:proofErr w:type="spellEnd"/>
      <w:r w:rsidRPr="00F87C37">
        <w:t xml:space="preserve">: </w:t>
      </w:r>
      <w:proofErr w:type="spellStart"/>
      <w:r w:rsidRPr="00F87C37">
        <w:t>calc</w:t>
      </w:r>
      <w:proofErr w:type="spellEnd"/>
      <w:r w:rsidRPr="00F87C37">
        <w:t>(100% - 20px</w:t>
      </w:r>
      <w:proofErr w:type="gramStart"/>
      <w:r w:rsidRPr="00F87C37">
        <w:t>);.</w:t>
      </w:r>
      <w:proofErr w:type="gramEnd"/>
    </w:p>
    <w:p w14:paraId="7C4445A6" w14:textId="77777777" w:rsidR="00F87C37" w:rsidRPr="00F87C37" w:rsidRDefault="00F87C37" w:rsidP="00F87C37">
      <w:r w:rsidRPr="00F87C37">
        <w:t xml:space="preserve">min(): Selecciona el valor más pequeño de una lista de valores separados por comas. Sintaxis: </w:t>
      </w:r>
      <w:proofErr w:type="spellStart"/>
      <w:r w:rsidRPr="00F87C37">
        <w:t>width</w:t>
      </w:r>
      <w:proofErr w:type="spellEnd"/>
      <w:r w:rsidRPr="00F87C37">
        <w:t>: min(50%, 400px); (el elemento no medirá más de 400px).</w:t>
      </w:r>
    </w:p>
    <w:p w14:paraId="6230FC72" w14:textId="77777777" w:rsidR="00F87C37" w:rsidRPr="00F87C37" w:rsidRDefault="00F87C37" w:rsidP="00F87C37">
      <w:proofErr w:type="spellStart"/>
      <w:r w:rsidRPr="00F87C37">
        <w:t>max</w:t>
      </w:r>
      <w:proofErr w:type="spellEnd"/>
      <w:r w:rsidRPr="00F87C37">
        <w:t xml:space="preserve">(): Selecciona el valor más grande de una lista de valores. Sintaxis: </w:t>
      </w:r>
      <w:proofErr w:type="spellStart"/>
      <w:r w:rsidRPr="00F87C37">
        <w:t>width</w:t>
      </w:r>
      <w:proofErr w:type="spellEnd"/>
      <w:r w:rsidRPr="00F87C37">
        <w:t xml:space="preserve">: </w:t>
      </w:r>
      <w:proofErr w:type="spellStart"/>
      <w:r w:rsidRPr="00F87C37">
        <w:t>max</w:t>
      </w:r>
      <w:proofErr w:type="spellEnd"/>
      <w:r w:rsidRPr="00F87C37">
        <w:t>(10vw, 150px); (el elemento medirá mínimo 150px).</w:t>
      </w:r>
    </w:p>
    <w:p w14:paraId="0C518718" w14:textId="77777777" w:rsidR="00F87C37" w:rsidRPr="00F87C37" w:rsidRDefault="00F87C37" w:rsidP="00F87C37">
      <w:proofErr w:type="spellStart"/>
      <w:r w:rsidRPr="00F87C37">
        <w:t>clamp</w:t>
      </w:r>
      <w:proofErr w:type="spellEnd"/>
      <w:r w:rsidRPr="00F87C37">
        <w:t xml:space="preserve">(): Define un valor dinámico limitado entre un límite inferior (mínimo) y un límite superior (máximo). Sintaxis: </w:t>
      </w:r>
      <w:proofErr w:type="spellStart"/>
      <w:r w:rsidRPr="00F87C37">
        <w:t>clamp</w:t>
      </w:r>
      <w:proofErr w:type="spellEnd"/>
      <w:r w:rsidRPr="00F87C37">
        <w:t xml:space="preserve">(mínimo, </w:t>
      </w:r>
      <w:proofErr w:type="spellStart"/>
      <w:r w:rsidRPr="00F87C37">
        <w:t>valor_ideal</w:t>
      </w:r>
      <w:proofErr w:type="spellEnd"/>
      <w:r w:rsidRPr="00F87C37">
        <w:t xml:space="preserve">, máximo). Ejemplo: </w:t>
      </w:r>
      <w:proofErr w:type="spellStart"/>
      <w:r w:rsidRPr="00F87C37">
        <w:t>font-size</w:t>
      </w:r>
      <w:proofErr w:type="spellEnd"/>
      <w:r w:rsidRPr="00F87C37">
        <w:t xml:space="preserve">: </w:t>
      </w:r>
      <w:proofErr w:type="spellStart"/>
      <w:r w:rsidRPr="00F87C37">
        <w:t>clamp</w:t>
      </w:r>
      <w:proofErr w:type="spellEnd"/>
      <w:r w:rsidRPr="00F87C37">
        <w:t>(1rem, 2.5vw, 2rem</w:t>
      </w:r>
      <w:proofErr w:type="gramStart"/>
      <w:r w:rsidRPr="00F87C37">
        <w:t>);.</w:t>
      </w:r>
      <w:proofErr w:type="gramEnd"/>
    </w:p>
    <w:p w14:paraId="074309EA" w14:textId="2EB869DA" w:rsidR="00F87C37" w:rsidRDefault="00F87C37" w:rsidP="00F87C37">
      <w:proofErr w:type="spellStart"/>
      <w:r w:rsidRPr="00F87C37">
        <w:t>clamp</w:t>
      </w:r>
      <w:proofErr w:type="spellEnd"/>
      <w:r w:rsidRPr="00F87C37">
        <w:t xml:space="preserve">() es la herramienta definitiva para la tipografía responsiva porque calcula automáticamente el tamaño de la fuente basándose en el tamaño de la pantalla (2.5vw), pero asegura que nunca sea más pequeña que el mínimo (1rem) ni más grande que el máximo (2rem). Esto elimina la necesidad de escribir múltiples Media </w:t>
      </w:r>
      <w:proofErr w:type="spellStart"/>
      <w:r w:rsidRPr="00F87C37">
        <w:t>Queries</w:t>
      </w:r>
      <w:proofErr w:type="spellEnd"/>
      <w:r w:rsidRPr="00F87C37">
        <w:t xml:space="preserve"> para ajustar el tamaño del texto en teléfonos, </w:t>
      </w:r>
      <w:proofErr w:type="spellStart"/>
      <w:r w:rsidRPr="00F87C37">
        <w:t>tablets</w:t>
      </w:r>
      <w:proofErr w:type="spellEnd"/>
      <w:r w:rsidRPr="00F87C37">
        <w:t xml:space="preserve"> y computadoras, resolviendo la </w:t>
      </w:r>
      <w:proofErr w:type="spellStart"/>
      <w:r w:rsidRPr="00F87C37">
        <w:t>responsividad</w:t>
      </w:r>
      <w:proofErr w:type="spellEnd"/>
      <w:r w:rsidRPr="00F87C37">
        <w:t xml:space="preserve"> en una sola línea de código limpia y fluida.</w:t>
      </w:r>
    </w:p>
    <w:p w14:paraId="4001EF88" w14:textId="77777777" w:rsidR="00F87C37" w:rsidRDefault="00F87C37" w:rsidP="00F87C37"/>
    <w:p w14:paraId="0000D8BE" w14:textId="77777777" w:rsidR="00F87C37" w:rsidRPr="00F87C37" w:rsidRDefault="00F87C37" w:rsidP="00F87C37">
      <w:pPr>
        <w:rPr>
          <w:b/>
          <w:bCs/>
        </w:rPr>
      </w:pPr>
      <w:r>
        <w:tab/>
      </w:r>
      <w:r w:rsidRPr="00F87C37">
        <w:rPr>
          <w:b/>
          <w:bCs/>
        </w:rPr>
        <w:t>5. Propiedades de Control de Contenido (</w:t>
      </w:r>
      <w:proofErr w:type="spellStart"/>
      <w:r w:rsidRPr="00F87C37">
        <w:rPr>
          <w:b/>
          <w:bCs/>
        </w:rPr>
        <w:t>object-fit</w:t>
      </w:r>
      <w:proofErr w:type="spellEnd"/>
      <w:r w:rsidRPr="00F87C37">
        <w:rPr>
          <w:b/>
          <w:bCs/>
        </w:rPr>
        <w:t xml:space="preserve"> y </w:t>
      </w:r>
      <w:proofErr w:type="spellStart"/>
      <w:r w:rsidRPr="00F87C37">
        <w:rPr>
          <w:b/>
          <w:bCs/>
        </w:rPr>
        <w:t>aspect</w:t>
      </w:r>
      <w:proofErr w:type="spellEnd"/>
      <w:r w:rsidRPr="00F87C37">
        <w:rPr>
          <w:b/>
          <w:bCs/>
        </w:rPr>
        <w:t xml:space="preserve">-ratio) </w:t>
      </w:r>
    </w:p>
    <w:p w14:paraId="61D75B9B" w14:textId="6602443E" w:rsidR="00F87C37" w:rsidRDefault="00F87C37" w:rsidP="00F87C37">
      <w:pPr>
        <w:rPr>
          <w:b/>
          <w:bCs/>
        </w:rPr>
      </w:pPr>
      <w:r w:rsidRPr="00F87C37">
        <w:rPr>
          <w:b/>
          <w:bCs/>
        </w:rPr>
        <w:t xml:space="preserve">Investiga cómo resuelven los navegadores modernos el problema de las imágenes deformadas usando </w:t>
      </w:r>
      <w:proofErr w:type="spellStart"/>
      <w:r w:rsidRPr="00F87C37">
        <w:rPr>
          <w:b/>
          <w:bCs/>
        </w:rPr>
        <w:t>object-fit</w:t>
      </w:r>
      <w:proofErr w:type="spellEnd"/>
      <w:r w:rsidRPr="00F87C37">
        <w:rPr>
          <w:b/>
          <w:bCs/>
        </w:rPr>
        <w:t xml:space="preserve">: </w:t>
      </w:r>
      <w:proofErr w:type="spellStart"/>
      <w:r w:rsidRPr="00F87C37">
        <w:rPr>
          <w:b/>
          <w:bCs/>
        </w:rPr>
        <w:t>cover</w:t>
      </w:r>
      <w:proofErr w:type="spellEnd"/>
      <w:r w:rsidRPr="00F87C37">
        <w:rPr>
          <w:b/>
          <w:bCs/>
        </w:rPr>
        <w:t xml:space="preserve"> u </w:t>
      </w:r>
      <w:proofErr w:type="spellStart"/>
      <w:r w:rsidRPr="00F87C37">
        <w:rPr>
          <w:b/>
          <w:bCs/>
        </w:rPr>
        <w:t>object-fit</w:t>
      </w:r>
      <w:proofErr w:type="spellEnd"/>
      <w:r w:rsidRPr="00F87C37">
        <w:rPr>
          <w:b/>
          <w:bCs/>
        </w:rPr>
        <w:t xml:space="preserve">: </w:t>
      </w:r>
      <w:proofErr w:type="spellStart"/>
      <w:r w:rsidRPr="00F87C37">
        <w:rPr>
          <w:b/>
          <w:bCs/>
        </w:rPr>
        <w:t>contain</w:t>
      </w:r>
      <w:proofErr w:type="spellEnd"/>
      <w:r w:rsidRPr="00F87C37">
        <w:rPr>
          <w:b/>
          <w:bCs/>
        </w:rPr>
        <w:t xml:space="preserve">. Además, consulta para qué sirve la propiedad moderna </w:t>
      </w:r>
      <w:proofErr w:type="spellStart"/>
      <w:r w:rsidRPr="00F87C37">
        <w:rPr>
          <w:b/>
          <w:bCs/>
        </w:rPr>
        <w:t>aspect</w:t>
      </w:r>
      <w:proofErr w:type="spellEnd"/>
      <w:r w:rsidRPr="00F87C37">
        <w:rPr>
          <w:b/>
          <w:bCs/>
        </w:rPr>
        <w:t>-ratio y cómo ayuda a evitar el "</w:t>
      </w:r>
      <w:proofErr w:type="spellStart"/>
      <w:r w:rsidRPr="00F87C37">
        <w:rPr>
          <w:b/>
          <w:bCs/>
        </w:rPr>
        <w:t>Layout</w:t>
      </w:r>
      <w:proofErr w:type="spellEnd"/>
      <w:r w:rsidRPr="00F87C37">
        <w:rPr>
          <w:b/>
          <w:bCs/>
        </w:rPr>
        <w:t xml:space="preserve"> Shift" (rediseño brusco de la página mientras carga).</w:t>
      </w:r>
    </w:p>
    <w:p w14:paraId="589E50CE" w14:textId="77777777" w:rsidR="00F87C37" w:rsidRPr="00F87C37" w:rsidRDefault="00F87C37" w:rsidP="00F87C37">
      <w:r w:rsidRPr="00F87C37">
        <w:t>Las imágenes suelen deformarse cuando se les asignan dimensiones explícitas (</w:t>
      </w:r>
      <w:proofErr w:type="spellStart"/>
      <w:r w:rsidRPr="00F87C37">
        <w:t>width</w:t>
      </w:r>
      <w:proofErr w:type="spellEnd"/>
      <w:r w:rsidRPr="00F87C37">
        <w:t xml:space="preserve"> y </w:t>
      </w:r>
      <w:proofErr w:type="spellStart"/>
      <w:r w:rsidRPr="00F87C37">
        <w:t>height</w:t>
      </w:r>
      <w:proofErr w:type="spellEnd"/>
      <w:r w:rsidRPr="00F87C37">
        <w:t xml:space="preserve">) que no coinciden con su proporción original. La propiedad </w:t>
      </w:r>
      <w:proofErr w:type="spellStart"/>
      <w:r w:rsidRPr="00F87C37">
        <w:t>object-fit</w:t>
      </w:r>
      <w:proofErr w:type="spellEnd"/>
      <w:r w:rsidRPr="00F87C37">
        <w:t xml:space="preserve"> le dice al navegador cómo encajar ese contenido multimedia dentro de su caja contenedora:</w:t>
      </w:r>
    </w:p>
    <w:p w14:paraId="4C8EC72D" w14:textId="77777777" w:rsidR="00F87C37" w:rsidRPr="00F87C37" w:rsidRDefault="00F87C37" w:rsidP="00F87C37">
      <w:proofErr w:type="spellStart"/>
      <w:r w:rsidRPr="00F87C37">
        <w:t>object-fit</w:t>
      </w:r>
      <w:proofErr w:type="spellEnd"/>
      <w:r w:rsidRPr="00F87C37">
        <w:t xml:space="preserve">: </w:t>
      </w:r>
      <w:proofErr w:type="spellStart"/>
      <w:r w:rsidRPr="00F87C37">
        <w:t>cover</w:t>
      </w:r>
      <w:proofErr w:type="spellEnd"/>
      <w:r w:rsidRPr="00F87C37">
        <w:t xml:space="preserve"> recorta la imagen para que llene completamente la caja manteniendo su relación de aspecto original (evita que se estire).</w:t>
      </w:r>
    </w:p>
    <w:p w14:paraId="1C7BE91C" w14:textId="77777777" w:rsidR="00F87C37" w:rsidRPr="00F87C37" w:rsidRDefault="00F87C37" w:rsidP="00F87C37">
      <w:proofErr w:type="spellStart"/>
      <w:r w:rsidRPr="00F87C37">
        <w:t>object-fit</w:t>
      </w:r>
      <w:proofErr w:type="spellEnd"/>
      <w:r w:rsidRPr="00F87C37">
        <w:t xml:space="preserve">: </w:t>
      </w:r>
      <w:proofErr w:type="spellStart"/>
      <w:r w:rsidRPr="00F87C37">
        <w:t>contain</w:t>
      </w:r>
      <w:proofErr w:type="spellEnd"/>
      <w:r w:rsidRPr="00F87C37">
        <w:t xml:space="preserve"> escala la imagen para que se vea completa dentro de la caja sin recortarse, añadiendo espacios vacíos si las proporciones no coinciden.</w:t>
      </w:r>
    </w:p>
    <w:p w14:paraId="5BFE2859" w14:textId="58AA8FE4" w:rsidR="00F87C37" w:rsidRDefault="00F87C37" w:rsidP="00F87C37">
      <w:r w:rsidRPr="00F87C37">
        <w:t xml:space="preserve">Por su parte, la propiedad moderna </w:t>
      </w:r>
      <w:proofErr w:type="spellStart"/>
      <w:r w:rsidRPr="00F87C37">
        <w:t>aspect</w:t>
      </w:r>
      <w:proofErr w:type="spellEnd"/>
      <w:r w:rsidRPr="00F87C37">
        <w:t xml:space="preserve">-ratio define una relación de aspecto fija para un elemento (ej. </w:t>
      </w:r>
      <w:proofErr w:type="spellStart"/>
      <w:r w:rsidRPr="00F87C37">
        <w:t>aspect</w:t>
      </w:r>
      <w:proofErr w:type="spellEnd"/>
      <w:r w:rsidRPr="00F87C37">
        <w:t xml:space="preserve">-ratio: 16 / 9;). Ayuda a evitar el </w:t>
      </w:r>
      <w:proofErr w:type="spellStart"/>
      <w:r w:rsidRPr="00F87C37">
        <w:t>Layout</w:t>
      </w:r>
      <w:proofErr w:type="spellEnd"/>
      <w:r w:rsidRPr="00F87C37">
        <w:t xml:space="preserve"> Shift (Cambio Acumulativo de Diseño o CLS) porque le permite al navegador reservar el espacio físico exacto que ocupará el elemento antes de que este se descargue por completo. </w:t>
      </w:r>
      <w:r w:rsidRPr="00F87C37">
        <w:lastRenderedPageBreak/>
        <w:t>De esta manera, el resto de los elementos de la página no saltan ni se mueven bruscamente cuando la imagen o el video terminan de cargar.</w:t>
      </w:r>
    </w:p>
    <w:p w14:paraId="3332EB8F" w14:textId="77777777" w:rsidR="00F87C37" w:rsidRDefault="00F87C37" w:rsidP="00F87C37"/>
    <w:p w14:paraId="7B2189A1" w14:textId="212845B0" w:rsidR="00F87C37" w:rsidRPr="00F87C37" w:rsidRDefault="00F87C37" w:rsidP="00F87C37">
      <w:pPr>
        <w:ind w:left="705"/>
        <w:rPr>
          <w:b/>
          <w:bCs/>
        </w:rPr>
      </w:pPr>
      <w:r w:rsidRPr="00F87C37">
        <w:rPr>
          <w:b/>
          <w:bCs/>
        </w:rPr>
        <w:t>6. Accesibilidad Avanzada y Preferencias del Usuario (</w:t>
      </w:r>
      <w:proofErr w:type="spellStart"/>
      <w:r w:rsidRPr="00F87C37">
        <w:rPr>
          <w:b/>
          <w:bCs/>
        </w:rPr>
        <w:t>prefers-reduced-motion</w:t>
      </w:r>
      <w:proofErr w:type="spellEnd"/>
      <w:r w:rsidRPr="00F87C37">
        <w:rPr>
          <w:b/>
          <w:bCs/>
        </w:rPr>
        <w:t>)</w:t>
      </w:r>
    </w:p>
    <w:p w14:paraId="29132E0D" w14:textId="50A9E7A3" w:rsidR="00F87C37" w:rsidRDefault="00F87C37" w:rsidP="00F87C37">
      <w:pPr>
        <w:rPr>
          <w:b/>
          <w:bCs/>
        </w:rPr>
      </w:pPr>
      <w:r w:rsidRPr="00F87C37">
        <w:rPr>
          <w:b/>
          <w:bCs/>
        </w:rPr>
        <w:t>Investiga qué es la Media Query @media (</w:t>
      </w:r>
      <w:proofErr w:type="spellStart"/>
      <w:r w:rsidRPr="00F87C37">
        <w:rPr>
          <w:b/>
          <w:bCs/>
        </w:rPr>
        <w:t>prefers-reduced-motion</w:t>
      </w:r>
      <w:proofErr w:type="spellEnd"/>
      <w:r w:rsidRPr="00F87C37">
        <w:rPr>
          <w:b/>
          <w:bCs/>
        </w:rPr>
        <w:t>: reduce). Explica por qué es una excelente práctica de accesibilidad web (A11y) y cómo impacta a los usuarios con trastornos vestibulares o de atención.</w:t>
      </w:r>
    </w:p>
    <w:p w14:paraId="571805EF" w14:textId="77777777" w:rsidR="00F87C37" w:rsidRDefault="00F87C37" w:rsidP="00F87C37">
      <w:r>
        <w:t>La Media Query @media (</w:t>
      </w:r>
      <w:proofErr w:type="spellStart"/>
      <w:r>
        <w:t>prefers-reduced-motion</w:t>
      </w:r>
      <w:proofErr w:type="spellEnd"/>
      <w:r>
        <w:t>: reduce) es una característica que detecta si el usuario ha activado la opción de "reducir movimiento" en la configuración de accesibilidad de su sistema operativo (Windows, macOS, iOS o Android).</w:t>
      </w:r>
    </w:p>
    <w:p w14:paraId="05DA8F39" w14:textId="4FA88973" w:rsidR="00F87C37" w:rsidRDefault="00F87C37" w:rsidP="00F87C37">
      <w:r>
        <w:t xml:space="preserve">Es una excelente práctica de accesibilidad (A11y) porque permite a los desarrolladores desactivar o suavizar las animaciones, transiciones y desplazamientos automáticos en el sitio web para aquellos usuarios que lo soliciten. El impacto es crucial para personas con trastornos vestibulares (como el vértigo o la enfermedad de </w:t>
      </w:r>
      <w:proofErr w:type="spellStart"/>
      <w:r>
        <w:t>Ménière</w:t>
      </w:r>
      <w:proofErr w:type="spellEnd"/>
      <w:r>
        <w:t>), ya que las animaciones intensas o los efectos de paralaje (</w:t>
      </w:r>
      <w:proofErr w:type="spellStart"/>
      <w:r>
        <w:t>parallax</w:t>
      </w:r>
      <w:proofErr w:type="spellEnd"/>
      <w:r>
        <w:t>) pueden provocarles náuseas, mareos intensos y dolores de cabeza. Asimismo, beneficia a usuarios con trastornos por déficit de atención (TDAH), ya que reduce los elementos de distracción visual en la pantalla, permitiéndoles concentrarse eficazmente en el contenido textual o las tareas principales de la interfaz.</w:t>
      </w:r>
    </w:p>
    <w:p w14:paraId="1CDC433C" w14:textId="77777777" w:rsidR="00F87C37" w:rsidRDefault="00F87C37" w:rsidP="00F87C37"/>
    <w:p w14:paraId="707D7661" w14:textId="6DAB1FD5" w:rsidR="00F87C37" w:rsidRDefault="00F87C37" w:rsidP="00F87C37">
      <w:pPr>
        <w:pStyle w:val="Ttulo1"/>
      </w:pPr>
      <w:r w:rsidRPr="00F87C37">
        <w:t>Sección 2: Realización de Gráficas y Recursos para Comprender Conceptos</w:t>
      </w:r>
    </w:p>
    <w:p w14:paraId="14C9631B" w14:textId="265A6336" w:rsidR="00A15B0D" w:rsidRPr="00A15B0D" w:rsidRDefault="00A15B0D" w:rsidP="00A15B0D">
      <w:pPr>
        <w:ind w:firstLine="708"/>
        <w:rPr>
          <w:b/>
          <w:bCs/>
        </w:rPr>
      </w:pPr>
      <w:r w:rsidRPr="00A15B0D">
        <w:rPr>
          <w:b/>
          <w:bCs/>
        </w:rPr>
        <w:t xml:space="preserve">1.El Comportamiento de las Funciones Matemáticas </w:t>
      </w:r>
    </w:p>
    <w:p w14:paraId="79D321E1" w14:textId="70E82466" w:rsidR="00F87C37" w:rsidRDefault="00A15B0D" w:rsidP="00A15B0D">
      <w:pPr>
        <w:rPr>
          <w:b/>
          <w:bCs/>
        </w:rPr>
      </w:pPr>
      <w:r w:rsidRPr="00A15B0D">
        <w:rPr>
          <w:b/>
          <w:bCs/>
        </w:rPr>
        <w:t xml:space="preserve">Realiza mediante una herramienta digital o mano, un gráfico explicativo de cómo funciona </w:t>
      </w:r>
      <w:proofErr w:type="spellStart"/>
      <w:r w:rsidRPr="00A15B0D">
        <w:rPr>
          <w:b/>
          <w:bCs/>
        </w:rPr>
        <w:t>width</w:t>
      </w:r>
      <w:proofErr w:type="spellEnd"/>
      <w:r w:rsidRPr="00A15B0D">
        <w:rPr>
          <w:b/>
          <w:bCs/>
        </w:rPr>
        <w:t xml:space="preserve">: </w:t>
      </w:r>
      <w:proofErr w:type="spellStart"/>
      <w:r w:rsidRPr="00A15B0D">
        <w:rPr>
          <w:b/>
          <w:bCs/>
        </w:rPr>
        <w:t>clamp</w:t>
      </w:r>
      <w:proofErr w:type="spellEnd"/>
      <w:r w:rsidRPr="00A15B0D">
        <w:rPr>
          <w:b/>
          <w:bCs/>
        </w:rPr>
        <w:t>(300px, 50%, 800px</w:t>
      </w:r>
      <w:proofErr w:type="gramStart"/>
      <w:r w:rsidRPr="00A15B0D">
        <w:rPr>
          <w:b/>
          <w:bCs/>
        </w:rPr>
        <w:t>);.</w:t>
      </w:r>
      <w:proofErr w:type="gramEnd"/>
      <w:r w:rsidRPr="00A15B0D">
        <w:rPr>
          <w:b/>
          <w:bCs/>
        </w:rPr>
        <w:t xml:space="preserve"> Muestra tres pantallas de navegador (móvil, </w:t>
      </w:r>
      <w:proofErr w:type="spellStart"/>
      <w:r w:rsidRPr="00A15B0D">
        <w:rPr>
          <w:b/>
          <w:bCs/>
        </w:rPr>
        <w:t>tablet</w:t>
      </w:r>
      <w:proofErr w:type="spellEnd"/>
      <w:r w:rsidRPr="00A15B0D">
        <w:rPr>
          <w:b/>
          <w:bCs/>
        </w:rPr>
        <w:t xml:space="preserve"> y PC) detallando qué ancho exacto tomará la caja en cada escenario.</w:t>
      </w:r>
    </w:p>
    <w:p w14:paraId="3EDFCC98" w14:textId="02B7D68D" w:rsidR="00A15B0D" w:rsidRDefault="00A15B0D" w:rsidP="00A15B0D">
      <w:pPr>
        <w:rPr>
          <w:b/>
          <w:bCs/>
        </w:rPr>
      </w:pPr>
      <w:r>
        <w:rPr>
          <w:b/>
          <w:bCs/>
          <w:noProof/>
        </w:rPr>
        <w:lastRenderedPageBreak/>
        <w:drawing>
          <wp:inline distT="0" distB="0" distL="0" distR="0" wp14:anchorId="61AE9133" wp14:editId="00C2959B">
            <wp:extent cx="5612130" cy="2394585"/>
            <wp:effectExtent l="0" t="0" r="7620" b="5715"/>
            <wp:docPr id="6545744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74451" name="Imagen 6545744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2394585"/>
                    </a:xfrm>
                    <a:prstGeom prst="rect">
                      <a:avLst/>
                    </a:prstGeom>
                  </pic:spPr>
                </pic:pic>
              </a:graphicData>
            </a:graphic>
          </wp:inline>
        </w:drawing>
      </w:r>
    </w:p>
    <w:p w14:paraId="25685831" w14:textId="77777777" w:rsidR="00A15B0D" w:rsidRDefault="00A15B0D" w:rsidP="00A15B0D">
      <w:pPr>
        <w:rPr>
          <w:b/>
          <w:bCs/>
        </w:rPr>
      </w:pPr>
    </w:p>
    <w:p w14:paraId="17683067" w14:textId="77777777" w:rsidR="00A15B0D" w:rsidRDefault="00A15B0D" w:rsidP="00A15B0D">
      <w:pPr>
        <w:rPr>
          <w:b/>
          <w:bCs/>
        </w:rPr>
      </w:pPr>
      <w:r>
        <w:rPr>
          <w:b/>
          <w:bCs/>
        </w:rPr>
        <w:tab/>
        <w:t>2.</w:t>
      </w:r>
      <w:r w:rsidRPr="00A15B0D">
        <w:t xml:space="preserve"> </w:t>
      </w:r>
      <w:r w:rsidRPr="00A15B0D">
        <w:rPr>
          <w:b/>
          <w:bCs/>
        </w:rPr>
        <w:t xml:space="preserve">La Línea de Tiempo de @keyframes </w:t>
      </w:r>
    </w:p>
    <w:p w14:paraId="7E9B21C9" w14:textId="76222812" w:rsidR="00A15B0D" w:rsidRDefault="00A15B0D" w:rsidP="00A15B0D">
      <w:pPr>
        <w:rPr>
          <w:b/>
          <w:bCs/>
        </w:rPr>
      </w:pPr>
      <w:r w:rsidRPr="00A15B0D">
        <w:rPr>
          <w:b/>
          <w:bCs/>
        </w:rPr>
        <w:t>Realiza un diagrama de flujo o una línea de tiempo visual que represente una animación de 4 segundos. Divide la línea en porcentajes (0%, 25%, 70%, 100%) y dibuja qué cambios de estado (color, posición, opacidad) ocurren en cada punto de control.</w:t>
      </w:r>
    </w:p>
    <w:p w14:paraId="41D8BD03" w14:textId="262FD74F" w:rsidR="00A15B0D" w:rsidRDefault="00A15B0D" w:rsidP="00A15B0D">
      <w:pPr>
        <w:rPr>
          <w:b/>
          <w:bCs/>
        </w:rPr>
      </w:pPr>
      <w:r w:rsidRPr="00A15B0D">
        <w:rPr>
          <w:b/>
          <w:bCs/>
          <w:noProof/>
        </w:rPr>
        <w:drawing>
          <wp:inline distT="0" distB="0" distL="0" distR="0" wp14:anchorId="1463B3DD" wp14:editId="0ACA2555">
            <wp:extent cx="5612130" cy="2395220"/>
            <wp:effectExtent l="0" t="0" r="7620" b="5080"/>
            <wp:docPr id="463538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38429" name=""/>
                    <pic:cNvPicPr/>
                  </pic:nvPicPr>
                  <pic:blipFill>
                    <a:blip r:embed="rId6"/>
                    <a:stretch>
                      <a:fillRect/>
                    </a:stretch>
                  </pic:blipFill>
                  <pic:spPr>
                    <a:xfrm>
                      <a:off x="0" y="0"/>
                      <a:ext cx="5612130" cy="2395220"/>
                    </a:xfrm>
                    <a:prstGeom prst="rect">
                      <a:avLst/>
                    </a:prstGeom>
                  </pic:spPr>
                </pic:pic>
              </a:graphicData>
            </a:graphic>
          </wp:inline>
        </w:drawing>
      </w:r>
    </w:p>
    <w:p w14:paraId="09960207" w14:textId="77777777" w:rsidR="00A15B0D" w:rsidRDefault="00A15B0D" w:rsidP="00A15B0D">
      <w:pPr>
        <w:rPr>
          <w:b/>
          <w:bCs/>
        </w:rPr>
      </w:pPr>
    </w:p>
    <w:p w14:paraId="1026C27B" w14:textId="77777777" w:rsidR="00A15B0D" w:rsidRDefault="00A15B0D" w:rsidP="00A15B0D">
      <w:pPr>
        <w:rPr>
          <w:b/>
          <w:bCs/>
        </w:rPr>
      </w:pPr>
      <w:r>
        <w:rPr>
          <w:b/>
          <w:bCs/>
        </w:rPr>
        <w:tab/>
        <w:t>3.</w:t>
      </w:r>
      <w:r w:rsidRPr="00A15B0D">
        <w:t xml:space="preserve"> </w:t>
      </w:r>
      <w:r w:rsidRPr="00A15B0D">
        <w:rPr>
          <w:b/>
          <w:bCs/>
        </w:rPr>
        <w:t xml:space="preserve">Mapa de Herencia y Cascada de Variables CSS </w:t>
      </w:r>
    </w:p>
    <w:p w14:paraId="40D040D4" w14:textId="616C3B2B" w:rsidR="00A15B0D" w:rsidRDefault="00A15B0D" w:rsidP="00A15B0D">
      <w:pPr>
        <w:rPr>
          <w:b/>
          <w:bCs/>
        </w:rPr>
      </w:pPr>
      <w:r w:rsidRPr="00A15B0D">
        <w:rPr>
          <w:b/>
          <w:bCs/>
        </w:rPr>
        <w:t>Crea un esquema jerárquico (un árbol de componentes HTML) donde muestres visualmente cómo una variable CSS declarada en el :</w:t>
      </w:r>
      <w:proofErr w:type="spellStart"/>
      <w:r w:rsidRPr="00A15B0D">
        <w:rPr>
          <w:b/>
          <w:bCs/>
        </w:rPr>
        <w:t>root</w:t>
      </w:r>
      <w:proofErr w:type="spellEnd"/>
      <w:r w:rsidRPr="00A15B0D">
        <w:rPr>
          <w:b/>
          <w:bCs/>
        </w:rPr>
        <w:t xml:space="preserve"> es heredada por un contenedor padre, pero es "</w:t>
      </w:r>
      <w:proofErr w:type="spellStart"/>
      <w:r w:rsidRPr="00A15B0D">
        <w:rPr>
          <w:b/>
          <w:bCs/>
        </w:rPr>
        <w:t>sobreescrita</w:t>
      </w:r>
      <w:proofErr w:type="spellEnd"/>
      <w:r w:rsidRPr="00A15B0D">
        <w:rPr>
          <w:b/>
          <w:bCs/>
        </w:rPr>
        <w:t>" localmente por un contenedor hijo, cambiando el estilo de sus elementos internos.</w:t>
      </w:r>
    </w:p>
    <w:p w14:paraId="1F5E53D3" w14:textId="0CD93B5E" w:rsidR="00A15B0D" w:rsidRDefault="002628E1" w:rsidP="00A15B0D">
      <w:pPr>
        <w:rPr>
          <w:b/>
          <w:bCs/>
        </w:rPr>
      </w:pPr>
      <w:r w:rsidRPr="002628E1">
        <w:rPr>
          <w:b/>
          <w:bCs/>
          <w:noProof/>
        </w:rPr>
        <w:lastRenderedPageBreak/>
        <w:drawing>
          <wp:inline distT="0" distB="0" distL="0" distR="0" wp14:anchorId="04C7352E" wp14:editId="31C0DB6F">
            <wp:extent cx="5612130" cy="2395220"/>
            <wp:effectExtent l="0" t="0" r="7620" b="5080"/>
            <wp:docPr id="1646128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28415" name=""/>
                    <pic:cNvPicPr/>
                  </pic:nvPicPr>
                  <pic:blipFill>
                    <a:blip r:embed="rId7"/>
                    <a:stretch>
                      <a:fillRect/>
                    </a:stretch>
                  </pic:blipFill>
                  <pic:spPr>
                    <a:xfrm>
                      <a:off x="0" y="0"/>
                      <a:ext cx="5612130" cy="2395220"/>
                    </a:xfrm>
                    <a:prstGeom prst="rect">
                      <a:avLst/>
                    </a:prstGeom>
                  </pic:spPr>
                </pic:pic>
              </a:graphicData>
            </a:graphic>
          </wp:inline>
        </w:drawing>
      </w:r>
    </w:p>
    <w:p w14:paraId="2BF02012" w14:textId="77777777" w:rsidR="002628E1" w:rsidRDefault="002628E1" w:rsidP="00A15B0D">
      <w:pPr>
        <w:rPr>
          <w:b/>
          <w:bCs/>
        </w:rPr>
      </w:pPr>
    </w:p>
    <w:p w14:paraId="1EBA21B6" w14:textId="77777777" w:rsidR="002628E1" w:rsidRDefault="002628E1" w:rsidP="00A15B0D">
      <w:pPr>
        <w:rPr>
          <w:b/>
          <w:bCs/>
        </w:rPr>
      </w:pPr>
      <w:r>
        <w:rPr>
          <w:b/>
          <w:bCs/>
        </w:rPr>
        <w:tab/>
        <w:t>4.</w:t>
      </w:r>
      <w:r w:rsidRPr="002628E1">
        <w:t xml:space="preserve"> </w:t>
      </w:r>
      <w:r w:rsidRPr="002628E1">
        <w:rPr>
          <w:b/>
          <w:bCs/>
        </w:rPr>
        <w:t xml:space="preserve">Infografía del Comportamiento de </w:t>
      </w:r>
      <w:proofErr w:type="spellStart"/>
      <w:r w:rsidRPr="002628E1">
        <w:rPr>
          <w:b/>
          <w:bCs/>
        </w:rPr>
        <w:t>object-fit</w:t>
      </w:r>
      <w:proofErr w:type="spellEnd"/>
      <w:r w:rsidRPr="002628E1">
        <w:rPr>
          <w:b/>
          <w:bCs/>
        </w:rPr>
        <w:t xml:space="preserve"> </w:t>
      </w:r>
    </w:p>
    <w:p w14:paraId="62653CEE" w14:textId="39D7969F" w:rsidR="002628E1" w:rsidRDefault="002628E1" w:rsidP="00A15B0D">
      <w:pPr>
        <w:rPr>
          <w:b/>
          <w:bCs/>
        </w:rPr>
      </w:pPr>
      <w:r w:rsidRPr="002628E1">
        <w:rPr>
          <w:b/>
          <w:bCs/>
        </w:rPr>
        <w:t xml:space="preserve">Realiza un cuadro comparativo visual que muestre la misma imagen rectangular de un paisaje dentro de un contenedor cuadrado, aplicando cuatro valores distintos: </w:t>
      </w:r>
      <w:proofErr w:type="spellStart"/>
      <w:r w:rsidRPr="002628E1">
        <w:rPr>
          <w:b/>
          <w:bCs/>
        </w:rPr>
        <w:t>fill</w:t>
      </w:r>
      <w:proofErr w:type="spellEnd"/>
      <w:r w:rsidRPr="002628E1">
        <w:rPr>
          <w:b/>
          <w:bCs/>
        </w:rPr>
        <w:t xml:space="preserve">, </w:t>
      </w:r>
      <w:proofErr w:type="spellStart"/>
      <w:r w:rsidRPr="002628E1">
        <w:rPr>
          <w:b/>
          <w:bCs/>
        </w:rPr>
        <w:t>contain</w:t>
      </w:r>
      <w:proofErr w:type="spellEnd"/>
      <w:r w:rsidRPr="002628E1">
        <w:rPr>
          <w:b/>
          <w:bCs/>
        </w:rPr>
        <w:t xml:space="preserve">, </w:t>
      </w:r>
      <w:proofErr w:type="spellStart"/>
      <w:r w:rsidRPr="002628E1">
        <w:rPr>
          <w:b/>
          <w:bCs/>
        </w:rPr>
        <w:t>cover</w:t>
      </w:r>
      <w:proofErr w:type="spellEnd"/>
      <w:r w:rsidRPr="002628E1">
        <w:rPr>
          <w:b/>
          <w:bCs/>
        </w:rPr>
        <w:t xml:space="preserve"> y </w:t>
      </w:r>
      <w:proofErr w:type="spellStart"/>
      <w:r w:rsidRPr="002628E1">
        <w:rPr>
          <w:b/>
          <w:bCs/>
        </w:rPr>
        <w:t>none</w:t>
      </w:r>
      <w:proofErr w:type="spellEnd"/>
      <w:r w:rsidRPr="002628E1">
        <w:rPr>
          <w:b/>
          <w:bCs/>
        </w:rPr>
        <w:t>. Acota visualmente dónde se pierde información o dónde se deforma la imagen.</w:t>
      </w:r>
    </w:p>
    <w:p w14:paraId="03B85998" w14:textId="25AEAAB3" w:rsidR="00B33EF9" w:rsidRDefault="00B33EF9" w:rsidP="00A15B0D">
      <w:pPr>
        <w:rPr>
          <w:b/>
          <w:bCs/>
        </w:rPr>
      </w:pPr>
      <w:r w:rsidRPr="00B33EF9">
        <w:rPr>
          <w:b/>
          <w:bCs/>
          <w:noProof/>
        </w:rPr>
        <w:drawing>
          <wp:inline distT="0" distB="0" distL="0" distR="0" wp14:anchorId="38D76580" wp14:editId="112DF560">
            <wp:extent cx="5612130" cy="2395220"/>
            <wp:effectExtent l="0" t="0" r="7620" b="5080"/>
            <wp:docPr id="466860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60621" name=""/>
                    <pic:cNvPicPr/>
                  </pic:nvPicPr>
                  <pic:blipFill>
                    <a:blip r:embed="rId8"/>
                    <a:stretch>
                      <a:fillRect/>
                    </a:stretch>
                  </pic:blipFill>
                  <pic:spPr>
                    <a:xfrm>
                      <a:off x="0" y="0"/>
                      <a:ext cx="5612130" cy="2395220"/>
                    </a:xfrm>
                    <a:prstGeom prst="rect">
                      <a:avLst/>
                    </a:prstGeom>
                  </pic:spPr>
                </pic:pic>
              </a:graphicData>
            </a:graphic>
          </wp:inline>
        </w:drawing>
      </w:r>
    </w:p>
    <w:p w14:paraId="31B82C03" w14:textId="77777777" w:rsidR="00B33EF9" w:rsidRDefault="00B33EF9" w:rsidP="00A15B0D">
      <w:pPr>
        <w:rPr>
          <w:b/>
          <w:bCs/>
        </w:rPr>
      </w:pPr>
    </w:p>
    <w:p w14:paraId="4647CB26" w14:textId="77777777" w:rsidR="00B33EF9" w:rsidRDefault="00B33EF9" w:rsidP="00B33EF9">
      <w:pPr>
        <w:ind w:left="705"/>
        <w:rPr>
          <w:b/>
          <w:bCs/>
        </w:rPr>
      </w:pPr>
      <w:r>
        <w:rPr>
          <w:b/>
          <w:bCs/>
        </w:rPr>
        <w:t>5.</w:t>
      </w:r>
      <w:r w:rsidRPr="00B33EF9">
        <w:t xml:space="preserve"> </w:t>
      </w:r>
      <w:r w:rsidRPr="00B33EF9">
        <w:rPr>
          <w:b/>
          <w:bCs/>
        </w:rPr>
        <w:t>Esquema de Superposición Dinámica (z-</w:t>
      </w:r>
      <w:proofErr w:type="spellStart"/>
      <w:r w:rsidRPr="00B33EF9">
        <w:rPr>
          <w:b/>
          <w:bCs/>
        </w:rPr>
        <w:t>index</w:t>
      </w:r>
      <w:proofErr w:type="spellEnd"/>
      <w:r w:rsidRPr="00B33EF9">
        <w:rPr>
          <w:b/>
          <w:bCs/>
        </w:rPr>
        <w:t xml:space="preserve"> y Contextos de Apilamiento) </w:t>
      </w:r>
    </w:p>
    <w:p w14:paraId="3C1C1E63" w14:textId="5B938AFC" w:rsidR="00B33EF9" w:rsidRDefault="00B33EF9" w:rsidP="00B33EF9">
      <w:pPr>
        <w:rPr>
          <w:b/>
          <w:bCs/>
        </w:rPr>
      </w:pPr>
      <w:r w:rsidRPr="00B33EF9">
        <w:rPr>
          <w:b/>
          <w:bCs/>
        </w:rPr>
        <w:t xml:space="preserve">Genera una representación en 3D (perspectiva isométrica o capas separadas flotantes) que explique visualmente cómo se comportan las capas en la pantalla </w:t>
      </w:r>
      <w:r w:rsidRPr="00B33EF9">
        <w:rPr>
          <w:b/>
          <w:bCs/>
        </w:rPr>
        <w:lastRenderedPageBreak/>
        <w:t>cuando se usan diferentes valores de z-</w:t>
      </w:r>
      <w:proofErr w:type="spellStart"/>
      <w:r w:rsidRPr="00B33EF9">
        <w:rPr>
          <w:b/>
          <w:bCs/>
        </w:rPr>
        <w:t>index</w:t>
      </w:r>
      <w:proofErr w:type="spellEnd"/>
      <w:r w:rsidRPr="00B33EF9">
        <w:rPr>
          <w:b/>
          <w:bCs/>
        </w:rPr>
        <w:t xml:space="preserve"> combinados con position: relative y position: absolute.</w:t>
      </w:r>
    </w:p>
    <w:p w14:paraId="5781D970" w14:textId="77777777" w:rsidR="00B33EF9" w:rsidRDefault="00B33EF9" w:rsidP="00B33EF9">
      <w:pPr>
        <w:rPr>
          <w:b/>
          <w:bCs/>
        </w:rPr>
      </w:pPr>
    </w:p>
    <w:p w14:paraId="556C7874" w14:textId="77777777" w:rsidR="00B33EF9" w:rsidRDefault="00B33EF9" w:rsidP="00B33EF9">
      <w:pPr>
        <w:rPr>
          <w:b/>
          <w:bCs/>
        </w:rPr>
      </w:pPr>
    </w:p>
    <w:p w14:paraId="227E012A" w14:textId="4730FEA4" w:rsidR="00B33EF9" w:rsidRDefault="00B33EF9" w:rsidP="00B33EF9">
      <w:pPr>
        <w:pStyle w:val="Ttulo1"/>
      </w:pPr>
      <w:r w:rsidRPr="00B33EF9">
        <w:lastRenderedPageBreak/>
        <w:t>Sección 3: Prácticas para Realizar en Código</w:t>
      </w:r>
    </w:p>
    <w:p w14:paraId="580CF379" w14:textId="29CB6C41" w:rsidR="0095253F" w:rsidRDefault="00C1402C" w:rsidP="00F87C37">
      <w:pPr>
        <w:rPr>
          <w:b/>
          <w:bCs/>
        </w:rPr>
      </w:pPr>
      <w:r w:rsidRPr="00C1402C">
        <w:rPr>
          <w:b/>
          <w:bCs/>
        </w:rPr>
        <w:lastRenderedPageBreak/>
        <w:drawing>
          <wp:inline distT="0" distB="0" distL="0" distR="0" wp14:anchorId="338D32D4" wp14:editId="4C718DE3">
            <wp:extent cx="5612130" cy="2894330"/>
            <wp:effectExtent l="0" t="0" r="7620" b="1270"/>
            <wp:docPr id="939133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33059" name=""/>
                    <pic:cNvPicPr/>
                  </pic:nvPicPr>
                  <pic:blipFill>
                    <a:blip r:embed="rId9"/>
                    <a:stretch>
                      <a:fillRect/>
                    </a:stretch>
                  </pic:blipFill>
                  <pic:spPr>
                    <a:xfrm>
                      <a:off x="0" y="0"/>
                      <a:ext cx="5612130" cy="2894330"/>
                    </a:xfrm>
                    <a:prstGeom prst="rect">
                      <a:avLst/>
                    </a:prstGeom>
                  </pic:spPr>
                </pic:pic>
              </a:graphicData>
            </a:graphic>
          </wp:inline>
        </w:drawing>
      </w:r>
      <w:r w:rsidRPr="00C1402C">
        <w:rPr>
          <w:b/>
          <w:bCs/>
        </w:rPr>
        <w:drawing>
          <wp:inline distT="0" distB="0" distL="0" distR="0" wp14:anchorId="7C8C876E" wp14:editId="7F320DBC">
            <wp:extent cx="5612130" cy="2816225"/>
            <wp:effectExtent l="0" t="0" r="7620" b="3175"/>
            <wp:docPr id="117760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6857" name=""/>
                    <pic:cNvPicPr/>
                  </pic:nvPicPr>
                  <pic:blipFill>
                    <a:blip r:embed="rId10"/>
                    <a:stretch>
                      <a:fillRect/>
                    </a:stretch>
                  </pic:blipFill>
                  <pic:spPr>
                    <a:xfrm>
                      <a:off x="0" y="0"/>
                      <a:ext cx="5612130" cy="2816225"/>
                    </a:xfrm>
                    <a:prstGeom prst="rect">
                      <a:avLst/>
                    </a:prstGeom>
                  </pic:spPr>
                </pic:pic>
              </a:graphicData>
            </a:graphic>
          </wp:inline>
        </w:drawing>
      </w:r>
      <w:r w:rsidRPr="00C1402C">
        <w:rPr>
          <w:b/>
          <w:bCs/>
        </w:rPr>
        <w:lastRenderedPageBreak/>
        <w:drawing>
          <wp:inline distT="0" distB="0" distL="0" distR="0" wp14:anchorId="7C04BCBF" wp14:editId="383806F3">
            <wp:extent cx="5612130" cy="2696845"/>
            <wp:effectExtent l="0" t="0" r="7620" b="8255"/>
            <wp:docPr id="1862640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0075" name=""/>
                    <pic:cNvPicPr/>
                  </pic:nvPicPr>
                  <pic:blipFill>
                    <a:blip r:embed="rId11"/>
                    <a:stretch>
                      <a:fillRect/>
                    </a:stretch>
                  </pic:blipFill>
                  <pic:spPr>
                    <a:xfrm>
                      <a:off x="0" y="0"/>
                      <a:ext cx="5612130" cy="2696845"/>
                    </a:xfrm>
                    <a:prstGeom prst="rect">
                      <a:avLst/>
                    </a:prstGeom>
                  </pic:spPr>
                </pic:pic>
              </a:graphicData>
            </a:graphic>
          </wp:inline>
        </w:drawing>
      </w:r>
    </w:p>
    <w:p w14:paraId="426EE921" w14:textId="77777777" w:rsidR="00C1402C" w:rsidRDefault="00C1402C" w:rsidP="00F87C37">
      <w:pPr>
        <w:rPr>
          <w:b/>
          <w:bCs/>
        </w:rPr>
      </w:pPr>
    </w:p>
    <w:p w14:paraId="189C7C1B" w14:textId="0397287E" w:rsidR="00C1402C" w:rsidRDefault="00C1402C" w:rsidP="00F87C37">
      <w:pPr>
        <w:rPr>
          <w:b/>
          <w:bCs/>
        </w:rPr>
      </w:pPr>
      <w:r>
        <w:rPr>
          <w:b/>
          <w:bCs/>
        </w:rPr>
        <w:t>Pagina.</w:t>
      </w:r>
    </w:p>
    <w:p w14:paraId="65F5882A" w14:textId="2164C3DB" w:rsidR="00C1402C" w:rsidRDefault="00C1402C" w:rsidP="00F87C37">
      <w:pPr>
        <w:rPr>
          <w:b/>
          <w:bCs/>
        </w:rPr>
      </w:pPr>
      <w:r w:rsidRPr="00C1402C">
        <w:rPr>
          <w:b/>
          <w:bCs/>
        </w:rPr>
        <w:lastRenderedPageBreak/>
        <w:drawing>
          <wp:inline distT="0" distB="0" distL="0" distR="0" wp14:anchorId="26BC94EC" wp14:editId="53064834">
            <wp:extent cx="5612130" cy="2952115"/>
            <wp:effectExtent l="0" t="0" r="7620" b="635"/>
            <wp:docPr id="84003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7159" name=""/>
                    <pic:cNvPicPr/>
                  </pic:nvPicPr>
                  <pic:blipFill>
                    <a:blip r:embed="rId12"/>
                    <a:stretch>
                      <a:fillRect/>
                    </a:stretch>
                  </pic:blipFill>
                  <pic:spPr>
                    <a:xfrm>
                      <a:off x="0" y="0"/>
                      <a:ext cx="5612130" cy="2952115"/>
                    </a:xfrm>
                    <a:prstGeom prst="rect">
                      <a:avLst/>
                    </a:prstGeom>
                  </pic:spPr>
                </pic:pic>
              </a:graphicData>
            </a:graphic>
          </wp:inline>
        </w:drawing>
      </w:r>
      <w:r w:rsidRPr="00C1402C">
        <w:rPr>
          <w:b/>
          <w:bCs/>
        </w:rPr>
        <w:drawing>
          <wp:inline distT="0" distB="0" distL="0" distR="0" wp14:anchorId="31BA79B5" wp14:editId="17C7444A">
            <wp:extent cx="5612130" cy="2927350"/>
            <wp:effectExtent l="0" t="0" r="7620" b="6350"/>
            <wp:docPr id="199781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8326" name=""/>
                    <pic:cNvPicPr/>
                  </pic:nvPicPr>
                  <pic:blipFill>
                    <a:blip r:embed="rId13"/>
                    <a:stretch>
                      <a:fillRect/>
                    </a:stretch>
                  </pic:blipFill>
                  <pic:spPr>
                    <a:xfrm>
                      <a:off x="0" y="0"/>
                      <a:ext cx="5612130" cy="2927350"/>
                    </a:xfrm>
                    <a:prstGeom prst="rect">
                      <a:avLst/>
                    </a:prstGeom>
                  </pic:spPr>
                </pic:pic>
              </a:graphicData>
            </a:graphic>
          </wp:inline>
        </w:drawing>
      </w:r>
    </w:p>
    <w:p w14:paraId="025FFEB2" w14:textId="77777777" w:rsidR="00C1402C" w:rsidRDefault="00C1402C" w:rsidP="00F87C37">
      <w:pPr>
        <w:rPr>
          <w:b/>
          <w:bCs/>
        </w:rPr>
      </w:pPr>
    </w:p>
    <w:p w14:paraId="10E5E957" w14:textId="00DA8A9F" w:rsidR="00C1402C" w:rsidRDefault="00C1402C" w:rsidP="00F87C37">
      <w:pPr>
        <w:rPr>
          <w:b/>
          <w:bCs/>
        </w:rPr>
      </w:pPr>
    </w:p>
    <w:p w14:paraId="5B818A7B" w14:textId="3DACC10D" w:rsidR="00C1402C" w:rsidRDefault="00C1402C" w:rsidP="00C1402C">
      <w:pPr>
        <w:pStyle w:val="Ttulo1"/>
      </w:pPr>
      <w:r w:rsidRPr="00C1402C">
        <w:t>Sección 4: Proyecto Integrador de Maquetación – "Polla Mundialista 2026"</w:t>
      </w:r>
    </w:p>
    <w:p w14:paraId="20C83AA9" w14:textId="6951AB1F" w:rsidR="00C1402C" w:rsidRDefault="00C1402C" w:rsidP="00C1402C">
      <w:proofErr w:type="spellStart"/>
      <w:r>
        <w:t>Codigo</w:t>
      </w:r>
      <w:proofErr w:type="spellEnd"/>
      <w:r>
        <w:t>.</w:t>
      </w:r>
    </w:p>
    <w:p w14:paraId="20443C54" w14:textId="77777777" w:rsidR="00C1402C" w:rsidRPr="00C1402C" w:rsidRDefault="00C1402C" w:rsidP="00C1402C"/>
    <w:p w14:paraId="0E34B2CB" w14:textId="1244D2EA" w:rsidR="0095253F" w:rsidRPr="0095253F" w:rsidRDefault="0095253F" w:rsidP="0095253F">
      <w:pPr>
        <w:pStyle w:val="Prrafodelista"/>
        <w:ind w:left="1065"/>
        <w:rPr>
          <w:b/>
          <w:bCs/>
        </w:rPr>
      </w:pPr>
    </w:p>
    <w:sectPr w:rsidR="0095253F" w:rsidRPr="0095253F" w:rsidSect="00F87C37">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178B"/>
    <w:multiLevelType w:val="hybridMultilevel"/>
    <w:tmpl w:val="5D480A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461BBC"/>
    <w:multiLevelType w:val="hybridMultilevel"/>
    <w:tmpl w:val="DF6A7C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5A43800"/>
    <w:multiLevelType w:val="hybridMultilevel"/>
    <w:tmpl w:val="D406660E"/>
    <w:lvl w:ilvl="0" w:tplc="54C476FA">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3" w15:restartNumberingAfterBreak="0">
    <w:nsid w:val="28186C31"/>
    <w:multiLevelType w:val="hybridMultilevel"/>
    <w:tmpl w:val="D6E24E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0A63E6F"/>
    <w:multiLevelType w:val="hybridMultilevel"/>
    <w:tmpl w:val="8E2CC972"/>
    <w:lvl w:ilvl="0" w:tplc="1DA0CA2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80921851">
    <w:abstractNumId w:val="3"/>
  </w:num>
  <w:num w:numId="2" w16cid:durableId="761339595">
    <w:abstractNumId w:val="4"/>
  </w:num>
  <w:num w:numId="3" w16cid:durableId="552237852">
    <w:abstractNumId w:val="0"/>
  </w:num>
  <w:num w:numId="4" w16cid:durableId="277183358">
    <w:abstractNumId w:val="1"/>
  </w:num>
  <w:num w:numId="5" w16cid:durableId="1898012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EB5"/>
    <w:rsid w:val="00193224"/>
    <w:rsid w:val="002628E1"/>
    <w:rsid w:val="006D4A3B"/>
    <w:rsid w:val="00784EB5"/>
    <w:rsid w:val="0095253F"/>
    <w:rsid w:val="00A15B0D"/>
    <w:rsid w:val="00AB6545"/>
    <w:rsid w:val="00AC5B1E"/>
    <w:rsid w:val="00B33EF9"/>
    <w:rsid w:val="00C1402C"/>
    <w:rsid w:val="00CF1875"/>
    <w:rsid w:val="00D817FD"/>
    <w:rsid w:val="00F87C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C98A"/>
  <w15:chartTrackingRefBased/>
  <w15:docId w15:val="{7A80C67B-F8F6-4CBF-90F2-196422857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4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84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4E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4E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4E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4E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E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E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E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E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84E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4E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4E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4E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4E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E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E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EB5"/>
    <w:rPr>
      <w:rFonts w:eastAsiaTheme="majorEastAsia" w:cstheme="majorBidi"/>
      <w:color w:val="272727" w:themeColor="text1" w:themeTint="D8"/>
    </w:rPr>
  </w:style>
  <w:style w:type="paragraph" w:styleId="Ttulo">
    <w:name w:val="Title"/>
    <w:basedOn w:val="Normal"/>
    <w:next w:val="Normal"/>
    <w:link w:val="TtuloCar"/>
    <w:uiPriority w:val="10"/>
    <w:qFormat/>
    <w:rsid w:val="00784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E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E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E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EB5"/>
    <w:pPr>
      <w:spacing w:before="160"/>
      <w:jc w:val="center"/>
    </w:pPr>
    <w:rPr>
      <w:i/>
      <w:iCs/>
      <w:color w:val="404040" w:themeColor="text1" w:themeTint="BF"/>
    </w:rPr>
  </w:style>
  <w:style w:type="character" w:customStyle="1" w:styleId="CitaCar">
    <w:name w:val="Cita Car"/>
    <w:basedOn w:val="Fuentedeprrafopredeter"/>
    <w:link w:val="Cita"/>
    <w:uiPriority w:val="29"/>
    <w:rsid w:val="00784EB5"/>
    <w:rPr>
      <w:i/>
      <w:iCs/>
      <w:color w:val="404040" w:themeColor="text1" w:themeTint="BF"/>
    </w:rPr>
  </w:style>
  <w:style w:type="paragraph" w:styleId="Prrafodelista">
    <w:name w:val="List Paragraph"/>
    <w:basedOn w:val="Normal"/>
    <w:uiPriority w:val="34"/>
    <w:qFormat/>
    <w:rsid w:val="00784EB5"/>
    <w:pPr>
      <w:ind w:left="720"/>
      <w:contextualSpacing/>
    </w:pPr>
  </w:style>
  <w:style w:type="character" w:styleId="nfasisintenso">
    <w:name w:val="Intense Emphasis"/>
    <w:basedOn w:val="Fuentedeprrafopredeter"/>
    <w:uiPriority w:val="21"/>
    <w:qFormat/>
    <w:rsid w:val="00784EB5"/>
    <w:rPr>
      <w:i/>
      <w:iCs/>
      <w:color w:val="0F4761" w:themeColor="accent1" w:themeShade="BF"/>
    </w:rPr>
  </w:style>
  <w:style w:type="paragraph" w:styleId="Citadestacada">
    <w:name w:val="Intense Quote"/>
    <w:basedOn w:val="Normal"/>
    <w:next w:val="Normal"/>
    <w:link w:val="CitadestacadaCar"/>
    <w:uiPriority w:val="30"/>
    <w:qFormat/>
    <w:rsid w:val="00784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4EB5"/>
    <w:rPr>
      <w:i/>
      <w:iCs/>
      <w:color w:val="0F4761" w:themeColor="accent1" w:themeShade="BF"/>
    </w:rPr>
  </w:style>
  <w:style w:type="character" w:styleId="Referenciaintensa">
    <w:name w:val="Intense Reference"/>
    <w:basedOn w:val="Fuentedeprrafopredeter"/>
    <w:uiPriority w:val="32"/>
    <w:qFormat/>
    <w:rsid w:val="00784EB5"/>
    <w:rPr>
      <w:b/>
      <w:bCs/>
      <w:smallCaps/>
      <w:color w:val="0F4761" w:themeColor="accent1" w:themeShade="BF"/>
      <w:spacing w:val="5"/>
    </w:rPr>
  </w:style>
  <w:style w:type="paragraph" w:styleId="Sinespaciado">
    <w:name w:val="No Spacing"/>
    <w:link w:val="SinespaciadoCar"/>
    <w:uiPriority w:val="1"/>
    <w:qFormat/>
    <w:rsid w:val="00F87C37"/>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F87C37"/>
    <w:rPr>
      <w:rFonts w:eastAsiaTheme="minorEastAsia"/>
      <w:kern w:val="0"/>
      <w:sz w:val="22"/>
      <w:szCs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13</Pages>
  <Words>1570</Words>
  <Characters>8641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Taller 3: CSS Avanzado, Arquitectura Modular y Animaciones</vt:lpstr>
    </vt:vector>
  </TitlesOfParts>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3: CSS Avanzado, Arquitectura Modular y Animaciones</dc:title>
  <dc:subject>cristian benavides</dc:subject>
  <dc:creator>Sena</dc:creator>
  <cp:keywords/>
  <dc:description/>
  <cp:lastModifiedBy>59C_92201013852</cp:lastModifiedBy>
  <cp:revision>4</cp:revision>
  <dcterms:created xsi:type="dcterms:W3CDTF">2026-07-03T12:34:00Z</dcterms:created>
  <dcterms:modified xsi:type="dcterms:W3CDTF">2026-07-08T21:23:00Z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2026-07-03T12:34:58Z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f48db881-d051-41d9-8e62-ff655ccd2d37</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