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3ad60130b9d41c8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af95601a4ee949d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500"/>
      </w:pPr>
      <w:r/>
    </w:p>
    <w:p>
      <w:pPr>
        <w:spacing w:after="200"/>
        <w:ind w:left="1200" w:right="1200"/>
        <w:jc w:val="left"/>
      </w:pPr>
      <w:r>
        <w:rPr>
          <w:b/>
          <w:color w:val="FFFFFF"/>
          <w:spacing w:val="30"/>
          <w:sz w:val="80"/>
        </w:rPr>
        <w:t>SIGEBIC</w:t>
      </w:r>
    </w:p>
    <w:p>
      <w:pPr>
        <w:spacing w:after="400"/>
        <w:ind w:left="1200" w:right="1200"/>
        <w:jc w:val="left"/>
      </w:pPr>
      <w:r>
        <w:rPr>
          <w:color w:val="98C1D9"/>
          <w:spacing w:val="20"/>
          <w:sz w:val="32"/>
        </w:rPr>
        <w:t>Sistema de Gestion Bibliotecaria</w:t>
      </w:r>
    </w:p>
    <w:p>
      <w:pPr>
        <w:spacing w:after="3000"/>
        <w:ind w:left="1200" w:right="1200"/>
        <w:jc w:val="left"/>
      </w:pPr>
      <w:r>
        <w:rPr>
          <w:color w:val="FFFFFF"/>
          <w:sz w:val="28"/>
        </w:rPr>
        <w:t>Especificacion de Casos de Uso</w:t>
      </w:r>
    </w:p>
    <w:p>
      <w:pPr>
        <w:ind w:left="1200"/>
        <w:jc w:val="left"/>
      </w:pPr>
      <w:r>
        <w:rPr>
          <w:color w:val="98C1D9"/>
          <w:sz w:val="20"/>
        </w:rPr>
        <w:t>Version 1.0  |  Junio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Tabla de Contenidos</w:t>
      </w:r>
      <w:bookmarkStart w:name="_Toc000" w:id="1"/>
      <w:bookmarkEnd w:id="1"/>
    </w:p>
    <w:p>
      <w:pPr>
        <w:spacing w:after="300"/>
      </w:pPr>
      <w:r>
        <w:rPr>
          <w:color w:val="718096"/>
          <w:sz w:val="18"/>
        </w:rPr>
        <w:t>Clic derecho sobre el indice y seleccione "Actualizar campo" para refrescar los numeros de pagina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Introduccion</w:t>
      </w:r>
      <w:r>
        <w:tab/>
      </w:r>
      <w:r>
        <w:t>3</w:t>
      </w:r>
    </w:p>
    <w:p>
      <w:pPr>
        <w:pStyle w:val="TOC1"/>
      </w:pPr>
      <w:r>
        <w:t>Actores del Sistema</w:t>
      </w:r>
      <w:r>
        <w:tab/>
      </w:r>
      <w:r>
        <w:t>4</w:t>
      </w:r>
    </w:p>
    <w:p>
      <w:pPr>
        <w:pStyle w:val="TOC2"/>
      </w:pPr>
      <w:r>
        <w:t>Jerarquia de Actores</w:t>
      </w:r>
      <w:r>
        <w:tab/>
      </w:r>
      <w:r>
        <w:t>4</w:t>
      </w:r>
    </w:p>
    <w:p>
      <w:pPr>
        <w:pStyle w:val="TOC2"/>
      </w:pPr>
      <w:r>
        <w:t>Actores Principales</w:t>
      </w:r>
      <w:r>
        <w:tab/>
      </w:r>
      <w:r>
        <w:t>4</w:t>
      </w:r>
    </w:p>
    <w:p>
      <w:pPr>
        <w:pStyle w:val="TOC2"/>
      </w:pPr>
      <w:r>
        <w:t>Actores Secundarios</w:t>
      </w:r>
      <w:r>
        <w:tab/>
      </w:r>
      <w:r>
        <w:t>5</w:t>
      </w:r>
    </w:p>
    <w:p>
      <w:pPr>
        <w:pStyle w:val="TOC1"/>
      </w:pPr>
      <w:r>
        <w:t>Casos de Uso por Actor</w:t>
      </w:r>
      <w:r>
        <w:tab/>
      </w:r>
      <w:r>
        <w:t>6</w:t>
      </w:r>
    </w:p>
    <w:p>
      <w:pPr>
        <w:pStyle w:val="TOC2"/>
      </w:pPr>
      <w:r>
        <w:t>Lector — Acceso Basico</w:t>
      </w:r>
      <w:r>
        <w:tab/>
      </w:r>
      <w:r>
        <w:t>6</w:t>
      </w:r>
    </w:p>
    <w:p>
      <w:pPr>
        <w:pStyle w:val="TOC2"/>
      </w:pPr>
      <w:r>
        <w:t>Bibliotecario — Gestion Operativa</w:t>
      </w:r>
      <w:r>
        <w:tab/>
      </w:r>
      <w:r>
        <w:t>7</w:t>
      </w:r>
    </w:p>
    <w:p>
      <w:pPr>
        <w:pStyle w:val="TOC2"/>
      </w:pPr>
      <w:r>
        <w:t>Administrador — Gestion Total</w:t>
      </w:r>
      <w:r>
        <w:tab/>
      </w:r>
      <w:r>
        <w:t>8</w:t>
      </w:r>
    </w:p>
    <w:p>
      <w:pPr>
        <w:pStyle w:val="TOC1"/>
      </w:pPr>
      <w:r>
        <w:t>Relaciones entre Casos de Uso</w:t>
      </w:r>
      <w:r>
        <w:tab/>
      </w:r>
      <w:r>
        <w:t>10</w:t>
      </w:r>
    </w:p>
    <w:p>
      <w:pPr>
        <w:pStyle w:val="TOC2"/>
      </w:pPr>
      <w:r>
        <w:t>Relaciones &lt;&lt;include&gt;&gt;</w:t>
      </w:r>
      <w:r>
        <w:tab/>
      </w:r>
      <w:r>
        <w:t>10</w:t>
      </w:r>
    </w:p>
    <w:p>
      <w:pPr>
        <w:pStyle w:val="TOC2"/>
      </w:pPr>
      <w:r>
        <w:t>Relaciones &lt;&lt;extend&gt;&gt;</w:t>
      </w:r>
      <w:r>
        <w:tab/>
      </w:r>
      <w:r>
        <w:t>11</w:t>
      </w:r>
    </w:p>
    <w:p>
      <w:pPr>
        <w:pStyle w:val="TOC1"/>
      </w:pPr>
      <w:r>
        <w:t>Modulos del Sistema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Introduccion</w:t>
      </w:r>
      <w:bookmarkStart w:name="_Toc001" w:id="2"/>
      <w:bookmarkEnd w:id="2"/>
    </w:p>
    <w:p>
      <w:r>
        <w:t>El presente documento especifica los casos de uso del sistema SIGEBIC (Sistema de Gestion Bibliotecaria), una plataforma integral disenada para la administracion eficiente de recursos bibliotecarios, prestamos, reservas, usuarios y notificaciones.</w:t>
      </w:r>
    </w:p>
    <w:p>
      <w:r>
        <w:t>SIGEBIC esta desarrollado con una arquitectura moderna que emplea tecnologias como ASP.NET Core, Hangfire para tareas en segundo plano, JWT para autenticacion segura y Redis para gestion de sesiones. El sistema esta orientado a servir tanto a pequenas bibliotecas comunales como a grandes redes bibliotecarias institucionales.</w:t>
      </w:r>
    </w:p>
    <w:p>
      <w:r>
        <w:t>Este documento tiene como proposito servir de referencia para el equipo de desarrollo, asegurando que todos los requisitos funcionales esten claramente identificados y documentados antes de la fase de implementacion.</w:t>
      </w:r>
    </w:p>
    <w:p>
      <w:pPr>
        <w:pStyle w:val="Heading1"/>
      </w:pPr>
      <w:r>
        <w:t>Actores del Sistema</w:t>
      </w:r>
      <w:bookmarkStart w:name="_Toc002" w:id="3"/>
      <w:bookmarkEnd w:id="3"/>
    </w:p>
    <w:p>
      <w:pPr>
        <w:pStyle w:val="Heading2"/>
      </w:pPr>
      <w:r>
        <w:t>Jerarquia de Actores</w:t>
      </w:r>
    </w:p>
    <w:p>
      <w:r>
        <w:t>El sistema define una jerarquia de herencia entre los actores principales que determina los permisos y capacidades de cada rol:</w:t>
      </w:r>
    </w:p>
    <w:p>
      <w:pPr>
        <w:numPr>
          <w:ilvl w:val="0"/>
          <w:numId w:val="1"/>
        </w:numPr>
      </w:pPr>
      <w:r>
        <w:t>Administrador: Hereda de Bibliotecario. Tiene acceso completo al sistema, incluyendo gestion de usuarios, roles, reportes y configuracion.</w:t>
      </w:r>
    </w:p>
    <w:p>
      <w:pPr>
        <w:numPr>
          <w:ilvl w:val="0"/>
          <w:numId w:val="1"/>
        </w:numPr>
      </w:pPr>
      <w:r>
        <w:t>Bibliotecario: Hereda de Lector. Tiene permisos operativos para gestionar prestamos, devoluciones, reservas, multas y catalogo de libros.</w:t>
      </w:r>
    </w:p>
    <w:p>
      <w:pPr>
        <w:numPr>
          <w:ilvl w:val="0"/>
          <w:numId w:val="1"/>
        </w:numPr>
      </w:pPr>
      <w:r>
        <w:t>Lector: Usuario base con acceso al catalogo, sus prestamos personales, reservas y notificaciones.</w:t>
      </w:r>
    </w:p>
    <w:p>
      <w:pPr>
        <w:pStyle w:val="Heading2"/>
      </w:pPr>
      <w:r>
        <w:t>Actores Principales</w:t>
      </w:r>
    </w:p>
    <w:tbl>
      <w:tblPr>
        <w:tblW w:w="5000" w:type="pct"/>
        <w:tblBorders>
          <w:top w:val="single" w:color="3D5A80" w:sz="12"/>
          <w:left w:val="nil"/>
          <w:bottom w:val="single" w:color="3D5A80" w:sz="12"/>
          <w:right w:val="nil"/>
          <w:insideH w:val="single" w:color="CBD5E0" w:sz="4"/>
          <w:insideV w:val="nil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w="25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15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50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Administrador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Principal</w:t>
            </w:r>
          </w:p>
        </w:tc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Gestion total del sistema. Hereda de Bibliotecario.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Bibliotecario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Principal</w:t>
            </w:r>
          </w:p>
        </w:tc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Gestion operativa. Hereda de Lector.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Lector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Principal</w:t>
            </w:r>
          </w:p>
        </w:tc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Acceso basico al catalogo y gestion personal.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Sistema de Notificaciones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Secundario</w:t>
            </w:r>
          </w:p>
        </w:tc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Envio automatico de emails via Hangfire.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Sistema de Autenticacion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Secundario</w:t>
            </w:r>
          </w:p>
        </w:tc>
        <w:tc>
          <w:tcPr>
            <w:tcW w:w="5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Validacion de tokens JWT y gestion de sesiones con Redis.</w:t>
            </w:r>
          </w:p>
        </w:tc>
      </w:tr>
    </w:tbl>
    <w:p>
      <w:pPr>
        <w:pStyle w:val="Heading2"/>
      </w:pPr>
      <w:r>
        <w:t>Actores Secundarios</w:t>
      </w:r>
    </w:p>
    <w:p>
      <w:r>
        <w:t>Los actores secundarios son sistemas externos que interactuan con SIGEBIC de forma automatica:</w:t>
      </w:r>
    </w:p>
    <w:tbl>
      <w:tblPr>
        <w:tblW w:w="5000" w:type="pct"/>
        <w:tblBorders>
          <w:top w:val="single" w:color="3D5A80" w:sz="12"/>
          <w:left w:val="nil"/>
          <w:bottom w:val="single" w:color="3D5A80" w:sz="12"/>
          <w:right w:val="nil"/>
          <w:insideH w:val="single" w:color="CBD5E0" w:sz="4"/>
          <w:insideV w:val="nil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w="25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20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45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Funcion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Sistema de Notificaciones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Hangfire + Email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Envia recordatorios, alertas y confirmaciones por correo electronico de forma automatica.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Sistema de Autenticacion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JWT + Redis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Valida tokens, gestiona sesiones activas y renueva tokens de acceso.</w:t>
            </w:r>
          </w:p>
        </w:tc>
      </w:tr>
    </w:tbl>
    <w:p>
      <w:pPr>
        <w:pStyle w:val="Heading1"/>
      </w:pPr>
      <w:r>
        <w:t>Casos de Uso por Actor</w:t>
      </w:r>
      <w:bookmarkStart w:name="_Toc003" w:id="4"/>
      <w:bookmarkEnd w:id="4"/>
    </w:p>
    <w:p>
      <w:pPr>
        <w:pStyle w:val="Heading2"/>
      </w:pPr>
      <w:r>
        <w:t>Lector — Acceso Basico</w:t>
      </w:r>
    </w:p>
    <w:p>
      <w:r>
        <w:t>El Lector es el usuario basico del sistema. Tiene acceso limitado a funciones de consulta y gestion personal. Todos los casos de uso del Lector estan disponibles automaticamente para el Bibliotecario y el Administrador debido a la jerarquia de herencia.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Iniciar sesion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ingresa sus credenciales para acceder al sistema. Incluye validacion de credenciales.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CU-L02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Cerrar sesion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finaliza su sesion activa de forma segura.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CU-L03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catalogo de libros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visualiza el catalogo completo de libros disponibles en la biblioteca.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CU-L04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Buscar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busca libros por titulo, autor o ISBN usando filtros de busqueda.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CU-L05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detalle de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visualiza informacion detallada de un libro especifico: sinopsis, autor, editorial, stock disponible, ubicacion.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CU-L06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mis prestamos activos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consulta la lista de prestamos que tiene actualmente activos, con fechas de vencimiento.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CU-L07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mi historial de prestamos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revisa el historial completo de todos sus prestamos pasados y activos.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CU-L08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Crear reserva de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reserva un libro que no tiene stock disponible. Incluye verificacion de disponibilidad.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CU-L09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Cancelar mi reserva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cancela una reserva activa que habia realizado previamente.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CU-L10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mis notificaciones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visualiza las notificaciones recibidas: recordatorios, alertas, confirmaciones.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CU-L11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Cambiar mi contrasena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lector actualiza su contrasena de acceso al sistema.</w:t>
            </w:r>
          </w:p>
        </w:tc>
      </w:tr>
    </w:tbl>
    <w:p>
      <w:pPr>
        <w:pStyle w:val="Heading2"/>
      </w:pPr>
      <w:r>
        <w:t>Bibliotecario — Gestion Operativa</w:t>
      </w:r>
    </w:p>
    <w:p>
      <w:r>
        <w:t>El Bibliotecario hereda todos los casos de uso del Lector y cuenta con permisos adicionales para la gestion operativa diaria de la biblioteca. Estos permisos incluyen el manejo de prestamos, devoluciones, reservas, multas y el catalogo de libros.</w:t>
      </w:r>
    </w:p>
    <w:p>
      <w:pPr>
        <w:pStyle w:val="Heading3"/>
      </w:pPr>
      <w:r>
        <w:t>Gestion de Prestamos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prestamo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registra el prestamo de un libro a un lector. Incluye verificacion de disponibilidad y validacion de token JWT.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CU-B02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devolucion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registra la devolucion de un libro. Incluye calculo de dias de retraso y actualizacion de stock.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CU-B03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Renovar prestamo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procesa la renovacion de un prestamo activo extendiendo su fecha de vencimiento.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CU-B04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Consultar prestamos activos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visualiza todos los prestamos activos del sistema con filtros por lector, fecha o libro.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CU-B05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Consultar prestamos vencidos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consulta los prestamos que han superado su fecha de vencimiento.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CU-B06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historial de prestamos de un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revisa el historial completo de prestamos asociados a un libro especifico.</w:t>
            </w:r>
          </w:p>
        </w:tc>
      </w:tr>
    </w:tbl>
    <w:p>
      <w:pPr>
        <w:pStyle w:val="Heading3"/>
      </w:pPr>
      <w:r>
        <w:t>Gestion de Multas y Reservas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CU-B07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multa manualmente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registra una multa manual por danos, perdida u otras infracciones.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CU-B08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pago de multa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registra el pago de una multa pendiente por parte de un lector.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CU-B09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Gestionar reservas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administra la lista de reservas: visualizar, priorizar y atender reservas pendientes.</w:t>
            </w:r>
          </w:p>
        </w:tc>
      </w:tr>
    </w:tbl>
    <w:p>
      <w:pPr>
        <w:pStyle w:val="Heading3"/>
      </w:pPr>
      <w:r>
        <w:t>Gestion de Catalogo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CU-B10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nuevo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da de alta un nuevo libro en el catalogo con todos sus datos bibliograficos.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CU-B11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Actualizar datos de un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modifica la informacion de un libro existente en el catalogo.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CU-B12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Consultar stock disponible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bibliotecario verifica la cantidad de ejemplares disponibles de un libro.</w:t>
            </w:r>
          </w:p>
        </w:tc>
      </w:tr>
    </w:tbl>
    <w:p>
      <w:pPr>
        <w:pStyle w:val="Heading2"/>
      </w:pPr>
      <w:r>
        <w:t>Administrador — Gestion Total</w:t>
      </w:r>
    </w:p>
    <w:p>
      <w:r>
        <w:t>El Administrador hereda todos los casos de uso del Bibliotecario y del Lector, y cuenta con permisos exclusivos para la gestion del sistema, usuarios, reportes y configuracion global.</w:t>
      </w:r>
    </w:p>
    <w:p>
      <w:pPr>
        <w:pStyle w:val="Heading3"/>
      </w:pPr>
      <w:r>
        <w:t>Gestion de Usuarios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nuevo usuario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crea una nueva cuenta de usuario en el sistema asignando credenciales y rol inicial.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CU-A02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Editar usuario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modifica los datos personales y configuracion de un usuario existente.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CU-A03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Desactivar usuario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desactiva temporalmente una cuenta de usuario, impidiendo su acceso al sistema.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CU-A04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Asignar rol a usuario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cambia el rol de un usuario entre Lector, Bibliotecario y Administrador.</w:t>
            </w:r>
          </w:p>
        </w:tc>
      </w:tr>
    </w:tbl>
    <w:p>
      <w:pPr>
        <w:pStyle w:val="Heading3"/>
      </w:pPr>
      <w:r>
        <w:t>Gestion del Sistema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CU-A05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Dar de baja un libro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elimina definitivamente un libro del catalogo del sistema.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CU-A06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reportes del sistema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genera y visualiza reportes operativos: prestamos, devoluciones, multas, reservas.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CU-A07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dashboard de estadisticas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accede al panel de control con metricas y estadisticas visuales del sistema.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CU-A08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Configurar parametros del sistema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administrador ajusta parametros globales: dias de prestamo, montos de multa, politicas de renovacion.</w:t>
            </w:r>
          </w:p>
        </w:tc>
      </w:tr>
    </w:tbl>
    <w:p>
      <w:pPr>
        <w:pStyle w:val="Heading2"/>
      </w:pPr>
      <w:r>
        <w:t>Sistema de Notificaciones (Hangfire + Email)</w:t>
      </w:r>
    </w:p>
    <w:p>
      <w:r>
        <w:t>Este actor secundario se ejecuta automaticamente mediante tareas programadas con Hangfire. Envia correos electronicos a los usuarios segun eventos del sistema.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CU-N01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Enviar recordatorio de vencimiento proximo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envia un email al lector 1-2 dias antes del vencimiento de su prestamo.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CU-N02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Enviar alerta de prestamo vencido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notifica al lector cuando su prestamo ha superado la fecha de vencimiento.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CU-N03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Enviar confirmacion de reserva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confirma por email la creacion exitosa de una reserva.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CU-N04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Enviar notificacion de libro disponible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alerta al lector cuando un libro reservado esta disponible para retiro.</w:t>
            </w:r>
          </w:p>
        </w:tc>
      </w:tr>
    </w:tbl>
    <w:p>
      <w:pPr>
        <w:pStyle w:val="Heading2"/>
      </w:pPr>
      <w:r>
        <w:t>Sistema de Autenticacion (JWT + Redis)</w:t>
      </w:r>
    </w:p>
    <w:p>
      <w:r>
        <w:t>Este actor secundario gestiona la seguridad y sesiones de usuario de forma transparente.</w:t>
      </w:r>
    </w:p>
    <w:tbl>
      <w:tblPr>
        <w:tblW w:w="5000" w:type="pct"/>
        <w:tblBorders>
          <w:top w:val="single" w:color="3D5A80" w:sz="8"/>
          <w:left w:val="single" w:color="CBD5E0" w:sz="4"/>
          <w:bottom w:val="single" w:color="3D5A80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w="14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w="2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w="48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CU-S01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Validar token JWT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verifica la validez y autenticidad del token JWT en cada solicitud protegida.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CU-S02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Revocar sesion activa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invalida una sesion activa al cerrar sesion o detectar actividad sospechosa.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CU-S03</w:t>
            </w:r>
          </w:p>
        </w:tc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Renovar token de acceso</w:t>
            </w:r>
          </w:p>
        </w:tc>
        <w:tc>
          <w:tcPr>
            <w:tcW w:w="4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El sistema emite un nuevo token de acceso cuando el actual esta proximo a expirar.</w:t>
            </w:r>
          </w:p>
        </w:tc>
      </w:tr>
    </w:tbl>
    <w:p>
      <w:pPr>
        <w:pStyle w:val="Heading1"/>
      </w:pPr>
      <w:r>
        <w:t>Relaciones entre Casos de Uso</w:t>
      </w:r>
      <w:bookmarkStart w:name="_Toc004" w:id="5"/>
      <w:bookmarkEnd w:id="5"/>
    </w:p>
    <w:p>
      <w:pPr>
        <w:pStyle w:val="Heading2"/>
      </w:pPr>
      <w:r>
        <w:t>Relaciones &lt;&lt;include&gt;&gt;</w:t>
      </w:r>
    </w:p>
    <w:p>
      <w:r>
        <w:t>Las relaciones &lt;&lt;include&gt;&gt; indican que un caso de uso base SIEMPRE ejecuta el caso de uso incluido como parte de su flujo normal. Estas inclusiones son obligatorias.</w:t>
      </w:r>
    </w:p>
    <w:tbl>
      <w:tblPr>
        <w:tblW w:w="5000" w:type="pct"/>
        <w:tblBorders>
          <w:top w:val="single" w:color="2D6A4F" w:sz="8"/>
          <w:left w:val="single" w:color="CBD5E0" w:sz="4"/>
          <w:bottom w:val="single" w:color="2D6A4F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2D6A4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Caso de Uso Base</w:t>
            </w:r>
          </w:p>
        </w:tc>
        <w:tc>
          <w:tcPr>
            <w:tcW w:w="3000" w:type="dxa"/>
            <w:shd w:val="clear" w:fill="2D6A4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&lt;&lt;include&gt;&gt;</w:t>
            </w:r>
          </w:p>
        </w:tc>
        <w:tc>
          <w:tcPr>
            <w:tcW w:w="3000" w:type="dxa"/>
            <w:shd w:val="clear" w:fill="2D6A4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Caso de Uso Incluido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prestamo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Verificar disponibilidad del libro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prestamo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Validar token JWT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devolucion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Calcular dias de retraso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devolucion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Actualizar stock del libro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Crear reserva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Verificar disponibilidad del libro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Iniciar sesion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Validar credenciales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Cualquier accion autenticada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&lt;&lt;include&gt;&gt;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Validar token JWT</w:t>
            </w:r>
          </w:p>
        </w:tc>
      </w:tr>
    </w:tbl>
    <w:p>
      <w:pPr>
        <w:pStyle w:val="Heading2"/>
      </w:pPr>
      <w:r>
        <w:t>Relaciones &lt;&lt;extend&gt;&gt;</w:t>
      </w:r>
    </w:p>
    <w:p>
      <w:r>
        <w:t>Las relaciones &lt;&lt;extend&gt;&gt; indican que un caso de uso adicional se ejecuta condicionalmente, solo cuando se cumple una condicion especifica durante el flujo del caso de uso base.</w:t>
      </w:r>
    </w:p>
    <w:tbl>
      <w:tblPr>
        <w:tblW w:w="5000" w:type="pct"/>
        <w:tblBorders>
          <w:top w:val="single" w:color="B7791F" w:sz="8"/>
          <w:left w:val="single" w:color="CBD5E0" w:sz="4"/>
          <w:bottom w:val="single" w:color="B7791F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2800"/>
        <w:gridCol w:w="2600"/>
        <w:gridCol w:w="3600"/>
      </w:tblGrid>
      <w:tr>
        <w:trPr>
          <w:tblHeader/>
        </w:trPr>
        <w:tc>
          <w:tcPr>
            <w:tcW w:w="2800" w:type="dxa"/>
            <w:shd w:val="clear" w:fill="B7791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Caso de Uso Base</w:t>
            </w:r>
          </w:p>
        </w:tc>
        <w:tc>
          <w:tcPr>
            <w:tcW w:w="2600" w:type="dxa"/>
            <w:shd w:val="clear" w:fill="B7791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&lt;&lt;extend&gt;&gt;</w:t>
            </w:r>
          </w:p>
        </w:tc>
        <w:tc>
          <w:tcPr>
            <w:tcW w:w="3600" w:type="dxa"/>
            <w:shd w:val="clear" w:fill="B7791F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Condicion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devolucion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Generar multa automatica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 dias_retraso &gt; 0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prestamo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Confirmar reserva existente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 el lector tenia reserva activa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Calcular dias de retraso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Enviar alerta de prestamo vencido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 ya estaba vencido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nuevo libro</w:t>
            </w:r>
          </w:p>
        </w:tc>
        <w:tc>
          <w:tcPr>
            <w:tcW w:w="2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Notificar a usuarios en lista de espera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Si habia reservas pendientes</w:t>
            </w:r>
          </w:p>
        </w:tc>
      </w:tr>
    </w:tbl>
    <w:p>
      <w:pPr>
        <w:pStyle w:val="Heading1"/>
      </w:pPr>
      <w:r>
        <w:t>Modulos del Sistema</w:t>
      </w:r>
      <w:bookmarkStart w:name="_Toc005" w:id="6"/>
      <w:bookmarkEnd w:id="6"/>
    </w:p>
    <w:p>
      <w:r>
        <w:t>Los casos de uso se organizan en modulos funcionales que representan los subsistemas principales de SIGEBIC. Esta division modular facilita el desarrollo, mantenimiento y escalabilidad del sistema.</w:t>
      </w:r>
    </w:p>
    <w:tbl>
      <w:tblPr>
        <w:tblW w:w="5000" w:type="pct"/>
        <w:tblBorders>
          <w:top w:val="single" w:color="3D5A80" w:sz="12"/>
          <w:left w:val="nil"/>
          <w:bottom w:val="single" w:color="3D5A80" w:sz="12"/>
          <w:right w:val="nil"/>
          <w:insideH w:val="single" w:color="CBD5E0" w:sz="4"/>
          <w:insideV w:val="nil"/>
        </w:tblBorders>
      </w:tblPr>
      <w:tblGrid>
        <w:gridCol w:w="2500"/>
        <w:gridCol w:w="5500"/>
      </w:tblGrid>
      <w:tr>
        <w:trPr>
          <w:tblHeader/>
        </w:trPr>
        <w:tc>
          <w:tcPr>
            <w:tcW w:w="25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Modulo</w:t>
            </w:r>
          </w:p>
        </w:tc>
        <w:tc>
          <w:tcPr>
            <w:tcW w:w="5500" w:type="dxa"/>
            <w:shd w:val="clear" w:fill="3D5A8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Casos de Uso Incluidos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Autenticacion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Iniciar sesion, Cerrar sesion, Cambiar contrasena, Validar token JWT, Revocar sesion, Renovar token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Catalogo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Ver catalogo, Buscar libro, Ver detalle de libro, Registrar libro, Actualizar libro, Dar de baja libro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Prestamos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Registrar prestamo, Registrar devolucion, Renovar prestamo, Consultar prestamos activos, Consultar vencidos, Ver historial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Reservas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Crear reserva, Cancelar reserva, Gestionar reservas, Confirmar reserva existente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Multas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Generar multa automatica, Registrar multa manual, Registrar pago de multa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Notificaciones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Recordatorio de vencimiento, Alerta de vencido, Confirmacion de reserva, Libro disponible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Administracion</w:t>
            </w:r>
          </w:p>
        </w:tc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color w:val="293241"/>
                <w:sz w:val="20"/>
              </w:rPr>
              <w:t>Gestion de usuarios, Roles, Reportes, Dashboard, Configuracion</w:t>
            </w:r>
          </w:p>
        </w:tc>
      </w:tr>
    </w:tbl>
    <w:p>
      <w:pPr>
        <w:sectPr>
          <w:headerReference w:type="default" r:id="Reb919dfee9ae4735"/>
          <w:footerReference w:type="default" r:id="Rd794c086a8664ff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17a5839261ad47a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b/>
          <w:color w:val="3D5A80"/>
          <w:sz w:val="48"/>
        </w:rPr>
        <w:t>SIGEBIC</w:t>
      </w:r>
    </w:p>
    <w:p>
      <w:pPr>
        <w:spacing w:before="200"/>
        <w:jc w:val="center"/>
      </w:pPr>
      <w:r>
        <w:rPr>
          <w:color w:val="5C7A99"/>
          <w:sz w:val="24"/>
        </w:rPr>
        <w:t>Sistema de Gestion Bibliotecaria</w:t>
      </w:r>
    </w:p>
    <w:p>
      <w:pPr>
        <w:spacing w:before="600"/>
        <w:jc w:val="center"/>
      </w:pPr>
      <w:r>
        <w:rPr>
          <w:color w:val="4A5568"/>
          <w:sz w:val="20"/>
        </w:rPr>
        <w:t>Documento de Especificacion de Casos de Uso</w:t>
      </w:r>
    </w:p>
    <w:p>
      <w:pPr>
        <w:spacing w:before="4000"/>
        <w:jc w:val="center"/>
      </w:pPr>
      <w:r>
        <w:rPr>
          <w:color w:val="718096"/>
          <w:sz w:val="18"/>
        </w:rPr>
        <w:t>© 2026 — Todos los derechos reservados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t xml:space="preserve">Pagina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rPr>
        <w:color w:val="718096"/>
        <w:sz w:val="18"/>
      </w:rPr>
      <w:t xml:space="preserve"> de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NUMPAGES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786c6bb190334df5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SIGEBIC — Casos de Uso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2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288" w:lineRule="auto"/>
    </w:pPr>
    <w:rPr>
      <w:rFonts w:ascii="Calibri" w:hAnsi="Calibri" w:eastAsia="Microsoft YaHei"/>
      <w:color w:val="293241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ascii="Calibri" w:hAnsi="Calibri" w:eastAsia="Microsoft YaHei"/>
      <w:b/>
      <w:color w:val="3D5A80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293241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5568"/>
      <w:sz w:val="24"/>
    </w:rPr>
  </w:style>
  <w:style w:type="paragraph" w:styleId="Caption">
    <w:name w:val="Caption"/>
    <w:basedOn w:val="Normal"/>
    <w:pPr>
      <w:spacing w:before="60" w:after="280"/>
      <w:jc w:val="center"/>
    </w:pPr>
    <w:rPr>
      <w:color w:val="718096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293241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556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24f382263fc45a0" /><Relationship Type="http://schemas.openxmlformats.org/officeDocument/2006/relationships/numbering" Target="numbering.xml" Id="R4503f4b64e024d30" /><Relationship Type="http://schemas.openxmlformats.org/officeDocument/2006/relationships/image" Target="media/image.png" Id="Raf95601a4ee949dc" /><Relationship Type="http://schemas.openxmlformats.org/officeDocument/2006/relationships/image" Target="media/image2.png" Id="R17a5839261ad47a6" /><Relationship Type="http://schemas.openxmlformats.org/officeDocument/2006/relationships/header" Target="header1.xml" Id="Reb919dfee9ae4735" /><Relationship Type="http://schemas.openxmlformats.org/officeDocument/2006/relationships/footer" Target="footer1.xml" Id="Rd794c086a8664ffe" /><Relationship Type="http://schemas.openxmlformats.org/officeDocument/2006/relationships/settings" Target="settings.xml" Id="Rd24e943cc75b43e8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786c6bb190334df5" /></Relationships>
</file>