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sz w:val="19"/>
          <w:szCs w:val="19"/>
        </w:rPr>
        <w:t>¿</w:t>
      </w:r>
      <w:proofErr w:type="gramEnd"/>
      <w:r>
        <w:rPr>
          <w:rFonts w:ascii="Arial" w:hAnsi="Arial" w:cs="Arial"/>
          <w:sz w:val="19"/>
          <w:szCs w:val="19"/>
        </w:rPr>
        <w:t xml:space="preserve">Cuál </w:t>
      </w:r>
      <w:r>
        <w:rPr>
          <w:rFonts w:ascii="Arial" w:hAnsi="Arial" w:cs="Arial"/>
          <w:sz w:val="18"/>
          <w:szCs w:val="18"/>
        </w:rPr>
        <w:t xml:space="preserve">es </w:t>
      </w:r>
      <w:r>
        <w:rPr>
          <w:rFonts w:ascii="Arial" w:hAnsi="Arial" w:cs="Arial"/>
          <w:sz w:val="21"/>
          <w:szCs w:val="21"/>
        </w:rPr>
        <w:t xml:space="preserve">la </w:t>
      </w:r>
      <w:r>
        <w:rPr>
          <w:rFonts w:ascii="Arial" w:hAnsi="Arial" w:cs="Arial"/>
        </w:rPr>
        <w:t xml:space="preserve">relación </w:t>
      </w:r>
      <w:r>
        <w:rPr>
          <w:rFonts w:ascii="Arial" w:hAnsi="Arial" w:cs="Arial"/>
          <w:sz w:val="21"/>
          <w:szCs w:val="21"/>
        </w:rPr>
        <w:t xml:space="preserve">que existe </w:t>
      </w:r>
      <w:r>
        <w:rPr>
          <w:rFonts w:ascii="Arial" w:hAnsi="Arial" w:cs="Arial"/>
        </w:rPr>
        <w:t xml:space="preserve">entre </w:t>
      </w:r>
      <w:r>
        <w:rPr>
          <w:rFonts w:ascii="Arial" w:hAnsi="Arial" w:cs="Arial"/>
          <w:sz w:val="21"/>
          <w:szCs w:val="21"/>
        </w:rPr>
        <w:t xml:space="preserve">la </w:t>
      </w:r>
      <w:r>
        <w:rPr>
          <w:rFonts w:ascii="Arial" w:hAnsi="Arial" w:cs="Arial"/>
        </w:rPr>
        <w:t xml:space="preserve">Ingeniería </w:t>
      </w:r>
      <w:r>
        <w:rPr>
          <w:rFonts w:ascii="Arial" w:hAnsi="Arial" w:cs="Arial"/>
          <w:sz w:val="23"/>
          <w:szCs w:val="23"/>
        </w:rPr>
        <w:t xml:space="preserve">industrial </w:t>
      </w:r>
      <w:r>
        <w:rPr>
          <w:rFonts w:ascii="Arial" w:hAnsi="Arial" w:cs="Arial"/>
          <w:sz w:val="19"/>
          <w:szCs w:val="19"/>
        </w:rPr>
        <w:t xml:space="preserve">e </w:t>
      </w:r>
      <w:r>
        <w:rPr>
          <w:rFonts w:ascii="Arial" w:hAnsi="Arial" w:cs="Arial"/>
        </w:rPr>
        <w:t>Ingeniería</w:t>
      </w:r>
    </w:p>
    <w:p w:rsidR="00B46FAC" w:rsidRDefault="00F415A4" w:rsidP="00F415A4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de</w:t>
      </w:r>
      <w:proofErr w:type="gramEnd"/>
      <w:r>
        <w:rPr>
          <w:rFonts w:ascii="Arial" w:hAnsi="Arial" w:cs="Arial"/>
          <w:sz w:val="21"/>
          <w:szCs w:val="21"/>
        </w:rPr>
        <w:t xml:space="preserve"> métodos?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Ingeniería: </w:t>
      </w:r>
      <w:r>
        <w:rPr>
          <w:rFonts w:ascii="Arial" w:hAnsi="Arial" w:cs="Arial"/>
          <w:sz w:val="17"/>
          <w:szCs w:val="17"/>
        </w:rPr>
        <w:t xml:space="preserve">se </w:t>
      </w:r>
      <w:r>
        <w:rPr>
          <w:rFonts w:ascii="Arial" w:hAnsi="Arial" w:cs="Arial"/>
          <w:sz w:val="21"/>
          <w:szCs w:val="21"/>
        </w:rPr>
        <w:t xml:space="preserve">refiere </w:t>
      </w:r>
      <w:r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" w:hAnsi="Arial" w:cs="Arial"/>
          <w:sz w:val="21"/>
          <w:szCs w:val="21"/>
        </w:rPr>
        <w:t xml:space="preserve">la aplicación </w:t>
      </w:r>
      <w:r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1"/>
          <w:szCs w:val="21"/>
        </w:rPr>
        <w:t xml:space="preserve">métodos </w:t>
      </w:r>
      <w:r>
        <w:rPr>
          <w:rFonts w:ascii="Arial" w:hAnsi="Arial" w:cs="Arial"/>
          <w:sz w:val="20"/>
          <w:szCs w:val="20"/>
        </w:rPr>
        <w:t xml:space="preserve">analíticos de </w:t>
      </w:r>
      <w:r>
        <w:rPr>
          <w:rFonts w:ascii="Arial" w:hAnsi="Arial" w:cs="Arial"/>
          <w:sz w:val="21"/>
          <w:szCs w:val="21"/>
        </w:rPr>
        <w:t xml:space="preserve">todos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sz w:val="23"/>
          <w:szCs w:val="23"/>
        </w:rPr>
        <w:t>prin</w:t>
      </w:r>
      <w:r>
        <w:rPr>
          <w:rFonts w:ascii="Arial" w:hAnsi="Arial" w:cs="Arial"/>
          <w:sz w:val="20"/>
          <w:szCs w:val="20"/>
        </w:rPr>
        <w:t>cipios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20"/>
          <w:szCs w:val="20"/>
        </w:rPr>
        <w:t>de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las </w:t>
      </w:r>
      <w:r>
        <w:rPr>
          <w:rFonts w:ascii="Arial" w:hAnsi="Arial" w:cs="Arial"/>
          <w:sz w:val="20"/>
          <w:szCs w:val="20"/>
        </w:rPr>
        <w:t xml:space="preserve">ciencias </w:t>
      </w:r>
      <w:r>
        <w:rPr>
          <w:rFonts w:ascii="Arial" w:hAnsi="Arial" w:cs="Arial"/>
          <w:sz w:val="19"/>
          <w:szCs w:val="19"/>
        </w:rPr>
        <w:t xml:space="preserve">sociales </w:t>
      </w:r>
      <w:r>
        <w:rPr>
          <w:rFonts w:ascii="Arial" w:hAnsi="Arial" w:cs="Arial"/>
          <w:sz w:val="21"/>
          <w:szCs w:val="21"/>
        </w:rPr>
        <w:t xml:space="preserve">y </w:t>
      </w:r>
      <w:proofErr w:type="spellStart"/>
      <w:r>
        <w:rPr>
          <w:rFonts w:ascii="Arial" w:hAnsi="Arial" w:cs="Arial"/>
          <w:sz w:val="19"/>
          <w:szCs w:val="19"/>
        </w:rPr>
        <w:t>fisicas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y </w:t>
      </w:r>
      <w:r>
        <w:rPr>
          <w:rFonts w:ascii="Arial" w:hAnsi="Arial" w:cs="Arial"/>
          <w:sz w:val="20"/>
          <w:szCs w:val="20"/>
        </w:rPr>
        <w:t xml:space="preserve">del proceso </w:t>
      </w:r>
      <w:r>
        <w:rPr>
          <w:rFonts w:ascii="Arial" w:hAnsi="Arial" w:cs="Arial"/>
          <w:sz w:val="21"/>
          <w:szCs w:val="21"/>
        </w:rPr>
        <w:t xml:space="preserve">creativo </w:t>
      </w:r>
      <w:r>
        <w:rPr>
          <w:rFonts w:ascii="Arial" w:hAnsi="Arial" w:cs="Arial"/>
          <w:sz w:val="17"/>
          <w:szCs w:val="17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los procesos </w:t>
      </w:r>
      <w:r>
        <w:rPr>
          <w:rFonts w:ascii="Arial" w:hAnsi="Arial" w:cs="Arial"/>
          <w:sz w:val="19"/>
          <w:szCs w:val="19"/>
        </w:rPr>
        <w:t>de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1"/>
          <w:szCs w:val="21"/>
        </w:rPr>
        <w:t>transformación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satisfacer </w:t>
      </w:r>
      <w:r>
        <w:rPr>
          <w:rFonts w:ascii="Arial" w:hAnsi="Arial" w:cs="Arial"/>
          <w:sz w:val="19"/>
          <w:szCs w:val="19"/>
        </w:rPr>
        <w:t xml:space="preserve">las necesidades </w:t>
      </w:r>
      <w:r>
        <w:rPr>
          <w:rFonts w:ascii="Arial" w:hAnsi="Arial" w:cs="Arial"/>
          <w:sz w:val="20"/>
          <w:szCs w:val="20"/>
        </w:rPr>
        <w:t>humanas.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0"/>
          <w:szCs w:val="30"/>
        </w:rPr>
        <w:t xml:space="preserve">Al </w:t>
      </w:r>
      <w:r>
        <w:rPr>
          <w:rFonts w:ascii="Arial" w:hAnsi="Arial" w:cs="Arial"/>
          <w:sz w:val="20"/>
          <w:szCs w:val="20"/>
        </w:rPr>
        <w:t xml:space="preserve">analizar </w:t>
      </w:r>
      <w:r>
        <w:rPr>
          <w:rFonts w:ascii="Arial" w:hAnsi="Arial" w:cs="Arial"/>
          <w:sz w:val="21"/>
          <w:szCs w:val="21"/>
        </w:rPr>
        <w:t xml:space="preserve">esta </w:t>
      </w:r>
      <w:r>
        <w:rPr>
          <w:rFonts w:ascii="Arial" w:hAnsi="Arial" w:cs="Arial"/>
        </w:rPr>
        <w:t xml:space="preserve">definición, </w:t>
      </w:r>
      <w:r>
        <w:rPr>
          <w:rFonts w:ascii="Arial" w:hAnsi="Arial" w:cs="Arial"/>
          <w:sz w:val="21"/>
          <w:szCs w:val="21"/>
        </w:rPr>
        <w:t xml:space="preserve">nos damos </w:t>
      </w:r>
      <w:r>
        <w:rPr>
          <w:rFonts w:ascii="Arial" w:hAnsi="Arial" w:cs="Arial"/>
        </w:rPr>
        <w:t xml:space="preserve">cuenta de que </w:t>
      </w:r>
      <w:r>
        <w:rPr>
          <w:rFonts w:ascii="Arial" w:hAnsi="Arial" w:cs="Arial"/>
          <w:sz w:val="23"/>
          <w:szCs w:val="23"/>
        </w:rPr>
        <w:t xml:space="preserve">fue la </w:t>
      </w:r>
      <w:r>
        <w:rPr>
          <w:rFonts w:ascii="Arial" w:hAnsi="Arial" w:cs="Arial"/>
          <w:sz w:val="20"/>
          <w:szCs w:val="20"/>
        </w:rPr>
        <w:t>necesidad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quien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</w:rPr>
        <w:t xml:space="preserve">hizo </w:t>
      </w:r>
      <w:r>
        <w:rPr>
          <w:rFonts w:ascii="Arial" w:hAnsi="Arial" w:cs="Arial"/>
          <w:sz w:val="17"/>
          <w:szCs w:val="17"/>
        </w:rPr>
        <w:t xml:space="preserve">a </w:t>
      </w:r>
      <w:r>
        <w:rPr>
          <w:rFonts w:ascii="Arial" w:hAnsi="Arial" w:cs="Arial"/>
          <w:sz w:val="19"/>
          <w:szCs w:val="19"/>
        </w:rPr>
        <w:t xml:space="preserve">los </w:t>
      </w:r>
      <w:r>
        <w:rPr>
          <w:rFonts w:ascii="Arial" w:hAnsi="Arial" w:cs="Arial"/>
          <w:sz w:val="21"/>
          <w:szCs w:val="21"/>
        </w:rPr>
        <w:t xml:space="preserve">primeros </w:t>
      </w:r>
      <w:proofErr w:type="spellStart"/>
      <w:r>
        <w:rPr>
          <w:rFonts w:ascii="Arial" w:hAnsi="Arial" w:cs="Arial"/>
          <w:sz w:val="21"/>
          <w:szCs w:val="21"/>
        </w:rPr>
        <w:t>ingenieros;por</w:t>
      </w:r>
      <w:proofErr w:type="spellEnd"/>
      <w:r>
        <w:rPr>
          <w:rFonts w:ascii="Arial" w:hAnsi="Arial" w:cs="Arial"/>
          <w:sz w:val="21"/>
          <w:szCs w:val="21"/>
        </w:rPr>
        <w:t xml:space="preserve"> ejemplo, </w:t>
      </w:r>
      <w:r>
        <w:rPr>
          <w:rFonts w:ascii="Arial" w:hAnsi="Arial" w:cs="Arial"/>
          <w:sz w:val="19"/>
          <w:szCs w:val="19"/>
        </w:rPr>
        <w:t xml:space="preserve">sabemos </w:t>
      </w:r>
      <w:r>
        <w:rPr>
          <w:rFonts w:ascii="Arial" w:hAnsi="Arial" w:cs="Arial"/>
          <w:sz w:val="20"/>
          <w:szCs w:val="20"/>
        </w:rPr>
        <w:t xml:space="preserve">que en el siglo </w:t>
      </w:r>
      <w:r>
        <w:rPr>
          <w:rFonts w:ascii="Arial" w:hAnsi="Arial" w:cs="Arial"/>
          <w:sz w:val="21"/>
          <w:szCs w:val="21"/>
        </w:rPr>
        <w:t>xx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17"/>
          <w:szCs w:val="17"/>
        </w:rPr>
        <w:t>se</w:t>
      </w:r>
      <w:proofErr w:type="gramEnd"/>
      <w:r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</w:rPr>
        <w:t xml:space="preserve">vio </w:t>
      </w:r>
      <w:r>
        <w:rPr>
          <w:rFonts w:ascii="Arial" w:hAnsi="Arial" w:cs="Arial"/>
          <w:sz w:val="21"/>
          <w:szCs w:val="21"/>
        </w:rPr>
        <w:t xml:space="preserve">la </w:t>
      </w:r>
      <w:r>
        <w:rPr>
          <w:rFonts w:ascii="Arial" w:hAnsi="Arial" w:cs="Arial"/>
          <w:sz w:val="20"/>
          <w:szCs w:val="20"/>
        </w:rPr>
        <w:t xml:space="preserve">necesidad de </w:t>
      </w:r>
      <w:r>
        <w:rPr>
          <w:rFonts w:ascii="Arial" w:hAnsi="Arial" w:cs="Arial"/>
          <w:sz w:val="21"/>
          <w:szCs w:val="21"/>
        </w:rPr>
        <w:t xml:space="preserve">la invención </w:t>
      </w:r>
      <w:r>
        <w:rPr>
          <w:rFonts w:ascii="Arial" w:hAnsi="Arial" w:cs="Arial"/>
          <w:sz w:val="20"/>
          <w:szCs w:val="20"/>
        </w:rPr>
        <w:t xml:space="preserve">de los </w:t>
      </w:r>
      <w:r>
        <w:rPr>
          <w:rFonts w:ascii="Arial" w:hAnsi="Arial" w:cs="Arial"/>
          <w:sz w:val="21"/>
          <w:szCs w:val="21"/>
        </w:rPr>
        <w:t xml:space="preserve">automóviles </w:t>
      </w:r>
      <w:r>
        <w:rPr>
          <w:rFonts w:ascii="Arial" w:hAnsi="Arial" w:cs="Arial"/>
          <w:sz w:val="23"/>
          <w:szCs w:val="23"/>
        </w:rPr>
        <w:t xml:space="preserve">y </w:t>
      </w:r>
      <w:r>
        <w:rPr>
          <w:rFonts w:ascii="Arial" w:hAnsi="Arial" w:cs="Arial"/>
          <w:sz w:val="20"/>
          <w:szCs w:val="20"/>
        </w:rPr>
        <w:t xml:space="preserve">aeroplanos en </w:t>
      </w:r>
      <w:r>
        <w:rPr>
          <w:rFonts w:ascii="Arial" w:hAnsi="Arial" w:cs="Arial"/>
          <w:sz w:val="21"/>
          <w:szCs w:val="21"/>
        </w:rPr>
        <w:t>Euro</w:t>
      </w:r>
      <w:r>
        <w:rPr>
          <w:rFonts w:ascii="Arial" w:hAnsi="Arial" w:cs="Arial"/>
          <w:sz w:val="20"/>
          <w:szCs w:val="20"/>
        </w:rPr>
        <w:t>pa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0"/>
          <w:szCs w:val="20"/>
        </w:rPr>
        <w:t>y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América; </w:t>
      </w:r>
      <w:r>
        <w:rPr>
          <w:rFonts w:ascii="Arial" w:hAnsi="Arial" w:cs="Arial"/>
        </w:rPr>
        <w:t xml:space="preserve">también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sz w:val="21"/>
          <w:szCs w:val="21"/>
        </w:rPr>
        <w:t xml:space="preserve">inventos </w:t>
      </w:r>
      <w:r>
        <w:rPr>
          <w:rFonts w:ascii="Arial" w:hAnsi="Arial" w:cs="Arial"/>
          <w:sz w:val="19"/>
          <w:szCs w:val="19"/>
        </w:rPr>
        <w:t xml:space="preserve">de </w:t>
      </w:r>
      <w:r>
        <w:rPr>
          <w:rFonts w:ascii="Arial" w:hAnsi="Arial" w:cs="Arial"/>
          <w:sz w:val="21"/>
          <w:szCs w:val="21"/>
        </w:rPr>
        <w:t xml:space="preserve">Thomas Edison </w:t>
      </w:r>
      <w:r>
        <w:rPr>
          <w:rFonts w:ascii="Arial" w:hAnsi="Arial" w:cs="Arial"/>
        </w:rPr>
        <w:t xml:space="preserve">iniciaron </w:t>
      </w:r>
      <w:r>
        <w:rPr>
          <w:rFonts w:ascii="Arial" w:hAnsi="Arial" w:cs="Arial"/>
          <w:sz w:val="21"/>
          <w:szCs w:val="21"/>
        </w:rPr>
        <w:t>la industria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19"/>
          <w:szCs w:val="19"/>
        </w:rPr>
        <w:t>de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19"/>
          <w:szCs w:val="19"/>
        </w:rPr>
        <w:t xml:space="preserve">energía 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z w:val="21"/>
          <w:szCs w:val="21"/>
        </w:rPr>
        <w:t xml:space="preserve">otros acontecimientos importantes </w:t>
      </w:r>
      <w:r>
        <w:rPr>
          <w:rFonts w:ascii="Arial" w:hAnsi="Arial" w:cs="Arial"/>
          <w:sz w:val="19"/>
          <w:szCs w:val="19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1"/>
          <w:szCs w:val="21"/>
        </w:rPr>
        <w:t xml:space="preserve">historia </w:t>
      </w:r>
      <w:r>
        <w:rPr>
          <w:rFonts w:ascii="Arial" w:hAnsi="Arial" w:cs="Arial"/>
          <w:sz w:val="19"/>
          <w:szCs w:val="19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1"/>
          <w:szCs w:val="21"/>
        </w:rPr>
        <w:t>ingenie</w:t>
      </w:r>
      <w:r>
        <w:rPr>
          <w:rFonts w:ascii="Arial" w:hAnsi="Arial" w:cs="Arial"/>
          <w:sz w:val="20"/>
          <w:szCs w:val="20"/>
        </w:rPr>
        <w:t>ría.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pocas palabras, </w:t>
      </w:r>
      <w:r>
        <w:rPr>
          <w:rFonts w:ascii="Arial" w:hAnsi="Arial" w:cs="Arial"/>
          <w:sz w:val="21"/>
          <w:szCs w:val="21"/>
        </w:rPr>
        <w:t xml:space="preserve">la ingeniería </w:t>
      </w:r>
      <w:r>
        <w:rPr>
          <w:rFonts w:ascii="Arial" w:hAnsi="Arial" w:cs="Arial"/>
          <w:sz w:val="18"/>
          <w:szCs w:val="18"/>
        </w:rPr>
        <w:t xml:space="preserve">se </w:t>
      </w:r>
      <w:r>
        <w:rPr>
          <w:rFonts w:ascii="Arial" w:hAnsi="Arial" w:cs="Arial"/>
          <w:sz w:val="21"/>
          <w:szCs w:val="21"/>
        </w:rPr>
        <w:t xml:space="preserve">podría representar </w:t>
      </w:r>
      <w:proofErr w:type="spellStart"/>
      <w:r>
        <w:rPr>
          <w:rFonts w:ascii="Arial" w:hAnsi="Arial" w:cs="Arial"/>
          <w:sz w:val="21"/>
          <w:szCs w:val="21"/>
        </w:rPr>
        <w:t>gráffcamente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0"/>
          <w:szCs w:val="20"/>
        </w:rPr>
        <w:t>de la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siguiente</w:t>
      </w:r>
      <w:proofErr w:type="gramEnd"/>
      <w:r>
        <w:rPr>
          <w:rFonts w:ascii="Arial" w:hAnsi="Arial" w:cs="Arial"/>
          <w:sz w:val="20"/>
          <w:szCs w:val="20"/>
        </w:rPr>
        <w:t xml:space="preserve"> manera: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123EAC8" wp14:editId="24C052F2">
            <wp:extent cx="485775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Por </w:t>
      </w:r>
      <w:r>
        <w:rPr>
          <w:rFonts w:ascii="Arial" w:hAnsi="Arial" w:cs="Arial"/>
        </w:rPr>
        <w:t xml:space="preserve">su </w:t>
      </w:r>
      <w:r>
        <w:rPr>
          <w:rFonts w:ascii="Arial" w:hAnsi="Arial" w:cs="Arial"/>
          <w:sz w:val="21"/>
          <w:szCs w:val="21"/>
        </w:rPr>
        <w:t xml:space="preserve">parte, </w:t>
      </w:r>
      <w:r>
        <w:rPr>
          <w:rFonts w:ascii="Arial" w:hAnsi="Arial" w:cs="Arial"/>
          <w:sz w:val="23"/>
          <w:szCs w:val="23"/>
        </w:rPr>
        <w:t xml:space="preserve">la </w:t>
      </w:r>
      <w:proofErr w:type="spellStart"/>
      <w:r>
        <w:rPr>
          <w:rFonts w:ascii="Arial" w:hAnsi="Arial" w:cs="Arial"/>
          <w:sz w:val="23"/>
          <w:szCs w:val="23"/>
        </w:rPr>
        <w:t>Ingenieña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ínlustrial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básicamente se </w:t>
      </w:r>
      <w:r>
        <w:rPr>
          <w:rFonts w:ascii="Arial" w:hAnsi="Arial" w:cs="Arial"/>
        </w:rPr>
        <w:t xml:space="preserve">ocupa </w:t>
      </w:r>
      <w:r>
        <w:rPr>
          <w:rFonts w:ascii="Arial" w:hAnsi="Arial" w:cs="Arial"/>
          <w:sz w:val="23"/>
          <w:szCs w:val="23"/>
        </w:rPr>
        <w:t xml:space="preserve">del </w:t>
      </w:r>
      <w:r>
        <w:rPr>
          <w:rFonts w:ascii="Arial" w:hAnsi="Arial" w:cs="Arial"/>
        </w:rPr>
        <w:t xml:space="preserve">estudio </w:t>
      </w:r>
      <w:r>
        <w:rPr>
          <w:rFonts w:ascii="Arial" w:hAnsi="Arial" w:cs="Arial"/>
          <w:sz w:val="21"/>
          <w:szCs w:val="21"/>
        </w:rPr>
        <w:t>y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sz w:val="21"/>
          <w:szCs w:val="21"/>
        </w:rPr>
        <w:t>transformación</w:t>
      </w:r>
      <w:proofErr w:type="gramEnd"/>
      <w:r>
        <w:rPr>
          <w:rFonts w:ascii="Arial" w:hAnsi="Arial" w:cs="Arial"/>
          <w:sz w:val="21"/>
          <w:szCs w:val="21"/>
        </w:rPr>
        <w:t xml:space="preserve"> de materias </w:t>
      </w:r>
      <w:r>
        <w:rPr>
          <w:rFonts w:ascii="Arial" w:hAnsi="Arial" w:cs="Arial"/>
        </w:rPr>
        <w:t xml:space="preserve">primas o </w:t>
      </w:r>
      <w:r>
        <w:rPr>
          <w:rFonts w:ascii="Arial" w:hAnsi="Arial" w:cs="Arial"/>
          <w:sz w:val="21"/>
          <w:szCs w:val="21"/>
        </w:rPr>
        <w:t xml:space="preserve">materiales a algo </w:t>
      </w:r>
      <w:r>
        <w:rPr>
          <w:rFonts w:ascii="Arial" w:hAnsi="Arial" w:cs="Arial"/>
        </w:rPr>
        <w:t>diferente (producto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terminadoJ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y </w:t>
      </w:r>
      <w:r>
        <w:rPr>
          <w:rFonts w:ascii="Arial" w:hAnsi="Arial" w:cs="Arial"/>
          <w:sz w:val="20"/>
          <w:szCs w:val="20"/>
        </w:rPr>
        <w:t xml:space="preserve">sobre </w:t>
      </w:r>
      <w:r>
        <w:rPr>
          <w:rFonts w:ascii="Arial" w:hAnsi="Arial" w:cs="Arial"/>
        </w:rPr>
        <w:t xml:space="preserve">todo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sz w:val="18"/>
          <w:szCs w:val="18"/>
        </w:rPr>
        <w:t xml:space="preserve">sea </w:t>
      </w:r>
      <w:r>
        <w:rPr>
          <w:rFonts w:ascii="Arial" w:hAnsi="Arial" w:cs="Arial"/>
          <w:sz w:val="20"/>
          <w:szCs w:val="20"/>
        </w:rPr>
        <w:t xml:space="preserve">más </w:t>
      </w:r>
      <w:r>
        <w:rPr>
          <w:rFonts w:ascii="Arial" w:hAnsi="Arial" w:cs="Arial"/>
          <w:sz w:val="21"/>
          <w:szCs w:val="21"/>
        </w:rPr>
        <w:t xml:space="preserve">aplicable </w:t>
      </w:r>
      <w:r>
        <w:rPr>
          <w:rFonts w:ascii="Arial" w:hAnsi="Arial" w:cs="Arial"/>
          <w:sz w:val="17"/>
          <w:szCs w:val="17"/>
        </w:rPr>
        <w:t xml:space="preserve">a </w:t>
      </w:r>
      <w:r>
        <w:rPr>
          <w:rFonts w:ascii="Arial" w:hAnsi="Arial" w:cs="Arial"/>
          <w:sz w:val="19"/>
          <w:szCs w:val="19"/>
        </w:rPr>
        <w:t xml:space="preserve">su </w:t>
      </w:r>
      <w:r>
        <w:rPr>
          <w:rFonts w:ascii="Arial" w:hAnsi="Arial" w:cs="Arial"/>
          <w:sz w:val="21"/>
          <w:szCs w:val="21"/>
        </w:rPr>
        <w:t xml:space="preserve">forma, </w:t>
      </w:r>
      <w:r>
        <w:rPr>
          <w:rFonts w:ascii="Arial" w:hAnsi="Arial" w:cs="Arial"/>
        </w:rPr>
        <w:t xml:space="preserve">tiempo </w:t>
      </w:r>
      <w:r>
        <w:rPr>
          <w:rFonts w:ascii="Arial" w:hAnsi="Arial" w:cs="Arial"/>
          <w:sz w:val="21"/>
          <w:szCs w:val="21"/>
        </w:rPr>
        <w:t xml:space="preserve">y </w:t>
      </w:r>
      <w:r>
        <w:rPr>
          <w:rFonts w:ascii="Arial" w:hAnsi="Arial" w:cs="Arial"/>
          <w:sz w:val="19"/>
          <w:szCs w:val="19"/>
        </w:rPr>
        <w:t>lugar.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Su </w:t>
      </w:r>
      <w:r>
        <w:rPr>
          <w:rFonts w:ascii="Arial" w:hAnsi="Arial" w:cs="Arial"/>
        </w:rPr>
        <w:t xml:space="preserve">principal </w:t>
      </w:r>
      <w:r>
        <w:rPr>
          <w:rFonts w:ascii="Arial" w:hAnsi="Arial" w:cs="Arial"/>
          <w:sz w:val="20"/>
          <w:szCs w:val="20"/>
        </w:rPr>
        <w:t xml:space="preserve">responsabilidad consiste en diseñar el </w:t>
      </w:r>
      <w:r>
        <w:rPr>
          <w:rFonts w:ascii="Arial" w:hAnsi="Arial" w:cs="Arial"/>
          <w:sz w:val="21"/>
          <w:szCs w:val="21"/>
        </w:rPr>
        <w:t xml:space="preserve">mejor método </w:t>
      </w:r>
      <w:r>
        <w:rPr>
          <w:rFonts w:ascii="Arial" w:hAnsi="Arial" w:cs="Arial"/>
          <w:sz w:val="20"/>
          <w:szCs w:val="20"/>
        </w:rPr>
        <w:t xml:space="preserve">para </w:t>
      </w:r>
      <w:r>
        <w:rPr>
          <w:rFonts w:ascii="Arial" w:hAnsi="Arial" w:cs="Arial"/>
          <w:sz w:val="16"/>
          <w:szCs w:val="16"/>
        </w:rPr>
        <w:t>1o</w:t>
      </w:r>
      <w:r>
        <w:rPr>
          <w:rFonts w:ascii="Arial" w:hAnsi="Arial" w:cs="Arial"/>
          <w:sz w:val="20"/>
          <w:szCs w:val="20"/>
        </w:rPr>
        <w:t>grar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18"/>
          <w:szCs w:val="18"/>
        </w:rPr>
        <w:t>esa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1"/>
          <w:szCs w:val="21"/>
        </w:rPr>
        <w:t>determinada transformación.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Si </w:t>
      </w:r>
      <w:r>
        <w:rPr>
          <w:rFonts w:ascii="Arial" w:hAnsi="Arial" w:cs="Arial"/>
          <w:sz w:val="20"/>
          <w:szCs w:val="20"/>
        </w:rPr>
        <w:t xml:space="preserve">realizamos esto en </w:t>
      </w:r>
      <w:r>
        <w:rPr>
          <w:rFonts w:ascii="Arial" w:hAnsi="Arial" w:cs="Arial"/>
          <w:sz w:val="23"/>
          <w:szCs w:val="23"/>
        </w:rPr>
        <w:t xml:space="preserve">un </w:t>
      </w:r>
      <w:r>
        <w:rPr>
          <w:rFonts w:ascii="Arial" w:hAnsi="Arial" w:cs="Arial"/>
          <w:sz w:val="19"/>
          <w:szCs w:val="19"/>
        </w:rPr>
        <w:t xml:space="preserve">diagrama, </w:t>
      </w:r>
      <w:r>
        <w:rPr>
          <w:rFonts w:ascii="Arial" w:hAnsi="Arial" w:cs="Arial"/>
          <w:sz w:val="21"/>
          <w:szCs w:val="21"/>
        </w:rPr>
        <w:t xml:space="preserve">tendremos </w:t>
      </w:r>
      <w:r>
        <w:rPr>
          <w:rFonts w:ascii="Arial" w:hAnsi="Arial" w:cs="Arial"/>
          <w:sz w:val="17"/>
          <w:szCs w:val="17"/>
        </w:rPr>
        <w:t xml:space="preserve">1o </w:t>
      </w:r>
      <w:r>
        <w:rPr>
          <w:rFonts w:ascii="Arial" w:hAnsi="Arial" w:cs="Arial"/>
          <w:sz w:val="20"/>
          <w:szCs w:val="20"/>
        </w:rPr>
        <w:t>siguiente: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617F22F" wp14:editId="19D04E15">
            <wp:extent cx="540004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 xml:space="preserve">En </w:t>
      </w:r>
      <w:r>
        <w:rPr>
          <w:rFonts w:ascii="Arial" w:hAnsi="Arial" w:cs="Arial"/>
          <w:sz w:val="19"/>
          <w:szCs w:val="19"/>
        </w:rPr>
        <w:t xml:space="preserve">otras palabras, </w:t>
      </w:r>
      <w:r>
        <w:rPr>
          <w:rFonts w:ascii="Arial" w:hAnsi="Arial" w:cs="Arial"/>
          <w:sz w:val="16"/>
          <w:szCs w:val="16"/>
        </w:rPr>
        <w:t>la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Ingeniería </w:t>
      </w:r>
      <w:r>
        <w:rPr>
          <w:rFonts w:ascii="Arial" w:hAnsi="Arial" w:cs="Arial"/>
          <w:sz w:val="21"/>
          <w:szCs w:val="21"/>
        </w:rPr>
        <w:t xml:space="preserve">industrial trata </w:t>
      </w:r>
      <w:r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1"/>
          <w:szCs w:val="21"/>
        </w:rPr>
        <w:t xml:space="preserve">maximizar la </w:t>
      </w:r>
      <w:r>
        <w:rPr>
          <w:rFonts w:ascii="Arial" w:hAnsi="Arial" w:cs="Arial"/>
          <w:sz w:val="19"/>
          <w:szCs w:val="19"/>
        </w:rPr>
        <w:t xml:space="preserve">ganancia </w:t>
      </w:r>
      <w:r>
        <w:rPr>
          <w:rFonts w:ascii="Arial" w:hAnsi="Arial" w:cs="Arial"/>
          <w:sz w:val="20"/>
          <w:szCs w:val="20"/>
        </w:rPr>
        <w:t>en la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21"/>
          <w:szCs w:val="21"/>
        </w:rPr>
        <w:t>inversión</w:t>
      </w:r>
      <w:proofErr w:type="gramEnd"/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</w:rPr>
        <w:t xml:space="preserve">utilizando </w:t>
      </w:r>
      <w:r>
        <w:rPr>
          <w:rFonts w:ascii="Arial" w:hAnsi="Arial" w:cs="Arial"/>
          <w:sz w:val="21"/>
          <w:szCs w:val="21"/>
        </w:rPr>
        <w:t xml:space="preserve">los </w:t>
      </w:r>
      <w:r>
        <w:rPr>
          <w:rFonts w:ascii="Arial" w:hAnsi="Arial" w:cs="Arial"/>
          <w:sz w:val="20"/>
          <w:szCs w:val="20"/>
        </w:rPr>
        <w:t xml:space="preserve">diseños apropiados </w:t>
      </w:r>
      <w:r>
        <w:rPr>
          <w:rFonts w:ascii="Arial" w:hAnsi="Arial" w:cs="Arial"/>
          <w:sz w:val="21"/>
          <w:szCs w:val="21"/>
        </w:rPr>
        <w:t xml:space="preserve">para </w:t>
      </w:r>
      <w:r>
        <w:rPr>
          <w:rFonts w:ascii="Arial" w:hAnsi="Arial" w:cs="Arial"/>
          <w:sz w:val="20"/>
          <w:szCs w:val="20"/>
        </w:rPr>
        <w:t>satisfacer las necesidades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18"/>
          <w:szCs w:val="18"/>
        </w:rPr>
        <w:t>o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16"/>
          <w:szCs w:val="16"/>
        </w:rPr>
        <w:t>sea</w:t>
      </w:r>
      <w:proofErr w:type="gramEnd"/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los </w:t>
      </w:r>
      <w:r>
        <w:rPr>
          <w:rFonts w:ascii="Arial" w:hAnsi="Arial" w:cs="Arial"/>
          <w:sz w:val="20"/>
          <w:szCs w:val="20"/>
        </w:rPr>
        <w:t xml:space="preserve">productos terminados; por ejemplo, </w:t>
      </w:r>
      <w:r>
        <w:rPr>
          <w:rFonts w:ascii="Arial" w:hAnsi="Arial" w:cs="Arial"/>
          <w:sz w:val="17"/>
          <w:szCs w:val="17"/>
        </w:rPr>
        <w:t xml:space="preserve">si </w:t>
      </w:r>
      <w:r>
        <w:rPr>
          <w:rFonts w:ascii="Arial" w:hAnsi="Arial" w:cs="Arial"/>
          <w:sz w:val="19"/>
          <w:szCs w:val="19"/>
        </w:rPr>
        <w:t xml:space="preserve">necesitamos </w:t>
      </w:r>
      <w:r>
        <w:rPr>
          <w:rFonts w:ascii="Arial" w:hAnsi="Arial" w:cs="Arial"/>
          <w:sz w:val="20"/>
          <w:szCs w:val="20"/>
        </w:rPr>
        <w:t xml:space="preserve">muebles </w:t>
      </w:r>
      <w:r>
        <w:rPr>
          <w:rFonts w:ascii="Arial" w:hAnsi="Arial" w:cs="Arial"/>
          <w:sz w:val="18"/>
          <w:szCs w:val="18"/>
        </w:rPr>
        <w:t xml:space="preserve">de </w:t>
      </w:r>
      <w:r>
        <w:rPr>
          <w:rFonts w:ascii="Arial" w:hAnsi="Arial" w:cs="Arial"/>
          <w:sz w:val="21"/>
          <w:szCs w:val="21"/>
        </w:rPr>
        <w:t>comedor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1"/>
          <w:szCs w:val="21"/>
        </w:rPr>
        <w:t>debemos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empezaf</w:t>
      </w:r>
      <w:proofErr w:type="spellEnd"/>
      <w:r>
        <w:rPr>
          <w:rFonts w:ascii="Arial" w:hAnsi="Arial" w:cs="Arial"/>
          <w:sz w:val="20"/>
          <w:szCs w:val="20"/>
        </w:rPr>
        <w:t xml:space="preserve"> analizando el </w:t>
      </w:r>
      <w:r>
        <w:rPr>
          <w:rFonts w:ascii="Arial" w:hAnsi="Arial" w:cs="Arial"/>
          <w:sz w:val="23"/>
          <w:szCs w:val="23"/>
        </w:rPr>
        <w:t xml:space="preserve">tipo </w:t>
      </w:r>
      <w:r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1"/>
          <w:szCs w:val="21"/>
        </w:rPr>
        <w:t xml:space="preserve">materia </w:t>
      </w:r>
      <w:r>
        <w:rPr>
          <w:rFonts w:ascii="Arial" w:hAnsi="Arial" w:cs="Arial"/>
        </w:rPr>
        <w:t xml:space="preserve">prima </w:t>
      </w:r>
      <w:r>
        <w:rPr>
          <w:rFonts w:ascii="Arial" w:hAnsi="Arial" w:cs="Arial"/>
          <w:sz w:val="21"/>
          <w:szCs w:val="21"/>
        </w:rPr>
        <w:t xml:space="preserve">a utilizar, </w:t>
      </w:r>
      <w:r>
        <w:rPr>
          <w:rFonts w:ascii="Arial" w:hAnsi="Arial" w:cs="Arial"/>
        </w:rPr>
        <w:t xml:space="preserve">todo </w:t>
      </w:r>
      <w:r>
        <w:rPr>
          <w:rFonts w:ascii="Arial" w:hAnsi="Arial" w:cs="Arial"/>
          <w:sz w:val="17"/>
          <w:szCs w:val="17"/>
        </w:rPr>
        <w:t xml:space="preserve">1o </w:t>
      </w:r>
      <w:r>
        <w:rPr>
          <w:rFonts w:ascii="Arial" w:hAnsi="Arial" w:cs="Arial"/>
          <w:sz w:val="20"/>
          <w:szCs w:val="20"/>
        </w:rPr>
        <w:t>que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comprende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proceso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sz w:val="17"/>
          <w:szCs w:val="17"/>
        </w:rPr>
        <w:t xml:space="preserve">así </w:t>
      </w:r>
      <w:r>
        <w:rPr>
          <w:rFonts w:ascii="Arial" w:hAnsi="Arial" w:cs="Arial"/>
          <w:sz w:val="18"/>
          <w:szCs w:val="18"/>
        </w:rPr>
        <w:t xml:space="preserve">sacar </w:t>
      </w:r>
      <w:r>
        <w:rPr>
          <w:rFonts w:ascii="Arial" w:hAnsi="Arial" w:cs="Arial"/>
          <w:sz w:val="21"/>
          <w:szCs w:val="21"/>
        </w:rPr>
        <w:t xml:space="preserve">un producto terminado </w:t>
      </w:r>
      <w:r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1"/>
          <w:szCs w:val="21"/>
        </w:rPr>
        <w:t>forma óptima.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Respecto </w:t>
      </w:r>
      <w:r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" w:hAnsi="Arial" w:cs="Arial"/>
          <w:sz w:val="21"/>
          <w:szCs w:val="21"/>
        </w:rPr>
        <w:t xml:space="preserve">la Ingeniería de métodos, </w:t>
      </w:r>
      <w:r>
        <w:rPr>
          <w:rFonts w:ascii="Arial" w:hAnsi="Arial" w:cs="Arial"/>
          <w:sz w:val="19"/>
          <w:szCs w:val="19"/>
        </w:rPr>
        <w:t xml:space="preserve">ésta </w:t>
      </w:r>
      <w:r>
        <w:rPr>
          <w:rFonts w:ascii="Arial" w:hAnsi="Arial" w:cs="Arial"/>
          <w:sz w:val="18"/>
          <w:szCs w:val="18"/>
        </w:rPr>
        <w:t xml:space="preserve">se </w:t>
      </w:r>
      <w:r>
        <w:rPr>
          <w:rFonts w:ascii="Arial" w:hAnsi="Arial" w:cs="Arial"/>
          <w:sz w:val="21"/>
          <w:szCs w:val="21"/>
        </w:rPr>
        <w:t xml:space="preserve">ocupa </w:t>
      </w:r>
      <w:r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1"/>
          <w:szCs w:val="21"/>
        </w:rPr>
        <w:t xml:space="preserve">la integración </w:t>
      </w:r>
      <w:r>
        <w:rPr>
          <w:rFonts w:ascii="Arial" w:hAnsi="Arial" w:cs="Arial"/>
          <w:sz w:val="20"/>
          <w:szCs w:val="20"/>
        </w:rPr>
        <w:t>del</w:t>
      </w:r>
    </w:p>
    <w:p w:rsidR="00F415A4" w:rsidRDefault="00F415A4" w:rsidP="00F41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sz w:val="18"/>
          <w:szCs w:val="18"/>
        </w:rPr>
        <w:t>ser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humano </w:t>
      </w:r>
      <w:r>
        <w:rPr>
          <w:rFonts w:ascii="Arial" w:hAnsi="Arial" w:cs="Arial"/>
          <w:sz w:val="19"/>
          <w:szCs w:val="19"/>
        </w:rPr>
        <w:t xml:space="preserve">al </w:t>
      </w:r>
      <w:r>
        <w:rPr>
          <w:rFonts w:ascii="Arial" w:hAnsi="Arial" w:cs="Arial"/>
          <w:sz w:val="20"/>
          <w:szCs w:val="20"/>
        </w:rPr>
        <w:t xml:space="preserve">proceso </w:t>
      </w:r>
      <w:r>
        <w:rPr>
          <w:rFonts w:ascii="Arial" w:hAnsi="Arial" w:cs="Arial"/>
          <w:sz w:val="21"/>
          <w:szCs w:val="21"/>
        </w:rPr>
        <w:t xml:space="preserve">productivo, </w:t>
      </w:r>
      <w:r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18"/>
          <w:szCs w:val="18"/>
        </w:rPr>
        <w:t xml:space="preserve">sea, </w:t>
      </w:r>
      <w:r>
        <w:rPr>
          <w:rFonts w:ascii="Arial" w:hAnsi="Arial" w:cs="Arial"/>
          <w:sz w:val="21"/>
          <w:szCs w:val="21"/>
        </w:rPr>
        <w:t xml:space="preserve">describir </w:t>
      </w:r>
      <w:r>
        <w:rPr>
          <w:rFonts w:ascii="Arial" w:hAnsi="Arial" w:cs="Arial"/>
          <w:sz w:val="20"/>
          <w:szCs w:val="20"/>
        </w:rPr>
        <w:t xml:space="preserve">el diseño del proceso </w:t>
      </w:r>
      <w:r>
        <w:rPr>
          <w:rFonts w:ascii="Arial" w:hAnsi="Arial" w:cs="Arial"/>
          <w:sz w:val="19"/>
          <w:szCs w:val="19"/>
        </w:rPr>
        <w:t xml:space="preserve">en </w:t>
      </w:r>
      <w:r>
        <w:rPr>
          <w:rFonts w:ascii="Arial" w:hAnsi="Arial" w:cs="Arial"/>
        </w:rPr>
        <w:t>lo</w:t>
      </w:r>
    </w:p>
    <w:p w:rsidR="00F415A4" w:rsidRDefault="00F415A4" w:rsidP="00F415A4">
      <w:proofErr w:type="gramStart"/>
      <w:r>
        <w:rPr>
          <w:rFonts w:ascii="Arial" w:hAnsi="Arial" w:cs="Arial"/>
          <w:sz w:val="20"/>
          <w:szCs w:val="20"/>
        </w:rPr>
        <w:t>que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se </w:t>
      </w:r>
      <w:r>
        <w:rPr>
          <w:rFonts w:ascii="Arial" w:hAnsi="Arial" w:cs="Arial"/>
          <w:sz w:val="21"/>
          <w:szCs w:val="21"/>
        </w:rPr>
        <w:t xml:space="preserve">refiere </w:t>
      </w:r>
      <w:r>
        <w:rPr>
          <w:rFonts w:ascii="Arial" w:hAnsi="Arial" w:cs="Arial"/>
          <w:sz w:val="17"/>
          <w:szCs w:val="17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todas </w:t>
      </w:r>
      <w:r>
        <w:rPr>
          <w:rFonts w:ascii="Arial" w:hAnsi="Arial" w:cs="Arial"/>
          <w:sz w:val="19"/>
          <w:szCs w:val="19"/>
        </w:rPr>
        <w:t xml:space="preserve">las personas </w:t>
      </w:r>
      <w:r>
        <w:rPr>
          <w:rFonts w:ascii="Arial" w:hAnsi="Arial" w:cs="Arial"/>
          <w:sz w:val="21"/>
          <w:szCs w:val="21"/>
        </w:rPr>
        <w:t xml:space="preserve">involucradas </w:t>
      </w:r>
      <w:r>
        <w:rPr>
          <w:rFonts w:ascii="Arial" w:hAnsi="Arial" w:cs="Arial"/>
          <w:sz w:val="20"/>
          <w:szCs w:val="20"/>
        </w:rPr>
        <w:t>en el mismo.</w:t>
      </w:r>
      <w:bookmarkStart w:id="0" w:name="_GoBack"/>
      <w:bookmarkEnd w:id="0"/>
    </w:p>
    <w:sectPr w:rsidR="00F41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A4"/>
    <w:rsid w:val="004F0A79"/>
    <w:rsid w:val="00B46FAC"/>
    <w:rsid w:val="00F4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0409A-96EF-4C19-BCEF-579485CF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2018-01-06T16:04:00Z</dcterms:created>
  <dcterms:modified xsi:type="dcterms:W3CDTF">2018-01-06T20:53:00Z</dcterms:modified>
</cp:coreProperties>
</file>