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Organización empresarial.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Clase 2 - Ejercicios.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GRUPO ALT+F4</w:t>
      </w:r>
    </w:p>
    <w:p w:rsidR="00000000" w:rsidDel="00000000" w:rsidP="00000000" w:rsidRDefault="00000000" w:rsidRPr="00000000" w14:paraId="00000005">
      <w:pPr>
        <w:jc w:val="left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 </w:t>
      </w:r>
      <w:r w:rsidDel="00000000" w:rsidR="00000000" w:rsidRPr="00000000">
        <w:rPr>
          <w:sz w:val="28"/>
          <w:szCs w:val="28"/>
          <w:rtl w:val="0"/>
        </w:rPr>
        <w:t xml:space="preserve">( A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ñadí tu nombre si respondiste o si modificaste una respuesta)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rFonts w:ascii="Aptos" w:cs="Aptos" w:eastAsia="Aptos" w:hAnsi="Aptos"/>
          <w:sz w:val="28"/>
          <w:szCs w:val="28"/>
          <w:u w:val="none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Facundo Nicolas Elizalde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Guido Saavedra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Gastón Leonel Jesús Araya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Eliana Ruth Mercado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Cristian Gabriel Balmaceda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Abel Astudillo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Actividad nº2</w:t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A) Realizar el cuestionario para asistencia en el campus</w:t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1.¿Qué es el análisis sistémico?</w:t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2.¿Qué es un sistema? 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3.¿Qué es un subsistema? </w:t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4.¿A qué se llama límites de un sistema? 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5.¿Cuáles son sus elementos y componentes?</w:t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6.¿Cuál es su aspecto, estructura y funcional?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7.¿Cómo se representa un sistema?</w:t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Realiza un ejemplo: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Respuestas: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análisis sistémico es un enfoque que estudia un problema considerando todo el sistema y las relaciones entre sus partes, en lugar de analizar cada elemento por separado, para entender mejor su funcionamiento y encontrar soluciones más completas.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 sistema es un conjunto ordenado de componentes relacionados entre sí que trabajan juntos para cumplir un objetivo común.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 subsistema es una parte interna de un sistema que, por sí misma, también funciona como un sistema más pequeño. </w:t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Son las fronteras que separan el sistema de su entorno, definiendo qué está dentro del sistema y qué queda fuera (lo externo).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Los elementos o componentes de un sistema son sus partes funcionales, es decir, aquellas que permiten su funcionamiento. Los principales son:</w:t>
        <w:br w:type="textWrapping"/>
        <w:t xml:space="preserve">-Entradas: Recursos que ingresan al sistema (materiales, información).</w:t>
        <w:br w:type="textWrapping"/>
        <w:t xml:space="preserve">-Proceso: Transformación que convierte las entradas en resultados.</w:t>
        <w:br w:type="textWrapping"/>
        <w:t xml:space="preserve">-Salidas: Resultados obtenidos (productos, servicios).</w:t>
        <w:br w:type="textWrapping"/>
        <w:t xml:space="preserve">Además, el sistema incluye otros elementos como:</w:t>
        <w:br w:type="textWrapping"/>
        <w:t xml:space="preserve">-Relaciones entre sus partes.</w:t>
        <w:br w:type="textWrapping"/>
        <w:t xml:space="preserve">-Subsistemas.</w:t>
        <w:br w:type="textWrapping"/>
        <w:t xml:space="preserve">-Retroalimentación.</w:t>
        <w:br w:type="textWrapping"/>
        <w:t xml:space="preserve">-Contexto o entorno.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 sistema puede analizarse desde dos aspectos:</w:t>
        <w:br w:type="textWrapping"/>
        <w:t xml:space="preserve">-Aspecto estructural: Se refiere a cómo está compuesto el sistema, es decir, sus partes, subsistemas, relaciones y organización interna.</w:t>
        <w:br w:type="textWrapping"/>
        <w:t xml:space="preserve">-Aspecto funcional: Se refiere a cómo opera el sistema, es decir, el proceso mediante el cual las entradas se transforman en salidas, incluyendo la retroalimentación y la interacción con el entorno.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 sistema se representa con diagramas de bloque o flujo, que muestran entradas, procesos, salidas y retroalimentación.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 sistema de asistencia de los docentes:</w:t>
      </w:r>
    </w:p>
    <w:p w:rsidR="00000000" w:rsidDel="00000000" w:rsidP="00000000" w:rsidRDefault="00000000" w:rsidRPr="00000000" w14:paraId="0000002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Entradas: datos de los docentes: nombres, matriculas, etc</w:t>
      </w:r>
    </w:p>
    <w:p w:rsidR="00000000" w:rsidDel="00000000" w:rsidP="00000000" w:rsidRDefault="00000000" w:rsidRPr="00000000" w14:paraId="0000002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Procesos: registro automático al ingresar y verificación de identidad(lector de huellas y rostro).</w:t>
      </w:r>
    </w:p>
    <w:p w:rsidR="00000000" w:rsidDel="00000000" w:rsidP="00000000" w:rsidRDefault="00000000" w:rsidRPr="00000000" w14:paraId="0000002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Salidas: reporte de asistencia y estadísticas de puntualidad.</w:t>
      </w:r>
    </w:p>
    <w:p w:rsidR="00000000" w:rsidDel="00000000" w:rsidP="00000000" w:rsidRDefault="00000000" w:rsidRPr="00000000" w14:paraId="0000002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Retroalimentación: alertas a directivos y docentes sobre inasistencias.</w:t>
      </w:r>
    </w:p>
    <w:p w:rsidR="00000000" w:rsidDel="00000000" w:rsidP="00000000" w:rsidRDefault="00000000" w:rsidRPr="00000000" w14:paraId="0000002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Entorno: regulaciones educativas, infraestructura tecnológica ( lector de huellas y rostro), usuarios.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