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0D5F" w14:textId="5FFE04FA" w:rsidR="007566C0" w:rsidRDefault="002D05A7">
      <w:r>
        <w:t>Odio ISO 2</w:t>
      </w:r>
    </w:p>
    <w:sectPr w:rsidR="00756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5F"/>
    <w:rsid w:val="002D05A7"/>
    <w:rsid w:val="007566C0"/>
    <w:rsid w:val="00D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E13F"/>
  <w15:chartTrackingRefBased/>
  <w15:docId w15:val="{9EDC1203-F063-44B9-8486-AE56FA0E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BALLESTEROS SERRANO</dc:creator>
  <cp:keywords/>
  <dc:description/>
  <cp:lastModifiedBy>CRISTIAN BALLESTEROS SERRANO</cp:lastModifiedBy>
  <cp:revision>2</cp:revision>
  <dcterms:created xsi:type="dcterms:W3CDTF">2021-12-21T18:24:00Z</dcterms:created>
  <dcterms:modified xsi:type="dcterms:W3CDTF">2021-12-21T18:25:00Z</dcterms:modified>
</cp:coreProperties>
</file>