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1sfpvtoewzm" w:id="0"/>
      <w:bookmarkEnd w:id="0"/>
      <w:r w:rsidDel="00000000" w:rsidR="00000000" w:rsidRPr="00000000">
        <w:rPr>
          <w:b w:val="1"/>
          <w:bCs w:val="1"/>
          <w:sz w:val="46"/>
          <w:szCs w:val="46"/>
          <w:rtl w:val="0"/>
        </w:rPr>
        <w:t xml:space="preserve">1. Justificación Final de las Herramientas Usadas</w:t>
      </w:r>
    </w:p>
    <w:p w:rsidR="00000000" w:rsidDel="00000000" w:rsidP="00000000" w:rsidRDefault="00000000" w:rsidRPr="00000000" w14:paraId="00000002">
      <w:pPr>
        <w:spacing w:after="80" w:before="80" w:line="276" w:lineRule="auto"/>
        <w:jc w:val="both"/>
        <w:rPr/>
      </w:pPr>
      <w:r w:rsidDel="00000000" w:rsidR="00000000" w:rsidRPr="00000000">
        <w:rPr>
          <w:rtl w:val="0"/>
        </w:rPr>
        <w:t xml:space="preserve">El sistema de información para Autosuspensiones Cubillos atravesó tres fases de prototipado antes de llegar a su versión MVP actual. Cada fase implicó una decisión deliberada sobre qué tecnologías usar, considerando las restricciones del contexto: un taller pequeño sin servidor propio, usuarios con bajo perfil tecnológico y necesidad de acceso offline en ambiente móvil.</w:t>
      </w:r>
    </w:p>
    <w:p w:rsidR="00000000" w:rsidDel="00000000" w:rsidP="00000000" w:rsidRDefault="00000000" w:rsidRPr="00000000" w14:paraId="00000003">
      <w:pPr>
        <w:spacing w:after="60" w:before="60" w:lineRule="auto"/>
        <w:rPr/>
      </w:pPr>
      <w:r w:rsidDel="00000000" w:rsidR="00000000" w:rsidRPr="00000000">
        <w:rPr>
          <w:rtl w:val="0"/>
        </w:rPr>
        <w:t xml:space="preserve"> </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ojhub15fkv4" w:id="1"/>
      <w:bookmarkEnd w:id="1"/>
      <w:r w:rsidDel="00000000" w:rsidR="00000000" w:rsidRPr="00000000">
        <w:rPr>
          <w:b w:val="1"/>
          <w:bCs w:val="1"/>
          <w:sz w:val="34"/>
          <w:szCs w:val="34"/>
          <w:rtl w:val="0"/>
        </w:rPr>
        <w:t xml:space="preserve">1.1 Evolución del stack tecnológico</w:t>
      </w:r>
    </w:p>
    <w:p w:rsidR="00000000" w:rsidDel="00000000" w:rsidP="00000000" w:rsidRDefault="00000000" w:rsidRPr="00000000" w14:paraId="00000005">
      <w:pPr>
        <w:spacing w:after="80" w:before="80" w:line="276" w:lineRule="auto"/>
        <w:jc w:val="both"/>
        <w:rPr/>
      </w:pPr>
      <w:r w:rsidDel="00000000" w:rsidR="00000000" w:rsidRPr="00000000">
        <w:rPr>
          <w:rtl w:val="0"/>
        </w:rPr>
        <w:t xml:space="preserve">El desarrollo del sistema pasó por las siguientes etapas:</w:t>
      </w:r>
    </w:p>
    <w:p w:rsidR="00000000" w:rsidDel="00000000" w:rsidP="00000000" w:rsidRDefault="00000000" w:rsidRPr="00000000" w14:paraId="00000006">
      <w:pPr>
        <w:spacing w:after="60" w:before="60" w:lineRule="auto"/>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591310732461"/>
        <w:gridCol w:w="2263.633187330684"/>
        <w:gridCol w:w="2278.1436564802393"/>
        <w:gridCol w:w="2278.1436564802393"/>
        <w:tblGridChange w:id="0">
          <w:tblGrid>
            <w:gridCol w:w="2205.591310732461"/>
            <w:gridCol w:w="2263.633187330684"/>
            <w:gridCol w:w="2278.1436564802393"/>
            <w:gridCol w:w="2278.1436564802393"/>
          </w:tblGrid>
        </w:tblGridChange>
      </w:tblGrid>
      <w:tr>
        <w:trPr>
          <w:cantSplit w:val="0"/>
          <w:trHeight w:val="40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Prototipo</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08">
            <w:pPr>
              <w:rPr>
                <w:b w:val="1"/>
                <w:bCs w:val="1"/>
                <w:sz w:val="20"/>
                <w:szCs w:val="20"/>
              </w:rPr>
            </w:pPr>
            <w:r w:rsidDel="00000000" w:rsidR="00000000" w:rsidRPr="00000000">
              <w:rPr>
                <w:b w:val="1"/>
                <w:bCs w:val="1"/>
                <w:sz w:val="20"/>
                <w:szCs w:val="20"/>
                <w:rtl w:val="0"/>
              </w:rPr>
              <w:t xml:space="preserve">Tecnología</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Propósito</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Motivo del cambio</w:t>
            </w:r>
          </w:p>
        </w:tc>
      </w:tr>
      <w:tr>
        <w:trPr>
          <w:cantSplit w:val="0"/>
          <w:trHeight w:val="63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0B">
            <w:pPr>
              <w:rPr>
                <w:sz w:val="20"/>
                <w:szCs w:val="20"/>
              </w:rPr>
            </w:pPr>
            <w:r w:rsidDel="00000000" w:rsidR="00000000" w:rsidRPr="00000000">
              <w:rPr>
                <w:sz w:val="20"/>
                <w:szCs w:val="20"/>
                <w:rtl w:val="0"/>
              </w:rPr>
              <w:t xml:space="preserve">1.0 Beta</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0C">
            <w:pPr>
              <w:rPr>
                <w:sz w:val="20"/>
                <w:szCs w:val="20"/>
              </w:rPr>
            </w:pPr>
            <w:r w:rsidDel="00000000" w:rsidR="00000000" w:rsidRPr="00000000">
              <w:rPr>
                <w:sz w:val="20"/>
                <w:szCs w:val="20"/>
                <w:rtl w:val="0"/>
              </w:rPr>
              <w:t xml:space="preserve">Python + Tkinter</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Escritorio, evaluación heurística</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0E">
            <w:pPr>
              <w:rPr>
                <w:sz w:val="20"/>
                <w:szCs w:val="20"/>
              </w:rPr>
            </w:pPr>
            <w:r w:rsidDel="00000000" w:rsidR="00000000" w:rsidRPr="00000000">
              <w:rPr>
                <w:sz w:val="20"/>
                <w:szCs w:val="20"/>
                <w:rtl w:val="0"/>
              </w:rPr>
              <w:t xml:space="preserve">Limitado a un solo equipo, sin movilidad</w:t>
            </w:r>
          </w:p>
        </w:tc>
      </w:tr>
      <w:tr>
        <w:trPr>
          <w:cantSplit w:val="0"/>
          <w:trHeight w:val="63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0F">
            <w:pP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10">
            <w:pPr>
              <w:rPr>
                <w:sz w:val="20"/>
                <w:szCs w:val="20"/>
              </w:rPr>
            </w:pPr>
            <w:r w:rsidDel="00000000" w:rsidR="00000000" w:rsidRPr="00000000">
              <w:rPr>
                <w:sz w:val="20"/>
                <w:szCs w:val="20"/>
                <w:rtl w:val="0"/>
              </w:rPr>
              <w:t xml:space="preserve">Python + Tkinter + JSON local</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11">
            <w:pPr>
              <w:rPr>
                <w:sz w:val="20"/>
                <w:szCs w:val="20"/>
              </w:rPr>
            </w:pPr>
            <w:r w:rsidDel="00000000" w:rsidR="00000000" w:rsidRPr="00000000">
              <w:rPr>
                <w:sz w:val="20"/>
                <w:szCs w:val="20"/>
                <w:rtl w:val="0"/>
              </w:rPr>
              <w:t xml:space="preserve">Capas separadas (modelos, servicios, UI)</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12">
            <w:pPr>
              <w:rPr>
                <w:sz w:val="20"/>
                <w:szCs w:val="20"/>
              </w:rPr>
            </w:pPr>
            <w:r w:rsidDel="00000000" w:rsidR="00000000" w:rsidRPr="00000000">
              <w:rPr>
                <w:sz w:val="20"/>
                <w:szCs w:val="20"/>
                <w:rtl w:val="0"/>
              </w:rPr>
              <w:t xml:space="preserve">Arquitectura mejorada, aún sin portabilidad</w:t>
            </w:r>
          </w:p>
        </w:tc>
      </w:tr>
      <w:tr>
        <w:trPr>
          <w:cantSplit w:val="0"/>
          <w:trHeight w:val="63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13">
            <w:pP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14">
            <w:pPr>
              <w:rPr>
                <w:sz w:val="20"/>
                <w:szCs w:val="20"/>
              </w:rPr>
            </w:pPr>
            <w:r w:rsidDel="00000000" w:rsidR="00000000" w:rsidRPr="00000000">
              <w:rPr>
                <w:sz w:val="20"/>
                <w:szCs w:val="20"/>
                <w:rtl w:val="0"/>
              </w:rPr>
              <w:t xml:space="preserve">Python + Tkinter + fpdf</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Generación de reportes PDF</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16">
            <w:pPr>
              <w:rPr>
                <w:sz w:val="20"/>
                <w:szCs w:val="20"/>
              </w:rPr>
            </w:pPr>
            <w:r w:rsidDel="00000000" w:rsidR="00000000" w:rsidRPr="00000000">
              <w:rPr>
                <w:sz w:val="20"/>
                <w:szCs w:val="20"/>
                <w:rtl w:val="0"/>
              </w:rPr>
              <w:t xml:space="preserve">Incorporación de salidas documentales</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1.3 / V1 Final</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React 18 + Vite + Capacitor + LocalStorage</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19">
            <w:pPr>
              <w:rPr>
                <w:sz w:val="20"/>
                <w:szCs w:val="20"/>
              </w:rPr>
            </w:pPr>
            <w:r w:rsidDel="00000000" w:rsidR="00000000" w:rsidRPr="00000000">
              <w:rPr>
                <w:sz w:val="20"/>
                <w:szCs w:val="20"/>
                <w:rtl w:val="0"/>
              </w:rPr>
              <w:t xml:space="preserve">Web/móvil offline, arquitectura de componentes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Portabilidad total, distribución sin servidor</w:t>
            </w:r>
          </w:p>
        </w:tc>
      </w:tr>
    </w:tbl>
    <w:p w:rsidR="00000000" w:rsidDel="00000000" w:rsidP="00000000" w:rsidRDefault="00000000" w:rsidRPr="00000000" w14:paraId="0000001B">
      <w:pPr>
        <w:spacing w:after="60" w:before="60" w:lineRule="auto"/>
        <w:rPr/>
      </w:pPr>
      <w:r w:rsidDel="00000000" w:rsidR="00000000" w:rsidRPr="00000000">
        <w:rPr>
          <w:rtl w:val="0"/>
        </w:rPr>
        <w:t xml:space="preserve"> </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klo94ofspx6b" w:id="2"/>
      <w:bookmarkEnd w:id="2"/>
      <w:r w:rsidDel="00000000" w:rsidR="00000000" w:rsidRPr="00000000">
        <w:rPr>
          <w:b w:val="1"/>
          <w:bCs w:val="1"/>
          <w:sz w:val="34"/>
          <w:szCs w:val="34"/>
          <w:rtl w:val="0"/>
        </w:rPr>
        <w:t xml:space="preserve">1.2 Justificación de cada herramienta en la versión final</w:t>
      </w:r>
    </w:p>
    <w:p w:rsidR="00000000" w:rsidDel="00000000" w:rsidP="00000000" w:rsidRDefault="00000000" w:rsidRPr="00000000" w14:paraId="0000001D">
      <w:pPr>
        <w:spacing w:after="60" w:before="60" w:lineRule="auto"/>
        <w:rPr/>
      </w:pPr>
      <w:r w:rsidDel="00000000" w:rsidR="00000000" w:rsidRPr="00000000">
        <w:rPr>
          <w:rtl w:val="0"/>
        </w:rPr>
        <w:t xml:space="preserve"> </w:t>
      </w:r>
    </w:p>
    <w:p w:rsidR="00000000" w:rsidDel="00000000" w:rsidP="00000000" w:rsidRDefault="00000000" w:rsidRPr="00000000" w14:paraId="0000001E">
      <w:pPr>
        <w:spacing w:after="60" w:before="160" w:lineRule="auto"/>
        <w:rPr>
          <w:b w:val="1"/>
          <w:bCs w:val="1"/>
        </w:rPr>
      </w:pPr>
      <w:r w:rsidDel="00000000" w:rsidR="00000000" w:rsidRPr="00000000">
        <w:rPr>
          <w:b w:val="1"/>
          <w:bCs w:val="1"/>
          <w:rtl w:val="0"/>
        </w:rPr>
        <w:t xml:space="preserve">React 18</w:t>
      </w:r>
    </w:p>
    <w:p w:rsidR="00000000" w:rsidDel="00000000" w:rsidP="00000000" w:rsidRDefault="00000000" w:rsidRPr="00000000" w14:paraId="0000001F">
      <w:pPr>
        <w:spacing w:after="80" w:before="80" w:line="276" w:lineRule="auto"/>
        <w:jc w:val="both"/>
        <w:rPr/>
      </w:pPr>
      <w:r w:rsidDel="00000000" w:rsidR="00000000" w:rsidRPr="00000000">
        <w:rPr>
          <w:rtl w:val="0"/>
        </w:rPr>
        <w:t xml:space="preserve">Se eligió React 18 como librería de interfaz de usuario por su modelo de componentes reutilizables, que se alineó bien con la arquitectura Atomic Design implementada (átomos, moléculas, organismos y plantillas). React permite actualizar partes específicas de la pantalla sin recargar toda la aplicación, lo cual es importante en un ambiente offline donde cada operación debe responder de forma inmediata. La carga diferida (lazy loading) de módulos como TareasView, ContabilidadView o AdminView mejora el tiempo de arranque de la aplicación.</w:t>
      </w:r>
    </w:p>
    <w:p w:rsidR="00000000" w:rsidDel="00000000" w:rsidP="00000000" w:rsidRDefault="00000000" w:rsidRPr="00000000" w14:paraId="00000020">
      <w:pPr>
        <w:spacing w:after="60" w:before="60" w:lineRule="auto"/>
        <w:rPr/>
      </w:pPr>
      <w:r w:rsidDel="00000000" w:rsidR="00000000" w:rsidRPr="00000000">
        <w:rPr>
          <w:rtl w:val="0"/>
        </w:rPr>
        <w:t xml:space="preserve"> </w:t>
      </w:r>
    </w:p>
    <w:p w:rsidR="00000000" w:rsidDel="00000000" w:rsidP="00000000" w:rsidRDefault="00000000" w:rsidRPr="00000000" w14:paraId="00000021">
      <w:pPr>
        <w:spacing w:after="60" w:before="160" w:lineRule="auto"/>
        <w:rPr>
          <w:b w:val="1"/>
          <w:bCs w:val="1"/>
        </w:rPr>
      </w:pPr>
      <w:r w:rsidDel="00000000" w:rsidR="00000000" w:rsidRPr="00000000">
        <w:rPr>
          <w:b w:val="1"/>
          <w:bCs w:val="1"/>
          <w:rtl w:val="0"/>
        </w:rPr>
        <w:t xml:space="preserve">Vite 5</w:t>
      </w:r>
    </w:p>
    <w:p w:rsidR="00000000" w:rsidDel="00000000" w:rsidP="00000000" w:rsidRDefault="00000000" w:rsidRPr="00000000" w14:paraId="00000022">
      <w:pPr>
        <w:spacing w:after="80" w:before="80" w:line="276" w:lineRule="auto"/>
        <w:jc w:val="both"/>
        <w:rPr/>
      </w:pPr>
      <w:r w:rsidDel="00000000" w:rsidR="00000000" w:rsidRPr="00000000">
        <w:rPr>
          <w:rtl w:val="0"/>
        </w:rPr>
        <w:t xml:space="preserve">Vite reemplaza herramientas de construcción más pesadas como Webpack. Ofrece un servidor de desarrollo con recarga instantánea (HMR) y genera paquetes de distribución optimizados. La configuración actual usa minificación con Terser, separación de chunks por proveedor (React y Capacitor en bundles independientes), y eliminación automática de llamadas a console.log en producción. Esto resulta en un archivo final pequeño y rápido para instalar en dispositivos Android.</w:t>
      </w:r>
    </w:p>
    <w:p w:rsidR="00000000" w:rsidDel="00000000" w:rsidP="00000000" w:rsidRDefault="00000000" w:rsidRPr="00000000" w14:paraId="00000023">
      <w:pPr>
        <w:spacing w:after="60" w:before="60" w:lineRule="auto"/>
        <w:rPr/>
      </w:pPr>
      <w:r w:rsidDel="00000000" w:rsidR="00000000" w:rsidRPr="00000000">
        <w:rPr>
          <w:rtl w:val="0"/>
        </w:rPr>
        <w:t xml:space="preserve"> </w:t>
      </w:r>
    </w:p>
    <w:p w:rsidR="00000000" w:rsidDel="00000000" w:rsidP="00000000" w:rsidRDefault="00000000" w:rsidRPr="00000000" w14:paraId="00000024">
      <w:pPr>
        <w:spacing w:after="60" w:before="160" w:lineRule="auto"/>
        <w:rPr>
          <w:b w:val="1"/>
          <w:bCs w:val="1"/>
        </w:rPr>
      </w:pPr>
      <w:r w:rsidDel="00000000" w:rsidR="00000000" w:rsidRPr="00000000">
        <w:rPr>
          <w:b w:val="1"/>
          <w:bCs w:val="1"/>
          <w:rtl w:val="0"/>
        </w:rPr>
        <w:t xml:space="preserve">Capacitor 8</w:t>
      </w:r>
    </w:p>
    <w:p w:rsidR="00000000" w:rsidDel="00000000" w:rsidP="00000000" w:rsidRDefault="00000000" w:rsidRPr="00000000" w14:paraId="00000025">
      <w:pPr>
        <w:spacing w:after="80" w:before="80" w:line="276" w:lineRule="auto"/>
        <w:jc w:val="both"/>
        <w:rPr/>
      </w:pPr>
      <w:r w:rsidDel="00000000" w:rsidR="00000000" w:rsidRPr="00000000">
        <w:rPr>
          <w:rtl w:val="0"/>
        </w:rPr>
        <w:t xml:space="preserve">Capacitor permite empaquetar la aplicación web como una aplicación nativa de Android sin necesidad de reescribir el código. El archivo capacitor.config.json define el identificador de la app (com.sisinfo.asc_app) y apunta al directorio dist generado por Vite. Esto significa que el mismo código fuente que corre en el navegador puede instalarse como APK en un teléfono Android, lo cual es ideal para los mecánicos del taller que operan desde dispositivos móviles.</w:t>
      </w:r>
    </w:p>
    <w:p w:rsidR="00000000" w:rsidDel="00000000" w:rsidP="00000000" w:rsidRDefault="00000000" w:rsidRPr="00000000" w14:paraId="00000026">
      <w:pPr>
        <w:spacing w:after="60" w:before="60" w:lineRule="auto"/>
        <w:rPr/>
      </w:pPr>
      <w:r w:rsidDel="00000000" w:rsidR="00000000" w:rsidRPr="00000000">
        <w:rPr>
          <w:rtl w:val="0"/>
        </w:rPr>
        <w:t xml:space="preserve"> </w:t>
      </w:r>
    </w:p>
    <w:p w:rsidR="00000000" w:rsidDel="00000000" w:rsidP="00000000" w:rsidRDefault="00000000" w:rsidRPr="00000000" w14:paraId="00000027">
      <w:pPr>
        <w:spacing w:after="60" w:before="160" w:lineRule="auto"/>
        <w:rPr>
          <w:b w:val="1"/>
          <w:bCs w:val="1"/>
        </w:rPr>
      </w:pPr>
      <w:r w:rsidDel="00000000" w:rsidR="00000000" w:rsidRPr="00000000">
        <w:rPr>
          <w:b w:val="1"/>
          <w:bCs w:val="1"/>
          <w:rtl w:val="0"/>
        </w:rPr>
        <w:t xml:space="preserve">LocalStorage como base de datos</w:t>
      </w:r>
    </w:p>
    <w:p w:rsidR="00000000" w:rsidDel="00000000" w:rsidP="00000000" w:rsidRDefault="00000000" w:rsidRPr="00000000" w14:paraId="00000028">
      <w:pPr>
        <w:spacing w:after="80" w:before="80" w:line="276" w:lineRule="auto"/>
        <w:jc w:val="both"/>
        <w:rPr/>
      </w:pPr>
      <w:r w:rsidDel="00000000" w:rsidR="00000000" w:rsidRPr="00000000">
        <w:rPr>
          <w:rtl w:val="0"/>
        </w:rPr>
        <w:t xml:space="preserve">Se tomó la decisión de no usar un servidor de base de datos externo. En su lugar, todos los datos se persisten en el LocalStorage del navegador o del dispositivo nativo, estructurados bajo una clave única (asc_database) con un esquema JSON versionado. Esta decisión responde directamente al contexto del taller: no existe servidor en las instalaciones, la conexión a internet es inestable, y el costo de mantenimiento de una base de datos en la nube sería innecesario para el volumen de datos actual.</w:t>
      </w:r>
    </w:p>
    <w:p w:rsidR="00000000" w:rsidDel="00000000" w:rsidP="00000000" w:rsidRDefault="00000000" w:rsidRPr="00000000" w14:paraId="00000029">
      <w:pPr>
        <w:spacing w:after="80" w:before="80" w:line="276" w:lineRule="auto"/>
        <w:jc w:val="both"/>
        <w:rPr/>
      </w:pPr>
      <w:r w:rsidDel="00000000" w:rsidR="00000000" w:rsidRPr="00000000">
        <w:rPr>
          <w:rtl w:val="0"/>
        </w:rPr>
        <w:t xml:space="preserve">El esquema implementado maneja las siguientes entidades: usuarios, clientes, herramientas, repuestos, transacciones, tareas y auditorías. Cada tabla tiene campos definidos, índices declarados y un sistema de migración básico para cuando el esquema cambie en versiones futuras.</w:t>
      </w:r>
    </w:p>
    <w:p w:rsidR="00000000" w:rsidDel="00000000" w:rsidP="00000000" w:rsidRDefault="00000000" w:rsidRPr="00000000" w14:paraId="0000002A">
      <w:pPr>
        <w:spacing w:after="60" w:before="60" w:lineRule="auto"/>
        <w:rPr/>
      </w:pPr>
      <w:r w:rsidDel="00000000" w:rsidR="00000000" w:rsidRPr="00000000">
        <w:rPr>
          <w:rtl w:val="0"/>
        </w:rPr>
        <w:t xml:space="preserve"> </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9zfy5r1ick9l" w:id="3"/>
      <w:bookmarkEnd w:id="3"/>
      <w:r w:rsidDel="00000000" w:rsidR="00000000" w:rsidRPr="00000000">
        <w:rPr>
          <w:b w:val="1"/>
          <w:bCs w:val="1"/>
          <w:sz w:val="34"/>
          <w:szCs w:val="34"/>
          <w:rtl w:val="0"/>
        </w:rPr>
        <w:t xml:space="preserve">1.3 Decisiones de arquitectura front-end</w:t>
      </w:r>
    </w:p>
    <w:p w:rsidR="00000000" w:rsidDel="00000000" w:rsidP="00000000" w:rsidRDefault="00000000" w:rsidRPr="00000000" w14:paraId="0000002C">
      <w:pPr>
        <w:spacing w:after="80" w:before="80" w:line="276" w:lineRule="auto"/>
        <w:jc w:val="both"/>
        <w:rPr/>
      </w:pPr>
      <w:r w:rsidDel="00000000" w:rsidR="00000000" w:rsidRPr="00000000">
        <w:rPr>
          <w:rtl w:val="0"/>
        </w:rPr>
        <w:t xml:space="preserve">La interfaz sigue el patrón Atomic Design, organizado así dentro de src/components/:</w:t>
      </w:r>
    </w:p>
    <w:p w:rsidR="00000000" w:rsidDel="00000000" w:rsidP="00000000" w:rsidRDefault="00000000" w:rsidRPr="00000000" w14:paraId="0000002D">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Atoms: componentes sin estado propio (Alert, Badge, Input, Select, Table, Card)</w:t>
      </w:r>
    </w:p>
    <w:p w:rsidR="00000000" w:rsidDel="00000000" w:rsidP="00000000" w:rsidRDefault="00000000" w:rsidRPr="00000000" w14:paraId="0000002E">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Molecules: combinaciones con lógica local (SearchBarPlaca, PinModal, RepuestoModal, ToolModal)</w:t>
      </w:r>
    </w:p>
    <w:p w:rsidR="00000000" w:rsidDel="00000000" w:rsidP="00000000" w:rsidRDefault="00000000" w:rsidRPr="00000000" w14:paraId="0000002F">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Organisms: secciones funcionales completas (AdminUsersSection, AdminHerramientasSection, etc.)</w:t>
      </w:r>
    </w:p>
    <w:p w:rsidR="00000000" w:rsidDel="00000000" w:rsidP="00000000" w:rsidRDefault="00000000" w:rsidRPr="00000000" w14:paraId="00000030">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Templates: estructuras de página (HomeLayout, MainLayout)</w:t>
      </w:r>
    </w:p>
    <w:p w:rsidR="00000000" w:rsidDel="00000000" w:rsidP="00000000" w:rsidRDefault="00000000" w:rsidRPr="00000000" w14:paraId="00000031">
      <w:pPr>
        <w:spacing w:after="80" w:before="80" w:line="276" w:lineRule="auto"/>
        <w:jc w:val="both"/>
        <w:rPr/>
      </w:pPr>
      <w:r w:rsidDel="00000000" w:rsidR="00000000" w:rsidRPr="00000000">
        <w:rPr>
          <w:rtl w:val="0"/>
        </w:rPr>
        <w:t xml:space="preserve">Los módulos funcionales están separados en src/modules/, cada uno con su propio archivo de vista y en algunos casos un hook personalizado (useAdmin.js, useTareas.js, usePinValidation.js). Esta separación facilita que un desarrollador futuro pueda localizar y modificar una funcionalidad específica sin afectar el resto del sistema.</w:t>
      </w:r>
    </w:p>
    <w:p w:rsidR="00000000" w:rsidDel="00000000" w:rsidP="00000000" w:rsidRDefault="00000000" w:rsidRPr="00000000" w14:paraId="00000032">
      <w:pPr>
        <w:spacing w:after="60" w:before="60" w:lineRule="auto"/>
        <w:rPr/>
      </w:pPr>
      <w:r w:rsidDel="00000000" w:rsidR="00000000" w:rsidRPr="00000000">
        <w:rPr>
          <w:rtl w:val="0"/>
        </w:rPr>
        <w:t xml:space="preserve"> </w:t>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p8zop5ti1ti3" w:id="4"/>
      <w:bookmarkEnd w:id="4"/>
      <w:r w:rsidDel="00000000" w:rsidR="00000000" w:rsidRPr="00000000">
        <w:rPr>
          <w:b w:val="1"/>
          <w:bCs w:val="1"/>
          <w:sz w:val="46"/>
          <w:szCs w:val="46"/>
          <w:rtl w:val="0"/>
        </w:rPr>
        <w:t xml:space="preserve">2. Plan de Actualización del Sistema</w:t>
      </w:r>
    </w:p>
    <w:p w:rsidR="00000000" w:rsidDel="00000000" w:rsidP="00000000" w:rsidRDefault="00000000" w:rsidRPr="00000000" w14:paraId="00000034">
      <w:pPr>
        <w:spacing w:after="80" w:before="80" w:line="276" w:lineRule="auto"/>
        <w:jc w:val="both"/>
        <w:rPr/>
      </w:pPr>
      <w:r w:rsidDel="00000000" w:rsidR="00000000" w:rsidRPr="00000000">
        <w:rPr>
          <w:rtl w:val="0"/>
        </w:rPr>
        <w:t xml:space="preserve">Este apartado describe cómo proceder ante dos tipos de cambio: modificaciones derivadas de cambios legales o regulatorios, y ajustes funcionales solicitados por el propietario del taller.</w:t>
      </w:r>
    </w:p>
    <w:p w:rsidR="00000000" w:rsidDel="00000000" w:rsidP="00000000" w:rsidRDefault="00000000" w:rsidRPr="00000000" w14:paraId="00000035">
      <w:pPr>
        <w:spacing w:after="60" w:before="60" w:lineRule="auto"/>
        <w:rPr/>
      </w:pPr>
      <w:r w:rsidDel="00000000" w:rsidR="00000000" w:rsidRPr="00000000">
        <w:rPr>
          <w:rtl w:val="0"/>
        </w:rPr>
        <w:t xml:space="preserve"> </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i9fwrzjgcury" w:id="5"/>
      <w:bookmarkEnd w:id="5"/>
      <w:r w:rsidDel="00000000" w:rsidR="00000000" w:rsidRPr="00000000">
        <w:rPr>
          <w:b w:val="1"/>
          <w:bCs w:val="1"/>
          <w:sz w:val="34"/>
          <w:szCs w:val="34"/>
          <w:rtl w:val="0"/>
        </w:rPr>
        <w:t xml:space="preserve">2.1 Cambios por actualización legal o regulatoria</w:t>
      </w:r>
    </w:p>
    <w:p w:rsidR="00000000" w:rsidDel="00000000" w:rsidP="00000000" w:rsidRDefault="00000000" w:rsidRPr="00000000" w14:paraId="00000037">
      <w:pPr>
        <w:spacing w:after="80" w:before="80" w:line="276" w:lineRule="auto"/>
        <w:jc w:val="both"/>
        <w:rPr/>
      </w:pPr>
      <w:r w:rsidDel="00000000" w:rsidR="00000000" w:rsidRPr="00000000">
        <w:rPr>
          <w:rtl w:val="0"/>
        </w:rPr>
        <w:t xml:space="preserve">Aunque el sistema opera en un ámbito interno de taller y no está sujeto a regulaciones técnicas específicas del Estado colombiano en su versión actual, pueden surgir cambios en las siguientes áreas:</w:t>
      </w:r>
    </w:p>
    <w:p w:rsidR="00000000" w:rsidDel="00000000" w:rsidP="00000000" w:rsidRDefault="00000000" w:rsidRPr="00000000" w14:paraId="00000038">
      <w:pPr>
        <w:spacing w:after="60" w:before="60" w:lineRule="auto"/>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4.3586405631886"/>
        <w:gridCol w:w="2969.8714626963765"/>
        <w:gridCol w:w="3071.281707764058"/>
        <w:tblGridChange w:id="0">
          <w:tblGrid>
            <w:gridCol w:w="2984.3586405631886"/>
            <w:gridCol w:w="2969.8714626963765"/>
            <w:gridCol w:w="3071.281707764058"/>
          </w:tblGrid>
        </w:tblGridChange>
      </w:tblGrid>
      <w:tr>
        <w:trPr>
          <w:cantSplit w:val="0"/>
          <w:trHeight w:val="40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39">
            <w:pPr>
              <w:rPr>
                <w:b w:val="1"/>
                <w:bCs w:val="1"/>
                <w:sz w:val="20"/>
                <w:szCs w:val="20"/>
              </w:rPr>
            </w:pPr>
            <w:r w:rsidDel="00000000" w:rsidR="00000000" w:rsidRPr="00000000">
              <w:rPr>
                <w:b w:val="1"/>
                <w:bCs w:val="1"/>
                <w:sz w:val="20"/>
                <w:szCs w:val="20"/>
                <w:rtl w:val="0"/>
              </w:rPr>
              <w:t xml:space="preserve">Tipo de cambio</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3A">
            <w:pPr>
              <w:rPr>
                <w:b w:val="1"/>
                <w:bCs w:val="1"/>
                <w:sz w:val="20"/>
                <w:szCs w:val="20"/>
              </w:rPr>
            </w:pPr>
            <w:r w:rsidDel="00000000" w:rsidR="00000000" w:rsidRPr="00000000">
              <w:rPr>
                <w:b w:val="1"/>
                <w:bCs w:val="1"/>
                <w:sz w:val="20"/>
                <w:szCs w:val="20"/>
                <w:rtl w:val="0"/>
              </w:rPr>
              <w:t xml:space="preserve">Impacto en el sistema</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3B">
            <w:pPr>
              <w:rPr>
                <w:b w:val="1"/>
                <w:bCs w:val="1"/>
                <w:sz w:val="20"/>
                <w:szCs w:val="20"/>
              </w:rPr>
            </w:pPr>
            <w:r w:rsidDel="00000000" w:rsidR="00000000" w:rsidRPr="00000000">
              <w:rPr>
                <w:b w:val="1"/>
                <w:bCs w:val="1"/>
                <w:sz w:val="20"/>
                <w:szCs w:val="20"/>
                <w:rtl w:val="0"/>
              </w:rPr>
              <w:t xml:space="preserve">Acción recomendada</w:t>
            </w:r>
          </w:p>
        </w:tc>
      </w:tr>
      <w:tr>
        <w:trPr>
          <w:cantSplit w:val="0"/>
          <w:trHeight w:val="108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Facturación electrónica DIAN</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Requeriría integrar un módulo de emisión de facturas con validación ante la DIAN</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Agregar un módulo de contabilidad externo o API de facturación; no afecta el núcleo actual</w:t>
            </w:r>
          </w:p>
        </w:tc>
      </w:tr>
      <w:tr>
        <w:trPr>
          <w:cantSplit w:val="0"/>
          <w:trHeight w:val="63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Cambios en impuestos (IVA, retenciones)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Afectaría los cálculos en el módulo de contabilidad</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Actualizar las constantes de cálculo en ContabilidadView.jsx</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Ley de protección de datos (Ley 1581)</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Los datos de clientes (placa, nombre, teléfono) deben protegerse</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Agregar aviso de privacidad en la creación de clientes; evaluar cifrado del LocalStorage</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Regulaciones laborales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Podría afectar el módulo de mecánicos o usuarios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Agregar campos requeridos al esquema de usuarios en database.js</w:t>
            </w:r>
          </w:p>
        </w:tc>
      </w:tr>
    </w:tbl>
    <w:p w:rsidR="00000000" w:rsidDel="00000000" w:rsidP="00000000" w:rsidRDefault="00000000" w:rsidRPr="00000000" w14:paraId="00000048">
      <w:pPr>
        <w:spacing w:after="60" w:before="60" w:lineRule="auto"/>
        <w:rPr/>
      </w:pPr>
      <w:r w:rsidDel="00000000" w:rsidR="00000000" w:rsidRPr="00000000">
        <w:rPr>
          <w:rtl w:val="0"/>
        </w:rPr>
        <w:t xml:space="preserve"> </w:t>
      </w:r>
    </w:p>
    <w:p w:rsidR="00000000" w:rsidDel="00000000" w:rsidP="00000000" w:rsidRDefault="00000000" w:rsidRPr="00000000" w14:paraId="00000049">
      <w:pPr>
        <w:spacing w:after="80" w:before="80" w:line="276" w:lineRule="auto"/>
        <w:jc w:val="both"/>
        <w:rPr/>
      </w:pPr>
      <w:r w:rsidDel="00000000" w:rsidR="00000000" w:rsidRPr="00000000">
        <w:rPr>
          <w:rtl w:val="0"/>
        </w:rPr>
        <w:t xml:space="preserve">El procedimiento general ante cualquier cambio legal es el siguiente:</w:t>
      </w:r>
    </w:p>
    <w:p w:rsidR="00000000" w:rsidDel="00000000" w:rsidP="00000000" w:rsidRDefault="00000000" w:rsidRPr="00000000" w14:paraId="0000004A">
      <w:pPr>
        <w:spacing w:after="40" w:before="40" w:line="276"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Identificar qué módulo o entidad del esquema se ve afectada.</w:t>
      </w:r>
    </w:p>
    <w:p w:rsidR="00000000" w:rsidDel="00000000" w:rsidP="00000000" w:rsidRDefault="00000000" w:rsidRPr="00000000" w14:paraId="0000004B">
      <w:pPr>
        <w:spacing w:after="40" w:before="40" w:line="276"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Modificar el esquema en database.js y aumentar el número de SCHEMA_VERSION.</w:t>
      </w:r>
    </w:p>
    <w:p w:rsidR="00000000" w:rsidDel="00000000" w:rsidP="00000000" w:rsidRDefault="00000000" w:rsidRPr="00000000" w14:paraId="0000004C">
      <w:pPr>
        <w:spacing w:after="40" w:before="40" w:line="276"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Implementar la lógica de migración en la función migrateDatabase() para que los datos existentes se adapten al nuevo esquema sin pérdida.</w:t>
      </w:r>
    </w:p>
    <w:p w:rsidR="00000000" w:rsidDel="00000000" w:rsidP="00000000" w:rsidRDefault="00000000" w:rsidRPr="00000000" w14:paraId="0000004D">
      <w:pPr>
        <w:spacing w:after="40" w:before="40" w:line="276" w:lineRule="auto"/>
        <w:ind w:left="108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Actualizar la interfaz del módulo correspondiente (archivo .jsx en src/modules/).</w:t>
      </w:r>
    </w:p>
    <w:p w:rsidR="00000000" w:rsidDel="00000000" w:rsidP="00000000" w:rsidRDefault="00000000" w:rsidRPr="00000000" w14:paraId="0000004E">
      <w:pPr>
        <w:spacing w:after="40" w:before="40" w:line="276" w:lineRule="auto"/>
        <w:ind w:left="108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Probar el flujo completo antes de distribuir la nueva versión.</w:t>
      </w:r>
    </w:p>
    <w:p w:rsidR="00000000" w:rsidDel="00000000" w:rsidP="00000000" w:rsidRDefault="00000000" w:rsidRPr="00000000" w14:paraId="0000004F">
      <w:pPr>
        <w:spacing w:after="60" w:before="60" w:lineRule="auto"/>
        <w:rPr/>
      </w:pPr>
      <w:r w:rsidDel="00000000" w:rsidR="00000000" w:rsidRPr="00000000">
        <w:rPr>
          <w:rtl w:val="0"/>
        </w:rPr>
        <w:t xml:space="preserve"> </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3qm6fdcw95qs" w:id="6"/>
      <w:bookmarkEnd w:id="6"/>
      <w:r w:rsidDel="00000000" w:rsidR="00000000" w:rsidRPr="00000000">
        <w:rPr>
          <w:b w:val="1"/>
          <w:bCs w:val="1"/>
          <w:sz w:val="34"/>
          <w:szCs w:val="34"/>
          <w:rtl w:val="0"/>
        </w:rPr>
        <w:t xml:space="preserve">2.2 Ajustes funcionales al sistema</w:t>
      </w:r>
    </w:p>
    <w:p w:rsidR="00000000" w:rsidDel="00000000" w:rsidP="00000000" w:rsidRDefault="00000000" w:rsidRPr="00000000" w14:paraId="00000051">
      <w:pPr>
        <w:spacing w:after="80" w:before="80" w:line="276" w:lineRule="auto"/>
        <w:jc w:val="both"/>
        <w:rPr/>
      </w:pPr>
      <w:r w:rsidDel="00000000" w:rsidR="00000000" w:rsidRPr="00000000">
        <w:rPr>
          <w:rtl w:val="0"/>
        </w:rPr>
        <w:t xml:space="preserve">Los ajustes funcionales son cambios pedidos por el propietario o los usuarios del taller que no provienen de una obligación legal sino de una necesidad operativa. Ejemplos típicos: agregar un nuevo tipo de servicio, cambiar el nombre de una categoría de repuestos, incorporar fotos a las órdenes de trabajo, o modificar los roles de usuario.</w:t>
      </w:r>
    </w:p>
    <w:p w:rsidR="00000000" w:rsidDel="00000000" w:rsidP="00000000" w:rsidRDefault="00000000" w:rsidRPr="00000000" w14:paraId="00000052">
      <w:pPr>
        <w:spacing w:after="60" w:before="60" w:lineRule="auto"/>
        <w:rPr/>
      </w:pPr>
      <w:r w:rsidDel="00000000" w:rsidR="00000000" w:rsidRPr="00000000">
        <w:rPr>
          <w:rtl w:val="0"/>
        </w:rPr>
        <w:t xml:space="preserve"> </w:t>
      </w:r>
    </w:p>
    <w:p w:rsidR="00000000" w:rsidDel="00000000" w:rsidP="00000000" w:rsidRDefault="00000000" w:rsidRPr="00000000" w14:paraId="00000053">
      <w:pPr>
        <w:spacing w:after="60" w:before="160" w:lineRule="auto"/>
        <w:rPr>
          <w:b w:val="1"/>
          <w:bCs w:val="1"/>
        </w:rPr>
      </w:pPr>
      <w:r w:rsidDel="00000000" w:rsidR="00000000" w:rsidRPr="00000000">
        <w:rPr>
          <w:b w:val="1"/>
          <w:bCs w:val="1"/>
          <w:rtl w:val="0"/>
        </w:rPr>
        <w:t xml:space="preserve">Proceso de actualización funcional</w:t>
      </w:r>
    </w:p>
    <w:p w:rsidR="00000000" w:rsidDel="00000000" w:rsidP="00000000" w:rsidRDefault="00000000" w:rsidRPr="00000000" w14:paraId="00000054">
      <w:pPr>
        <w:spacing w:after="80" w:before="80" w:line="276" w:lineRule="auto"/>
        <w:jc w:val="both"/>
        <w:rPr/>
      </w:pPr>
      <w:r w:rsidDel="00000000" w:rsidR="00000000" w:rsidRPr="00000000">
        <w:rPr>
          <w:rtl w:val="0"/>
        </w:rPr>
        <w:t xml:space="preserve">El flujo recomendado para cualquier cambio funcional es el siguiente:</w:t>
      </w:r>
    </w:p>
    <w:p w:rsidR="00000000" w:rsidDel="00000000" w:rsidP="00000000" w:rsidRDefault="00000000" w:rsidRPr="00000000" w14:paraId="00000055">
      <w:pPr>
        <w:spacing w:after="60" w:before="60" w:lineRule="auto"/>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3842848295653"/>
        <w:gridCol w:w="3027.820174163623"/>
        <w:gridCol w:w="3042.3073520304347"/>
        <w:tblGridChange w:id="0">
          <w:tblGrid>
            <w:gridCol w:w="2955.3842848295653"/>
            <w:gridCol w:w="3027.820174163623"/>
            <w:gridCol w:w="3042.3073520304347"/>
          </w:tblGrid>
        </w:tblGridChange>
      </w:tblGrid>
      <w:tr>
        <w:trPr>
          <w:cantSplit w:val="0"/>
          <w:trHeight w:val="40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6">
            <w:pPr>
              <w:rPr>
                <w:b w:val="1"/>
                <w:bCs w:val="1"/>
                <w:sz w:val="20"/>
                <w:szCs w:val="20"/>
              </w:rPr>
            </w:pPr>
            <w:r w:rsidDel="00000000" w:rsidR="00000000" w:rsidRPr="00000000">
              <w:rPr>
                <w:b w:val="1"/>
                <w:bCs w:val="1"/>
                <w:sz w:val="20"/>
                <w:szCs w:val="20"/>
                <w:rtl w:val="0"/>
              </w:rPr>
              <w:t xml:space="preserve">Paso</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Actividad</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8">
            <w:pPr>
              <w:rPr>
                <w:b w:val="1"/>
                <w:bCs w:val="1"/>
                <w:sz w:val="20"/>
                <w:szCs w:val="20"/>
              </w:rPr>
            </w:pPr>
            <w:r w:rsidDel="00000000" w:rsidR="00000000" w:rsidRPr="00000000">
              <w:rPr>
                <w:b w:val="1"/>
                <w:bCs w:val="1"/>
                <w:sz w:val="20"/>
                <w:szCs w:val="20"/>
                <w:rtl w:val="0"/>
              </w:rPr>
              <w:t xml:space="preserve">Responsable</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El propietario del taller describe el cambio requerido de forma verbal o escrita</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Propietario</w:t>
            </w:r>
          </w:p>
        </w:tc>
      </w:tr>
      <w:tr>
        <w:trPr>
          <w:cantSplit w:val="0"/>
          <w:trHeight w:val="108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El desarrollador evalúa si el cambio implica modificar el esquema de datos, la lógica de negocio o solo la interfaz</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Desarrollador</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Se crea una rama de trabajo (feature branch) en el repositorio Git</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Desarrollador</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Se implementa el cambio y se prueba en entorno local con npm run dev</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Desarrollador</w:t>
            </w:r>
          </w:p>
        </w:tc>
      </w:tr>
      <w:tr>
        <w:trPr>
          <w:cantSplit w:val="0"/>
          <w:trHeight w:val="108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Se genera el build de producción con npm run build y se compila el APK con Capacitor</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Desarrollador</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Se distribuye la nueva versión instalando el APK en los dispositivos del taller</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Desarrollador / Propietario</w:t>
            </w:r>
          </w:p>
        </w:tc>
      </w:tr>
    </w:tbl>
    <w:p w:rsidR="00000000" w:rsidDel="00000000" w:rsidP="00000000" w:rsidRDefault="00000000" w:rsidRPr="00000000" w14:paraId="0000006B">
      <w:pPr>
        <w:spacing w:after="60" w:before="60" w:lineRule="auto"/>
        <w:rPr/>
      </w:pPr>
      <w:r w:rsidDel="00000000" w:rsidR="00000000" w:rsidRPr="00000000">
        <w:rPr>
          <w:rtl w:val="0"/>
        </w:rPr>
        <w:t xml:space="preserve"> </w:t>
      </w:r>
    </w:p>
    <w:p w:rsidR="00000000" w:rsidDel="00000000" w:rsidP="00000000" w:rsidRDefault="00000000" w:rsidRPr="00000000" w14:paraId="0000006C">
      <w:pPr>
        <w:spacing w:after="60" w:before="160" w:lineRule="auto"/>
        <w:rPr>
          <w:b w:val="1"/>
          <w:bCs w:val="1"/>
        </w:rPr>
      </w:pPr>
      <w:r w:rsidDel="00000000" w:rsidR="00000000" w:rsidRPr="00000000">
        <w:rPr>
          <w:b w:val="1"/>
          <w:bCs w:val="1"/>
          <w:rtl w:val="0"/>
        </w:rPr>
        <w:t xml:space="preserve">Política de versiones</w:t>
      </w:r>
    </w:p>
    <w:p w:rsidR="00000000" w:rsidDel="00000000" w:rsidP="00000000" w:rsidRDefault="00000000" w:rsidRPr="00000000" w14:paraId="0000006D">
      <w:pPr>
        <w:spacing w:after="80" w:before="80" w:line="276" w:lineRule="auto"/>
        <w:jc w:val="both"/>
        <w:rPr/>
      </w:pPr>
      <w:r w:rsidDel="00000000" w:rsidR="00000000" w:rsidRPr="00000000">
        <w:rPr>
          <w:rtl w:val="0"/>
        </w:rPr>
        <w:t xml:space="preserve">Se recomienda seguir el esquema de versiones semántico (SemVer):</w:t>
      </w:r>
    </w:p>
    <w:p w:rsidR="00000000" w:rsidDel="00000000" w:rsidP="00000000" w:rsidRDefault="00000000" w:rsidRPr="00000000" w14:paraId="0000006E">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Versión X.Y.Z donde X es mayor (cambios de estructura), Y es menor (nuevas funcionalidades) y Z es parche (correcciones)</w:t>
      </w:r>
    </w:p>
    <w:p w:rsidR="00000000" w:rsidDel="00000000" w:rsidP="00000000" w:rsidRDefault="00000000" w:rsidRPr="00000000" w14:paraId="0000006F">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versión actual del sistema es 1.0.0, definida en package.json</w:t>
      </w:r>
    </w:p>
    <w:p w:rsidR="00000000" w:rsidDel="00000000" w:rsidP="00000000" w:rsidRDefault="00000000" w:rsidRPr="00000000" w14:paraId="00000070">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Cada actualización que cambie el esquema de datos debe incrementar la variable SCHEMA_VERSION en database.js</w:t>
      </w:r>
    </w:p>
    <w:p w:rsidR="00000000" w:rsidDel="00000000" w:rsidP="00000000" w:rsidRDefault="00000000" w:rsidRPr="00000000" w14:paraId="00000071">
      <w:pPr>
        <w:spacing w:after="60" w:before="60" w:lineRule="auto"/>
        <w:rPr/>
      </w:pPr>
      <w:r w:rsidDel="00000000" w:rsidR="00000000" w:rsidRPr="00000000">
        <w:rPr>
          <w:rtl w:val="0"/>
        </w:rPr>
        <w:t xml:space="preserve"> </w:t>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nehxrx1uwovq" w:id="7"/>
      <w:bookmarkEnd w:id="7"/>
      <w:r w:rsidDel="00000000" w:rsidR="00000000" w:rsidRPr="00000000">
        <w:rPr>
          <w:b w:val="1"/>
          <w:bCs w:val="1"/>
          <w:sz w:val="46"/>
          <w:szCs w:val="46"/>
          <w:rtl w:val="0"/>
        </w:rPr>
        <w:t xml:space="preserve">3. Documentación Técnica para Continuación del Proyecto</w:t>
      </w:r>
    </w:p>
    <w:p w:rsidR="00000000" w:rsidDel="00000000" w:rsidP="00000000" w:rsidRDefault="00000000" w:rsidRPr="00000000" w14:paraId="00000073">
      <w:pPr>
        <w:spacing w:after="80" w:before="80" w:line="276" w:lineRule="auto"/>
        <w:jc w:val="both"/>
        <w:rPr/>
      </w:pPr>
      <w:r w:rsidDel="00000000" w:rsidR="00000000" w:rsidRPr="00000000">
        <w:rPr>
          <w:rtl w:val="0"/>
        </w:rPr>
        <w:t xml:space="preserve">Esta sección está dirigida a un ingeniero que tome el proyecto por primera vez. Contiene todo lo necesario para entender la arquitectura, instalar el entorno y continuar el desarrollo.</w:t>
      </w:r>
    </w:p>
    <w:p w:rsidR="00000000" w:rsidDel="00000000" w:rsidP="00000000" w:rsidRDefault="00000000" w:rsidRPr="00000000" w14:paraId="00000074">
      <w:pPr>
        <w:spacing w:after="60" w:before="60" w:lineRule="auto"/>
        <w:rPr/>
      </w:pPr>
      <w:r w:rsidDel="00000000" w:rsidR="00000000" w:rsidRPr="00000000">
        <w:rPr>
          <w:rtl w:val="0"/>
        </w:rPr>
        <w:t xml:space="preserve"> </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vsdyki87w71h" w:id="8"/>
      <w:bookmarkEnd w:id="8"/>
      <w:r w:rsidDel="00000000" w:rsidR="00000000" w:rsidRPr="00000000">
        <w:rPr>
          <w:b w:val="1"/>
          <w:bCs w:val="1"/>
          <w:sz w:val="34"/>
          <w:szCs w:val="34"/>
          <w:rtl w:val="0"/>
        </w:rPr>
        <w:t xml:space="preserve">3.1 Requisitos del entorno de desarrollo</w:t>
      </w:r>
    </w:p>
    <w:p w:rsidR="00000000" w:rsidDel="00000000" w:rsidP="00000000" w:rsidRDefault="00000000" w:rsidRPr="00000000" w14:paraId="00000076">
      <w:pPr>
        <w:spacing w:after="80" w:before="80" w:line="276" w:lineRule="auto"/>
        <w:jc w:val="both"/>
        <w:rPr/>
      </w:pPr>
      <w:r w:rsidDel="00000000" w:rsidR="00000000" w:rsidRPr="00000000">
        <w:rPr>
          <w:rtl w:val="0"/>
        </w:rPr>
        <w:t xml:space="preserve">Para trabajar en este proyecto se necesita tener instalado:</w:t>
      </w:r>
    </w:p>
    <w:p w:rsidR="00000000" w:rsidDel="00000000" w:rsidP="00000000" w:rsidRDefault="00000000" w:rsidRPr="00000000" w14:paraId="00000077">
      <w:pPr>
        <w:spacing w:after="60" w:before="60" w:lineRule="auto"/>
        <w:rPr/>
      </w:pPr>
      <w:r w:rsidDel="00000000" w:rsidR="00000000" w:rsidRPr="00000000">
        <w:rPr>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8.84581843"/>
        <w:gridCol w:w="3013.332996296812"/>
        <w:gridCol w:w="3013.332996296812"/>
        <w:tblGridChange w:id="0">
          <w:tblGrid>
            <w:gridCol w:w="2998.84581843"/>
            <w:gridCol w:w="3013.332996296812"/>
            <w:gridCol w:w="3013.332996296812"/>
          </w:tblGrid>
        </w:tblGridChange>
      </w:tblGrid>
      <w:tr>
        <w:trPr>
          <w:cantSplit w:val="0"/>
          <w:trHeight w:val="40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Herramienta</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79">
            <w:pPr>
              <w:rPr>
                <w:b w:val="1"/>
                <w:bCs w:val="1"/>
                <w:sz w:val="20"/>
                <w:szCs w:val="20"/>
              </w:rPr>
            </w:pPr>
            <w:r w:rsidDel="00000000" w:rsidR="00000000" w:rsidRPr="00000000">
              <w:rPr>
                <w:b w:val="1"/>
                <w:bCs w:val="1"/>
                <w:sz w:val="20"/>
                <w:szCs w:val="20"/>
                <w:rtl w:val="0"/>
              </w:rPr>
              <w:t xml:space="preserve">Versión mínima</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Uso en el proyecto</w:t>
            </w:r>
          </w:p>
        </w:tc>
      </w:tr>
      <w:tr>
        <w:trPr>
          <w:cantSplit w:val="0"/>
          <w:trHeight w:val="63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Node.js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18.x o superior</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Ejecutar Vite y el entorno de desarrollo</w:t>
            </w:r>
          </w:p>
        </w:tc>
      </w:tr>
      <w:tr>
        <w:trPr>
          <w:cantSplit w:val="0"/>
          <w:trHeight w:val="40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npm</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9.x o superior</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Gestión de dependencias</w:t>
            </w:r>
          </w:p>
        </w:tc>
      </w:tr>
      <w:tr>
        <w:trPr>
          <w:cantSplit w:val="0"/>
          <w:trHeight w:val="40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Git</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Cualquier versión reciente</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Control de versiones del código</w:t>
            </w:r>
          </w:p>
        </w:tc>
      </w:tr>
      <w:tr>
        <w:trPr>
          <w:cantSplit w:val="0"/>
          <w:trHeight w:val="855"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Android Studio</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Ladybug o superior</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Compilar el APK con Capacitor (opcional si solo se trabaja en web)</w:t>
            </w:r>
          </w:p>
        </w:tc>
      </w:tr>
      <w:tr>
        <w:trPr>
          <w:cantSplit w:val="0"/>
          <w:trHeight w:val="63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Java JDK</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17 o superior</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Requerido por Capacitor para compilar Android</w:t>
            </w:r>
          </w:p>
        </w:tc>
      </w:tr>
      <w:tr>
        <w:trPr>
          <w:cantSplit w:val="0"/>
          <w:trHeight w:val="63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Editor de código</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VS Code recomendado</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Cualquier editor compatible con JSX</w:t>
            </w:r>
          </w:p>
        </w:tc>
      </w:tr>
    </w:tbl>
    <w:p w:rsidR="00000000" w:rsidDel="00000000" w:rsidP="00000000" w:rsidRDefault="00000000" w:rsidRPr="00000000" w14:paraId="0000008D">
      <w:pPr>
        <w:spacing w:after="60" w:before="60" w:lineRule="auto"/>
        <w:rPr/>
      </w:pPr>
      <w:r w:rsidDel="00000000" w:rsidR="00000000" w:rsidRPr="00000000">
        <w:rPr>
          <w:rtl w:val="0"/>
        </w:rPr>
        <w:t xml:space="preserve"> </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2s0l01dyd3fz" w:id="9"/>
      <w:bookmarkEnd w:id="9"/>
      <w:r w:rsidDel="00000000" w:rsidR="00000000" w:rsidRPr="00000000">
        <w:rPr>
          <w:b w:val="1"/>
          <w:bCs w:val="1"/>
          <w:sz w:val="34"/>
          <w:szCs w:val="34"/>
          <w:rtl w:val="0"/>
        </w:rPr>
        <w:t xml:space="preserve">3.2 Instalación y ejecución del proyecto</w:t>
      </w:r>
    </w:p>
    <w:p w:rsidR="00000000" w:rsidDel="00000000" w:rsidP="00000000" w:rsidRDefault="00000000" w:rsidRPr="00000000" w14:paraId="0000008F">
      <w:pPr>
        <w:spacing w:after="80" w:before="80" w:line="276" w:lineRule="auto"/>
        <w:jc w:val="both"/>
        <w:rPr/>
      </w:pPr>
      <w:r w:rsidDel="00000000" w:rsidR="00000000" w:rsidRPr="00000000">
        <w:rPr>
          <w:rtl w:val="0"/>
        </w:rPr>
        <w:t xml:space="preserve">Seguir estos pasos en orden para tener el entorno funcionando:</w:t>
      </w:r>
    </w:p>
    <w:p w:rsidR="00000000" w:rsidDel="00000000" w:rsidP="00000000" w:rsidRDefault="00000000" w:rsidRPr="00000000" w14:paraId="00000090">
      <w:pPr>
        <w:spacing w:after="60" w:before="60" w:lineRule="auto"/>
        <w:rPr/>
      </w:pPr>
      <w:r w:rsidDel="00000000" w:rsidR="00000000" w:rsidRPr="00000000">
        <w:rPr>
          <w:rtl w:val="0"/>
        </w:rPr>
        <w:t xml:space="preserve"> </w:t>
      </w:r>
    </w:p>
    <w:p w:rsidR="00000000" w:rsidDel="00000000" w:rsidP="00000000" w:rsidRDefault="00000000" w:rsidRPr="00000000" w14:paraId="00000091">
      <w:pPr>
        <w:spacing w:after="60" w:before="160" w:lineRule="auto"/>
        <w:rPr>
          <w:b w:val="1"/>
          <w:bCs w:val="1"/>
        </w:rPr>
      </w:pPr>
      <w:r w:rsidDel="00000000" w:rsidR="00000000" w:rsidRPr="00000000">
        <w:rPr>
          <w:b w:val="1"/>
          <w:bCs w:val="1"/>
          <w:rtl w:val="0"/>
        </w:rPr>
        <w:t xml:space="preserve">Paso 1: Clonar el repositorio</w:t>
      </w:r>
    </w:p>
    <w:p w:rsidR="00000000" w:rsidDel="00000000" w:rsidP="00000000" w:rsidRDefault="00000000" w:rsidRPr="00000000" w14:paraId="00000092">
      <w:pPr>
        <w:spacing w:after="60" w:before="60" w:lineRule="auto"/>
        <w:ind w:left="720" w:firstLine="0"/>
        <w:rPr>
          <w:sz w:val="18"/>
          <w:szCs w:val="18"/>
        </w:rPr>
      </w:pPr>
      <w:r w:rsidDel="00000000" w:rsidR="00000000" w:rsidRPr="00000000">
        <w:rPr>
          <w:sz w:val="18"/>
          <w:szCs w:val="18"/>
          <w:rtl w:val="0"/>
        </w:rPr>
        <w:t xml:space="preserve">git clone https://github.com/[usuario]/SI-AUTOSUSPENSIONESCUBILLOS.git</w:t>
      </w:r>
    </w:p>
    <w:p w:rsidR="00000000" w:rsidDel="00000000" w:rsidP="00000000" w:rsidRDefault="00000000" w:rsidRPr="00000000" w14:paraId="00000093">
      <w:pPr>
        <w:spacing w:after="60" w:before="60" w:lineRule="auto"/>
        <w:ind w:left="720" w:firstLine="0"/>
        <w:rPr>
          <w:sz w:val="18"/>
          <w:szCs w:val="18"/>
        </w:rPr>
      </w:pPr>
      <w:r w:rsidDel="00000000" w:rsidR="00000000" w:rsidRPr="00000000">
        <w:rPr>
          <w:sz w:val="18"/>
          <w:szCs w:val="18"/>
          <w:rtl w:val="0"/>
        </w:rPr>
        <w:t xml:space="preserve">cd SI-AUTOSUSPENSIONESCUBILLOS</w:t>
      </w:r>
    </w:p>
    <w:p w:rsidR="00000000" w:rsidDel="00000000" w:rsidP="00000000" w:rsidRDefault="00000000" w:rsidRPr="00000000" w14:paraId="00000094">
      <w:pPr>
        <w:spacing w:after="60" w:before="60" w:lineRule="auto"/>
        <w:rPr/>
      </w:pPr>
      <w:r w:rsidDel="00000000" w:rsidR="00000000" w:rsidRPr="00000000">
        <w:rPr>
          <w:rtl w:val="0"/>
        </w:rPr>
        <w:t xml:space="preserve"> </w:t>
      </w:r>
    </w:p>
    <w:p w:rsidR="00000000" w:rsidDel="00000000" w:rsidP="00000000" w:rsidRDefault="00000000" w:rsidRPr="00000000" w14:paraId="00000095">
      <w:pPr>
        <w:spacing w:after="60" w:before="160" w:lineRule="auto"/>
        <w:rPr>
          <w:b w:val="1"/>
          <w:bCs w:val="1"/>
        </w:rPr>
      </w:pPr>
      <w:r w:rsidDel="00000000" w:rsidR="00000000" w:rsidRPr="00000000">
        <w:rPr>
          <w:b w:val="1"/>
          <w:bCs w:val="1"/>
          <w:rtl w:val="0"/>
        </w:rPr>
        <w:t xml:space="preserve">Paso 2: Instalar dependencias</w:t>
      </w:r>
    </w:p>
    <w:p w:rsidR="00000000" w:rsidDel="00000000" w:rsidP="00000000" w:rsidRDefault="00000000" w:rsidRPr="00000000" w14:paraId="00000096">
      <w:pPr>
        <w:spacing w:after="60" w:before="60" w:lineRule="auto"/>
        <w:ind w:left="720" w:firstLine="0"/>
        <w:rPr>
          <w:sz w:val="18"/>
          <w:szCs w:val="18"/>
        </w:rPr>
      </w:pPr>
      <w:r w:rsidDel="00000000" w:rsidR="00000000" w:rsidRPr="00000000">
        <w:rPr>
          <w:sz w:val="18"/>
          <w:szCs w:val="18"/>
          <w:rtl w:val="0"/>
        </w:rPr>
        <w:t xml:space="preserve">npm install</w:t>
      </w:r>
    </w:p>
    <w:p w:rsidR="00000000" w:rsidDel="00000000" w:rsidP="00000000" w:rsidRDefault="00000000" w:rsidRPr="00000000" w14:paraId="00000097">
      <w:pPr>
        <w:spacing w:after="60" w:before="60" w:lineRule="auto"/>
        <w:rPr/>
      </w:pPr>
      <w:r w:rsidDel="00000000" w:rsidR="00000000" w:rsidRPr="00000000">
        <w:rPr>
          <w:rtl w:val="0"/>
        </w:rPr>
        <w:t xml:space="preserve"> </w:t>
      </w:r>
    </w:p>
    <w:p w:rsidR="00000000" w:rsidDel="00000000" w:rsidP="00000000" w:rsidRDefault="00000000" w:rsidRPr="00000000" w14:paraId="00000098">
      <w:pPr>
        <w:spacing w:after="60" w:before="160" w:lineRule="auto"/>
        <w:rPr>
          <w:b w:val="1"/>
          <w:bCs w:val="1"/>
        </w:rPr>
      </w:pPr>
      <w:r w:rsidDel="00000000" w:rsidR="00000000" w:rsidRPr="00000000">
        <w:rPr>
          <w:b w:val="1"/>
          <w:bCs w:val="1"/>
          <w:rtl w:val="0"/>
        </w:rPr>
        <w:t xml:space="preserve">Paso 3: Ejecutar en modo desarrollo</w:t>
      </w:r>
    </w:p>
    <w:p w:rsidR="00000000" w:rsidDel="00000000" w:rsidP="00000000" w:rsidRDefault="00000000" w:rsidRPr="00000000" w14:paraId="00000099">
      <w:pPr>
        <w:spacing w:after="60" w:before="60" w:lineRule="auto"/>
        <w:ind w:left="720" w:firstLine="0"/>
        <w:rPr>
          <w:sz w:val="18"/>
          <w:szCs w:val="18"/>
        </w:rPr>
      </w:pPr>
      <w:r w:rsidDel="00000000" w:rsidR="00000000" w:rsidRPr="00000000">
        <w:rPr>
          <w:sz w:val="18"/>
          <w:szCs w:val="18"/>
          <w:rtl w:val="0"/>
        </w:rPr>
        <w:t xml:space="preserve">npm run dev</w:t>
      </w:r>
    </w:p>
    <w:p w:rsidR="00000000" w:rsidDel="00000000" w:rsidP="00000000" w:rsidRDefault="00000000" w:rsidRPr="00000000" w14:paraId="0000009A">
      <w:pPr>
        <w:spacing w:after="80" w:before="80" w:line="276" w:lineRule="auto"/>
        <w:jc w:val="both"/>
        <w:rPr/>
      </w:pPr>
      <w:r w:rsidDel="00000000" w:rsidR="00000000" w:rsidRPr="00000000">
        <w:rPr>
          <w:rtl w:val="0"/>
        </w:rPr>
        <w:t xml:space="preserve">El sistema quedará disponible en http://localhost:5173 en el navegador.</w:t>
      </w:r>
    </w:p>
    <w:p w:rsidR="00000000" w:rsidDel="00000000" w:rsidP="00000000" w:rsidRDefault="00000000" w:rsidRPr="00000000" w14:paraId="0000009B">
      <w:pPr>
        <w:spacing w:after="60" w:before="60" w:lineRule="auto"/>
        <w:rPr/>
      </w:pPr>
      <w:r w:rsidDel="00000000" w:rsidR="00000000" w:rsidRPr="00000000">
        <w:rPr>
          <w:rtl w:val="0"/>
        </w:rPr>
        <w:t xml:space="preserve"> </w:t>
      </w:r>
    </w:p>
    <w:p w:rsidR="00000000" w:rsidDel="00000000" w:rsidP="00000000" w:rsidRDefault="00000000" w:rsidRPr="00000000" w14:paraId="0000009C">
      <w:pPr>
        <w:spacing w:after="60" w:before="160" w:lineRule="auto"/>
        <w:rPr>
          <w:b w:val="1"/>
          <w:bCs w:val="1"/>
        </w:rPr>
      </w:pPr>
      <w:r w:rsidDel="00000000" w:rsidR="00000000" w:rsidRPr="00000000">
        <w:rPr>
          <w:b w:val="1"/>
          <w:bCs w:val="1"/>
          <w:rtl w:val="0"/>
        </w:rPr>
        <w:t xml:space="preserve">Paso 4: Generar build de producción</w:t>
      </w:r>
    </w:p>
    <w:p w:rsidR="00000000" w:rsidDel="00000000" w:rsidP="00000000" w:rsidRDefault="00000000" w:rsidRPr="00000000" w14:paraId="0000009D">
      <w:pPr>
        <w:spacing w:after="60" w:before="60" w:lineRule="auto"/>
        <w:ind w:left="720" w:firstLine="0"/>
        <w:rPr>
          <w:sz w:val="18"/>
          <w:szCs w:val="18"/>
        </w:rPr>
      </w:pPr>
      <w:r w:rsidDel="00000000" w:rsidR="00000000" w:rsidRPr="00000000">
        <w:rPr>
          <w:sz w:val="18"/>
          <w:szCs w:val="18"/>
          <w:rtl w:val="0"/>
        </w:rPr>
        <w:t xml:space="preserve">npm run build</w:t>
      </w:r>
    </w:p>
    <w:p w:rsidR="00000000" w:rsidDel="00000000" w:rsidP="00000000" w:rsidRDefault="00000000" w:rsidRPr="00000000" w14:paraId="0000009E">
      <w:pPr>
        <w:spacing w:after="80" w:before="80" w:line="276" w:lineRule="auto"/>
        <w:jc w:val="both"/>
        <w:rPr/>
      </w:pPr>
      <w:r w:rsidDel="00000000" w:rsidR="00000000" w:rsidRPr="00000000">
        <w:rPr>
          <w:rtl w:val="0"/>
        </w:rPr>
        <w:t xml:space="preserve">Se genera la carpeta dist/ con los archivos optimizados para despliegue.</w:t>
      </w:r>
    </w:p>
    <w:p w:rsidR="00000000" w:rsidDel="00000000" w:rsidP="00000000" w:rsidRDefault="00000000" w:rsidRPr="00000000" w14:paraId="0000009F">
      <w:pPr>
        <w:spacing w:after="60" w:before="60" w:lineRule="auto"/>
        <w:rPr/>
      </w:pPr>
      <w:r w:rsidDel="00000000" w:rsidR="00000000" w:rsidRPr="00000000">
        <w:rPr>
          <w:rtl w:val="0"/>
        </w:rPr>
        <w:t xml:space="preserve"> </w:t>
      </w:r>
    </w:p>
    <w:p w:rsidR="00000000" w:rsidDel="00000000" w:rsidP="00000000" w:rsidRDefault="00000000" w:rsidRPr="00000000" w14:paraId="000000A0">
      <w:pPr>
        <w:spacing w:after="60" w:before="160" w:lineRule="auto"/>
        <w:rPr>
          <w:b w:val="1"/>
          <w:bCs w:val="1"/>
        </w:rPr>
      </w:pPr>
      <w:r w:rsidDel="00000000" w:rsidR="00000000" w:rsidRPr="00000000">
        <w:rPr>
          <w:b w:val="1"/>
          <w:bCs w:val="1"/>
          <w:rtl w:val="0"/>
        </w:rPr>
        <w:t xml:space="preserve">Paso 5: Compilar APK para Android (opcional)</w:t>
      </w:r>
    </w:p>
    <w:p w:rsidR="00000000" w:rsidDel="00000000" w:rsidP="00000000" w:rsidRDefault="00000000" w:rsidRPr="00000000" w14:paraId="000000A1">
      <w:pPr>
        <w:spacing w:after="60" w:before="60" w:lineRule="auto"/>
        <w:ind w:left="720" w:firstLine="0"/>
        <w:rPr>
          <w:sz w:val="18"/>
          <w:szCs w:val="18"/>
        </w:rPr>
      </w:pPr>
      <w:r w:rsidDel="00000000" w:rsidR="00000000" w:rsidRPr="00000000">
        <w:rPr>
          <w:sz w:val="18"/>
          <w:szCs w:val="18"/>
          <w:rtl w:val="0"/>
        </w:rPr>
        <w:t xml:space="preserve">npx cap sync android</w:t>
      </w:r>
    </w:p>
    <w:p w:rsidR="00000000" w:rsidDel="00000000" w:rsidP="00000000" w:rsidRDefault="00000000" w:rsidRPr="00000000" w14:paraId="000000A2">
      <w:pPr>
        <w:spacing w:after="60" w:before="60" w:lineRule="auto"/>
        <w:ind w:left="720" w:firstLine="0"/>
        <w:rPr>
          <w:sz w:val="18"/>
          <w:szCs w:val="18"/>
        </w:rPr>
      </w:pPr>
      <w:r w:rsidDel="00000000" w:rsidR="00000000" w:rsidRPr="00000000">
        <w:rPr>
          <w:sz w:val="18"/>
          <w:szCs w:val="18"/>
          <w:rtl w:val="0"/>
        </w:rPr>
        <w:t xml:space="preserve">npx cap open android</w:t>
      </w:r>
    </w:p>
    <w:p w:rsidR="00000000" w:rsidDel="00000000" w:rsidP="00000000" w:rsidRDefault="00000000" w:rsidRPr="00000000" w14:paraId="000000A3">
      <w:pPr>
        <w:spacing w:after="80" w:before="80" w:line="276" w:lineRule="auto"/>
        <w:jc w:val="both"/>
        <w:rPr/>
      </w:pPr>
      <w:r w:rsidDel="00000000" w:rsidR="00000000" w:rsidRPr="00000000">
        <w:rPr>
          <w:rtl w:val="0"/>
        </w:rPr>
        <w:t xml:space="preserve">Desde Android Studio: Build &gt; Generate Signed Bundle / APK para obtener el archivo instalable.</w:t>
      </w:r>
    </w:p>
    <w:p w:rsidR="00000000" w:rsidDel="00000000" w:rsidP="00000000" w:rsidRDefault="00000000" w:rsidRPr="00000000" w14:paraId="000000A4">
      <w:pPr>
        <w:spacing w:after="60" w:before="60" w:lineRule="auto"/>
        <w:rPr/>
      </w:pPr>
      <w:r w:rsidDel="00000000" w:rsidR="00000000" w:rsidRPr="00000000">
        <w:rPr>
          <w:rtl w:val="0"/>
        </w:rPr>
        <w:t xml:space="preserve"> </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84c5hzxkm3lw" w:id="10"/>
      <w:bookmarkEnd w:id="10"/>
      <w:r w:rsidDel="00000000" w:rsidR="00000000" w:rsidRPr="00000000">
        <w:rPr>
          <w:b w:val="1"/>
          <w:bCs w:val="1"/>
          <w:sz w:val="34"/>
          <w:szCs w:val="34"/>
          <w:rtl w:val="0"/>
        </w:rPr>
        <w:t xml:space="preserve">3.3 Estructura del proyecto</w:t>
      </w:r>
    </w:p>
    <w:p w:rsidR="00000000" w:rsidDel="00000000" w:rsidP="00000000" w:rsidRDefault="00000000" w:rsidRPr="00000000" w14:paraId="000000A6">
      <w:pPr>
        <w:spacing w:after="80" w:before="80" w:line="276" w:lineRule="auto"/>
        <w:jc w:val="both"/>
        <w:rPr/>
      </w:pPr>
      <w:r w:rsidDel="00000000" w:rsidR="00000000" w:rsidRPr="00000000">
        <w:rPr>
          <w:rtl w:val="0"/>
        </w:rPr>
        <w:t xml:space="preserve">El repositorio está organizado de la siguiente manera:</w:t>
      </w:r>
    </w:p>
    <w:p w:rsidR="00000000" w:rsidDel="00000000" w:rsidP="00000000" w:rsidRDefault="00000000" w:rsidRPr="00000000" w14:paraId="000000A7">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Prototipos/ - Versiones anteriores del sistema (Python Tkinter 1.0, 1.1, 1.2 y React 1.3)</w:t>
      </w:r>
    </w:p>
    <w:p w:rsidR="00000000" w:rsidDel="00000000" w:rsidP="00000000" w:rsidRDefault="00000000" w:rsidRPr="00000000" w14:paraId="000000A8">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src/ - Código fuente de la versión final</w:t>
      </w:r>
    </w:p>
    <w:p w:rsidR="00000000" w:rsidDel="00000000" w:rsidP="00000000" w:rsidRDefault="00000000" w:rsidRPr="00000000" w14:paraId="000000A9">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src/components/ - Componentes UI organizados en atoms, molecules, organisms y templates</w:t>
      </w:r>
    </w:p>
    <w:p w:rsidR="00000000" w:rsidDel="00000000" w:rsidP="00000000" w:rsidRDefault="00000000" w:rsidRPr="00000000" w14:paraId="000000AA">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src/modules/ - Módulos funcionales: admin, auth, contabilidad, herramientas, historial, repuestos, tareas</w:t>
      </w:r>
    </w:p>
    <w:p w:rsidR="00000000" w:rsidDel="00000000" w:rsidP="00000000" w:rsidRDefault="00000000" w:rsidRPr="00000000" w14:paraId="000000AB">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src/services/ - Lógica de acceso a datos: database.js (CRUD) y storage.js (fachada de acceso)</w:t>
      </w:r>
    </w:p>
    <w:p w:rsidR="00000000" w:rsidDel="00000000" w:rsidP="00000000" w:rsidRDefault="00000000" w:rsidRPr="00000000" w14:paraId="000000AC">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src/styles.css - Estilos globales de la aplicación</w:t>
      </w:r>
    </w:p>
    <w:p w:rsidR="00000000" w:rsidDel="00000000" w:rsidP="00000000" w:rsidRDefault="00000000" w:rsidRPr="00000000" w14:paraId="000000AD">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src/App.jsx - Componente raíz, maneja la navegación y autenticación por PIN</w:t>
      </w:r>
    </w:p>
    <w:p w:rsidR="00000000" w:rsidDel="00000000" w:rsidP="00000000" w:rsidRDefault="00000000" w:rsidRPr="00000000" w14:paraId="000000AE">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src/main.jsx - Punto de entrada de React</w:t>
      </w:r>
    </w:p>
    <w:p w:rsidR="00000000" w:rsidDel="00000000" w:rsidP="00000000" w:rsidRDefault="00000000" w:rsidRPr="00000000" w14:paraId="000000AF">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vite.config.js - Configuración del bundler</w:t>
      </w:r>
    </w:p>
    <w:p w:rsidR="00000000" w:rsidDel="00000000" w:rsidP="00000000" w:rsidRDefault="00000000" w:rsidRPr="00000000" w14:paraId="000000B0">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capacitor.config.json - Configuración del empaquetado móvil</w:t>
      </w:r>
    </w:p>
    <w:p w:rsidR="00000000" w:rsidDel="00000000" w:rsidP="00000000" w:rsidRDefault="00000000" w:rsidRPr="00000000" w14:paraId="000000B1">
      <w:pPr>
        <w:spacing w:after="40" w:before="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package.json - Dependencias y scripts del proyecto</w:t>
      </w:r>
    </w:p>
    <w:p w:rsidR="00000000" w:rsidDel="00000000" w:rsidP="00000000" w:rsidRDefault="00000000" w:rsidRPr="00000000" w14:paraId="000000B2">
      <w:pPr>
        <w:spacing w:after="60" w:before="60" w:lineRule="auto"/>
        <w:rPr/>
      </w:pPr>
      <w:r w:rsidDel="00000000" w:rsidR="00000000" w:rsidRPr="00000000">
        <w:rPr>
          <w:rtl w:val="0"/>
        </w:rPr>
        <w:t xml:space="preserve"> </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szzn8e3hktq3" w:id="11"/>
      <w:bookmarkEnd w:id="11"/>
      <w:r w:rsidDel="00000000" w:rsidR="00000000" w:rsidRPr="00000000">
        <w:rPr>
          <w:b w:val="1"/>
          <w:bCs w:val="1"/>
          <w:sz w:val="34"/>
          <w:szCs w:val="34"/>
          <w:rtl w:val="0"/>
        </w:rPr>
        <w:t xml:space="preserve">3.4 Esquema de datos</w:t>
      </w:r>
    </w:p>
    <w:p w:rsidR="00000000" w:rsidDel="00000000" w:rsidP="00000000" w:rsidRDefault="00000000" w:rsidRPr="00000000" w14:paraId="000000B4">
      <w:pPr>
        <w:spacing w:after="80" w:before="80" w:line="276" w:lineRule="auto"/>
        <w:jc w:val="both"/>
        <w:rPr/>
      </w:pPr>
      <w:r w:rsidDel="00000000" w:rsidR="00000000" w:rsidRPr="00000000">
        <w:rPr>
          <w:rtl w:val="0"/>
        </w:rPr>
        <w:t xml:space="preserve">Todos los datos se almacenan en el LocalStorage del dispositivo bajo la clave asc_database. El esquema tiene las siguientes tablas:</w:t>
      </w:r>
    </w:p>
    <w:p w:rsidR="00000000" w:rsidDel="00000000" w:rsidP="00000000" w:rsidRDefault="00000000" w:rsidRPr="00000000" w14:paraId="000000B5">
      <w:pPr>
        <w:spacing w:after="60" w:before="60" w:lineRule="auto"/>
        <w:rPr/>
      </w:pPr>
      <w:r w:rsidDel="00000000" w:rsidR="00000000" w:rsidRPr="00000000">
        <w:rPr>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3.332996296812"/>
        <w:gridCol w:w="2998.84581843"/>
        <w:gridCol w:w="3013.332996296812"/>
        <w:tblGridChange w:id="0">
          <w:tblGrid>
            <w:gridCol w:w="3013.332996296812"/>
            <w:gridCol w:w="2998.84581843"/>
            <w:gridCol w:w="3013.332996296812"/>
          </w:tblGrid>
        </w:tblGridChange>
      </w:tblGrid>
      <w:tr>
        <w:trPr>
          <w:cantSplit w:val="0"/>
          <w:trHeight w:val="40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Tabla</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Campos principales</w:t>
            </w:r>
          </w:p>
        </w:tc>
        <w:tc>
          <w:tcPr>
            <w:tcBorders>
              <w:top w:color="999999" w:space="0" w:sz="6" w:val="single"/>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B8">
            <w:pPr>
              <w:rPr>
                <w:b w:val="1"/>
                <w:bCs w:val="1"/>
                <w:sz w:val="20"/>
                <w:szCs w:val="20"/>
              </w:rPr>
            </w:pPr>
            <w:r w:rsidDel="00000000" w:rsidR="00000000" w:rsidRPr="00000000">
              <w:rPr>
                <w:b w:val="1"/>
                <w:bCs w:val="1"/>
                <w:sz w:val="20"/>
                <w:szCs w:val="20"/>
                <w:rtl w:val="0"/>
              </w:rPr>
              <w:t xml:space="preserve">Descripción</w:t>
            </w:r>
          </w:p>
        </w:tc>
      </w:tr>
      <w:tr>
        <w:trPr>
          <w:cantSplit w:val="0"/>
          <w:trHeight w:val="63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users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id, codigo, pin, nombre, rol, activo</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Usuarios del sistema con control de acceso por PIN</w:t>
            </w:r>
          </w:p>
        </w:tc>
      </w:tr>
      <w:tr>
        <w:trPr>
          <w:cantSplit w:val="0"/>
          <w:trHeight w:val="63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clientes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id, placa, marca, modelo, anio, nombre, telefono</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Vehículos y propietarios registrados en el taller</w:t>
            </w:r>
          </w:p>
        </w:tc>
      </w:tr>
      <w:tr>
        <w:trPr>
          <w:cantSplit w:val="0"/>
          <w:trHeight w:val="63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herramientas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id, nombre, cantidad, descripcion, categoria, imagen</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Inventario de herramientas con stock y categoría</w:t>
            </w:r>
          </w:p>
        </w:tc>
      </w:tr>
      <w:tr>
        <w:trPr>
          <w:cantSplit w:val="0"/>
          <w:trHeight w:val="63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repuestos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id, nombre, cantidad, precio, categoria, marca, imagen</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Inventario de repuestos con precio y stock</w:t>
            </w:r>
          </w:p>
        </w:tc>
      </w:tr>
      <w:tr>
        <w:trPr>
          <w:cantSplit w:val="0"/>
          <w:trHeight w:val="63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transacciones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id, tipo, categoria, monto, placa, responsable, fecha</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Registro contable de ingresos y egresos</w:t>
            </w:r>
          </w:p>
        </w:tc>
      </w:tr>
      <w:tr>
        <w:trPr>
          <w:cantSplit w:val="0"/>
          <w:trHeight w:val="63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tareas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id, titulo, descripcion, prioridad, estado, placa, asignado_a</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Órdenes de trabajo asignadas a mecánicos</w:t>
            </w:r>
          </w:p>
        </w:tc>
      </w:tr>
      <w:tr>
        <w:trPr>
          <w:cantSplit w:val="0"/>
          <w:trHeight w:val="630" w:hRule="atLeast"/>
          <w:tblHeader w:val="0"/>
        </w:trPr>
        <w:tc>
          <w:tcPr>
            <w:tcBorders>
              <w:top w:color="000000" w:space="0" w:sz="0" w:val="nil"/>
              <w:left w:color="999999" w:space="0" w:sz="6" w:val="single"/>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audits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id, fecha, usuario_id, accion, tabla, detalles</w:t>
            </w:r>
          </w:p>
        </w:tc>
        <w:tc>
          <w:tcPr>
            <w:tcBorders>
              <w:top w:color="000000" w:space="0" w:sz="0" w:val="nil"/>
              <w:left w:color="000000" w:space="0" w:sz="0" w:val="nil"/>
              <w:bottom w:color="999999" w:space="0" w:sz="6" w:val="single"/>
              <w:right w:color="999999" w:space="0" w:sz="6" w:val="single"/>
            </w:tcBorders>
            <w:tcMar>
              <w:top w:w="80.0" w:type="dxa"/>
              <w:left w:w="120.0" w:type="dxa"/>
              <w:bottom w:w="80.0" w:type="dxa"/>
              <w:right w:w="12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Registro de acciones realizadas en el sistema</w:t>
            </w:r>
          </w:p>
        </w:tc>
      </w:tr>
    </w:tbl>
    <w:p w:rsidR="00000000" w:rsidDel="00000000" w:rsidP="00000000" w:rsidRDefault="00000000" w:rsidRPr="00000000" w14:paraId="000000CE">
      <w:pPr>
        <w:spacing w:after="60" w:before="60" w:lineRule="auto"/>
        <w:rPr/>
      </w:pPr>
      <w:r w:rsidDel="00000000" w:rsidR="00000000" w:rsidRPr="00000000">
        <w:rPr>
          <w:rtl w:val="0"/>
        </w:rPr>
        <w:t xml:space="preserve"> </w:t>
      </w:r>
    </w:p>
    <w:p w:rsidR="00000000" w:rsidDel="00000000" w:rsidP="00000000" w:rsidRDefault="00000000" w:rsidRPr="00000000" w14:paraId="000000CF">
      <w:pPr>
        <w:spacing w:after="80" w:before="80" w:line="276" w:lineRule="auto"/>
        <w:jc w:val="both"/>
        <w:rPr/>
      </w:pPr>
      <w:r w:rsidDel="00000000" w:rsidR="00000000" w:rsidRPr="00000000">
        <w:rPr>
          <w:rtl w:val="0"/>
        </w:rPr>
        <w:t xml:space="preserve">El campo id se genera automáticamente con el patrón [nombre_tabla]_[timestamp] si no se proporciona. Todas las tablas tienen fecha_creacion registrada en formato ISO 8601.</w:t>
      </w:r>
    </w:p>
    <w:p w:rsidR="00000000" w:rsidDel="00000000" w:rsidP="00000000" w:rsidRDefault="00000000" w:rsidRPr="00000000" w14:paraId="000000D0">
      <w:pPr>
        <w:spacing w:after="60" w:before="60" w:lineRule="auto"/>
        <w:rPr/>
      </w:pPr>
      <w:r w:rsidDel="00000000" w:rsidR="00000000" w:rsidRPr="00000000">
        <w:rPr>
          <w:rtl w:val="0"/>
        </w:rPr>
        <w:t xml:space="preserve"> </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d7ng64h25egy" w:id="12"/>
      <w:bookmarkEnd w:id="12"/>
      <w:r w:rsidDel="00000000" w:rsidR="00000000" w:rsidRPr="00000000">
        <w:rPr>
          <w:b w:val="1"/>
          <w:bCs w:val="1"/>
          <w:sz w:val="34"/>
          <w:szCs w:val="34"/>
          <w:rtl w:val="0"/>
        </w:rPr>
        <w:t xml:space="preserve">3.5 Módulos funcionales principales</w:t>
      </w:r>
    </w:p>
    <w:p w:rsidR="00000000" w:rsidDel="00000000" w:rsidP="00000000" w:rsidRDefault="00000000" w:rsidRPr="00000000" w14:paraId="000000D2">
      <w:pPr>
        <w:spacing w:after="60" w:before="60" w:lineRule="auto"/>
        <w:rPr/>
      </w:pPr>
      <w:r w:rsidDel="00000000" w:rsidR="00000000" w:rsidRPr="00000000">
        <w:rPr>
          <w:rtl w:val="0"/>
        </w:rPr>
        <w:t xml:space="preserve"> </w:t>
      </w:r>
    </w:p>
    <w:p w:rsidR="00000000" w:rsidDel="00000000" w:rsidP="00000000" w:rsidRDefault="00000000" w:rsidRPr="00000000" w14:paraId="000000D3">
      <w:pPr>
        <w:spacing w:after="60" w:before="160" w:lineRule="auto"/>
        <w:rPr>
          <w:b w:val="1"/>
          <w:bCs w:val="1"/>
        </w:rPr>
      </w:pPr>
      <w:r w:rsidDel="00000000" w:rsidR="00000000" w:rsidRPr="00000000">
        <w:rPr>
          <w:b w:val="1"/>
          <w:bCs w:val="1"/>
          <w:rtl w:val="0"/>
        </w:rPr>
        <w:t xml:space="preserve">Autenticación (src/modules/auth/)</w:t>
      </w:r>
    </w:p>
    <w:p w:rsidR="00000000" w:rsidDel="00000000" w:rsidP="00000000" w:rsidRDefault="00000000" w:rsidRPr="00000000" w14:paraId="000000D4">
      <w:pPr>
        <w:spacing w:after="80" w:before="80" w:line="276" w:lineRule="auto"/>
        <w:jc w:val="both"/>
        <w:rPr/>
      </w:pPr>
      <w:r w:rsidDel="00000000" w:rsidR="00000000" w:rsidRPr="00000000">
        <w:rPr>
          <w:rtl w:val="0"/>
        </w:rPr>
        <w:t xml:space="preserve">El sistema usa autenticación por PIN de 4 dígitos en lugar de contraseñas. El hook usePinValidation.js gestiona la validación contra el listado de usuarios activos almacenados. Existe siempre un usuario administrador con código ADMIN y PIN 9999 creado por defecto al inicializar la base de datos.</w:t>
      </w:r>
    </w:p>
    <w:p w:rsidR="00000000" w:rsidDel="00000000" w:rsidP="00000000" w:rsidRDefault="00000000" w:rsidRPr="00000000" w14:paraId="000000D5">
      <w:pPr>
        <w:spacing w:after="60" w:before="60" w:lineRule="auto"/>
        <w:rPr/>
      </w:pPr>
      <w:r w:rsidDel="00000000" w:rsidR="00000000" w:rsidRPr="00000000">
        <w:rPr>
          <w:rtl w:val="0"/>
        </w:rPr>
        <w:t xml:space="preserve"> </w:t>
      </w:r>
    </w:p>
    <w:p w:rsidR="00000000" w:rsidDel="00000000" w:rsidP="00000000" w:rsidRDefault="00000000" w:rsidRPr="00000000" w14:paraId="000000D6">
      <w:pPr>
        <w:spacing w:after="60" w:before="160" w:lineRule="auto"/>
        <w:rPr>
          <w:b w:val="1"/>
          <w:bCs w:val="1"/>
        </w:rPr>
      </w:pPr>
      <w:r w:rsidDel="00000000" w:rsidR="00000000" w:rsidRPr="00000000">
        <w:rPr>
          <w:b w:val="1"/>
          <w:bCs w:val="1"/>
          <w:rtl w:val="0"/>
        </w:rPr>
        <w:t xml:space="preserve">Administrador (src/modules/admin/)</w:t>
      </w:r>
    </w:p>
    <w:p w:rsidR="00000000" w:rsidDel="00000000" w:rsidP="00000000" w:rsidRDefault="00000000" w:rsidRPr="00000000" w14:paraId="000000D7">
      <w:pPr>
        <w:spacing w:after="80" w:before="80" w:line="276" w:lineRule="auto"/>
        <w:jc w:val="both"/>
        <w:rPr/>
      </w:pPr>
      <w:r w:rsidDel="00000000" w:rsidR="00000000" w:rsidRPr="00000000">
        <w:rPr>
          <w:rtl w:val="0"/>
        </w:rPr>
        <w:t xml:space="preserve">El módulo AdminView.jsx es el más extenso del sistema. Permite gestionar usuarios, clientes, herramientas, repuestos y visualizar el registro de auditoría. Usa el hook useAdmin.js para separar la lógica de negocio de la presentación. Requiere acceso con PIN de administrador.</w:t>
      </w:r>
    </w:p>
    <w:p w:rsidR="00000000" w:rsidDel="00000000" w:rsidP="00000000" w:rsidRDefault="00000000" w:rsidRPr="00000000" w14:paraId="000000D8">
      <w:pPr>
        <w:spacing w:after="60" w:before="60" w:lineRule="auto"/>
        <w:rPr/>
      </w:pPr>
      <w:r w:rsidDel="00000000" w:rsidR="00000000" w:rsidRPr="00000000">
        <w:rPr>
          <w:rtl w:val="0"/>
        </w:rPr>
        <w:t xml:space="preserve"> </w:t>
      </w:r>
    </w:p>
    <w:p w:rsidR="00000000" w:rsidDel="00000000" w:rsidP="00000000" w:rsidRDefault="00000000" w:rsidRPr="00000000" w14:paraId="000000D9">
      <w:pPr>
        <w:spacing w:after="60" w:before="160" w:lineRule="auto"/>
        <w:rPr>
          <w:b w:val="1"/>
          <w:bCs w:val="1"/>
        </w:rPr>
      </w:pPr>
      <w:r w:rsidDel="00000000" w:rsidR="00000000" w:rsidRPr="00000000">
        <w:rPr>
          <w:b w:val="1"/>
          <w:bCs w:val="1"/>
          <w:rtl w:val="0"/>
        </w:rPr>
        <w:t xml:space="preserve">Tareas (src/modules/tareas/)</w:t>
      </w:r>
    </w:p>
    <w:p w:rsidR="00000000" w:rsidDel="00000000" w:rsidP="00000000" w:rsidRDefault="00000000" w:rsidRPr="00000000" w14:paraId="000000DA">
      <w:pPr>
        <w:spacing w:after="80" w:before="80" w:line="276" w:lineRule="auto"/>
        <w:jc w:val="both"/>
        <w:rPr/>
      </w:pPr>
      <w:r w:rsidDel="00000000" w:rsidR="00000000" w:rsidRPr="00000000">
        <w:rPr>
          <w:rtl w:val="0"/>
        </w:rPr>
        <w:t xml:space="preserve">Gestiona las órdenes de trabajo del taller. Permite crear tareas asociadas a una placa vehicular, asignarlas a un mecánico, establecer prioridad y hacer seguimiento del estado (pendiente, en progreso, completada). El hook useTareas.js maneja la lógica de filtros y actualizaciones.</w:t>
      </w:r>
    </w:p>
    <w:p w:rsidR="00000000" w:rsidDel="00000000" w:rsidP="00000000" w:rsidRDefault="00000000" w:rsidRPr="00000000" w14:paraId="000000DB">
      <w:pPr>
        <w:spacing w:after="60" w:before="60" w:lineRule="auto"/>
        <w:rPr/>
      </w:pPr>
      <w:r w:rsidDel="00000000" w:rsidR="00000000" w:rsidRPr="00000000">
        <w:rPr>
          <w:rtl w:val="0"/>
        </w:rPr>
        <w:t xml:space="preserve"> </w:t>
      </w:r>
    </w:p>
    <w:p w:rsidR="00000000" w:rsidDel="00000000" w:rsidP="00000000" w:rsidRDefault="00000000" w:rsidRPr="00000000" w14:paraId="000000DC">
      <w:pPr>
        <w:spacing w:after="60" w:before="160" w:lineRule="auto"/>
        <w:rPr>
          <w:b w:val="1"/>
          <w:bCs w:val="1"/>
        </w:rPr>
      </w:pPr>
      <w:r w:rsidDel="00000000" w:rsidR="00000000" w:rsidRPr="00000000">
        <w:rPr>
          <w:b w:val="1"/>
          <w:bCs w:val="1"/>
          <w:rtl w:val="0"/>
        </w:rPr>
        <w:t xml:space="preserve">Contabilidad (src/modules/contabilidad/)</w:t>
      </w:r>
    </w:p>
    <w:p w:rsidR="00000000" w:rsidDel="00000000" w:rsidP="00000000" w:rsidRDefault="00000000" w:rsidRPr="00000000" w14:paraId="000000DD">
      <w:pPr>
        <w:spacing w:after="80" w:before="80" w:line="276" w:lineRule="auto"/>
        <w:jc w:val="both"/>
        <w:rPr/>
      </w:pPr>
      <w:r w:rsidDel="00000000" w:rsidR="00000000" w:rsidRPr="00000000">
        <w:rPr>
          <w:rtl w:val="0"/>
        </w:rPr>
        <w:t xml:space="preserve">Registra ingresos y egresos del taller con categorización. El archivo ContabilidadView.jsx es el módulo más largo del proyecto e incluye resúmenes financieros, filtros por fecha y exportación de información. Opera completamente sobre las transacciones almacenadas localmente.</w:t>
      </w:r>
    </w:p>
    <w:p w:rsidR="00000000" w:rsidDel="00000000" w:rsidP="00000000" w:rsidRDefault="00000000" w:rsidRPr="00000000" w14:paraId="000000DE">
      <w:pPr>
        <w:spacing w:after="60" w:before="60" w:lineRule="auto"/>
        <w:rPr/>
      </w:pPr>
      <w:r w:rsidDel="00000000" w:rsidR="00000000" w:rsidRPr="00000000">
        <w:rPr>
          <w:rtl w:val="0"/>
        </w:rPr>
        <w:t xml:space="preserve"> </w:t>
      </w:r>
    </w:p>
    <w:p w:rsidR="00000000" w:rsidDel="00000000" w:rsidP="00000000" w:rsidRDefault="00000000" w:rsidRPr="00000000" w14:paraId="000000DF">
      <w:pPr>
        <w:spacing w:after="60" w:before="160" w:lineRule="auto"/>
        <w:rPr>
          <w:b w:val="1"/>
          <w:bCs w:val="1"/>
        </w:rPr>
      </w:pPr>
      <w:r w:rsidDel="00000000" w:rsidR="00000000" w:rsidRPr="00000000">
        <w:rPr>
          <w:b w:val="1"/>
          <w:bCs w:val="1"/>
          <w:rtl w:val="0"/>
        </w:rPr>
        <w:t xml:space="preserve">Inventarios (src/modules/herramientas/ y repuestos/)</w:t>
      </w:r>
    </w:p>
    <w:p w:rsidR="00000000" w:rsidDel="00000000" w:rsidP="00000000" w:rsidRDefault="00000000" w:rsidRPr="00000000" w14:paraId="000000E0">
      <w:pPr>
        <w:spacing w:after="80" w:before="80" w:line="276" w:lineRule="auto"/>
        <w:jc w:val="both"/>
        <w:rPr/>
      </w:pPr>
      <w:r w:rsidDel="00000000" w:rsidR="00000000" w:rsidRPr="00000000">
        <w:rPr>
          <w:rtl w:val="0"/>
        </w:rPr>
        <w:t xml:space="preserve">Módulos independientes para herramientas y repuestos. Permiten agregar, editar y eliminar ítems del inventario, con control de cantidades y categorías. Los repuestos incluyen precio para usarse en el cálculo de costos de tareas.</w:t>
      </w:r>
    </w:p>
    <w:p w:rsidR="00000000" w:rsidDel="00000000" w:rsidP="00000000" w:rsidRDefault="00000000" w:rsidRPr="00000000" w14:paraId="000000E1">
      <w:pPr>
        <w:spacing w:after="60" w:before="60" w:lineRule="auto"/>
        <w:rPr/>
      </w:pPr>
      <w:r w:rsidDel="00000000" w:rsidR="00000000" w:rsidRPr="00000000">
        <w:rPr>
          <w:rtl w:val="0"/>
        </w:rPr>
        <w:t xml:space="preserve"> </w:t>
      </w:r>
    </w:p>
    <w:p w:rsidR="00000000" w:rsidDel="00000000" w:rsidP="00000000" w:rsidRDefault="00000000" w:rsidRPr="00000000" w14:paraId="000000E2">
      <w:pPr>
        <w:spacing w:after="60" w:before="160" w:lineRule="auto"/>
        <w:rPr>
          <w:b w:val="1"/>
          <w:bCs w:val="1"/>
        </w:rPr>
      </w:pPr>
      <w:r w:rsidDel="00000000" w:rsidR="00000000" w:rsidRPr="00000000">
        <w:rPr>
          <w:b w:val="1"/>
          <w:bCs w:val="1"/>
          <w:rtl w:val="0"/>
        </w:rPr>
        <w:t xml:space="preserve">Historial de vehículos (src/modules/historial/)</w:t>
      </w:r>
    </w:p>
    <w:p w:rsidR="00000000" w:rsidDel="00000000" w:rsidP="00000000" w:rsidRDefault="00000000" w:rsidRPr="00000000" w14:paraId="000000E3">
      <w:pPr>
        <w:spacing w:after="80" w:before="80" w:line="276" w:lineRule="auto"/>
        <w:jc w:val="both"/>
        <w:rPr/>
      </w:pPr>
      <w:r w:rsidDel="00000000" w:rsidR="00000000" w:rsidRPr="00000000">
        <w:rPr>
          <w:rtl w:val="0"/>
        </w:rPr>
        <w:t xml:space="preserve">Permite buscar un vehículo por placa y ver el historial de tareas y transacciones asociadas. Usa SearchBarPlaca como componente de entrada.</w:t>
      </w:r>
    </w:p>
    <w:p w:rsidR="00000000" w:rsidDel="00000000" w:rsidP="00000000" w:rsidRDefault="00000000" w:rsidRPr="00000000" w14:paraId="000000E4">
      <w:pPr>
        <w:spacing w:after="60" w:before="60" w:lineRule="auto"/>
        <w:rPr/>
      </w:pPr>
      <w:r w:rsidDel="00000000" w:rsidR="00000000" w:rsidRPr="00000000">
        <w:rPr>
          <w:rtl w:val="0"/>
        </w:rPr>
        <w:t xml:space="preserve"> </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vrbar1grteqn" w:id="13"/>
      <w:bookmarkEnd w:id="13"/>
      <w:r w:rsidDel="00000000" w:rsidR="00000000" w:rsidRPr="00000000">
        <w:rPr>
          <w:b w:val="1"/>
          <w:bCs w:val="1"/>
          <w:sz w:val="34"/>
          <w:szCs w:val="34"/>
          <w:rtl w:val="0"/>
        </w:rPr>
        <w:t xml:space="preserve">3.6 Cómo agregar un nuevo módulo</w:t>
      </w:r>
    </w:p>
    <w:p w:rsidR="00000000" w:rsidDel="00000000" w:rsidP="00000000" w:rsidRDefault="00000000" w:rsidRPr="00000000" w14:paraId="000000E6">
      <w:pPr>
        <w:spacing w:after="80" w:before="80" w:line="276" w:lineRule="auto"/>
        <w:jc w:val="both"/>
        <w:rPr/>
      </w:pPr>
      <w:r w:rsidDel="00000000" w:rsidR="00000000" w:rsidRPr="00000000">
        <w:rPr>
          <w:rtl w:val="0"/>
        </w:rPr>
        <w:t xml:space="preserve">Si se requiere incorporar una nueva funcionalidad al sistema, el procedimiento es el siguiente:</w:t>
      </w:r>
    </w:p>
    <w:p w:rsidR="00000000" w:rsidDel="00000000" w:rsidP="00000000" w:rsidRDefault="00000000" w:rsidRPr="00000000" w14:paraId="000000E7">
      <w:pPr>
        <w:spacing w:after="40" w:before="40" w:line="276" w:lineRule="auto"/>
        <w:ind w:left="1080" w:hanging="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Crear la carpeta src/modules/[nombre_modulo]/</w:t>
      </w:r>
    </w:p>
    <w:p w:rsidR="00000000" w:rsidDel="00000000" w:rsidP="00000000" w:rsidRDefault="00000000" w:rsidRPr="00000000" w14:paraId="000000E8">
      <w:pPr>
        <w:spacing w:after="40" w:before="40" w:line="276" w:lineRule="auto"/>
        <w:ind w:left="1080" w:hanging="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Crear el archivo [NombreModulo]View.jsx con el componente principal de la vista</w:t>
      </w:r>
    </w:p>
    <w:p w:rsidR="00000000" w:rsidDel="00000000" w:rsidP="00000000" w:rsidRDefault="00000000" w:rsidRPr="00000000" w14:paraId="000000E9">
      <w:pPr>
        <w:spacing w:after="40" w:before="40" w:line="276" w:lineRule="auto"/>
        <w:ind w:left="1080" w:hanging="36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Si la lógica es compleja, extraerla a un hook personalizado use[NombreModulo].js en la misma carpeta</w:t>
      </w:r>
    </w:p>
    <w:p w:rsidR="00000000" w:rsidDel="00000000" w:rsidP="00000000" w:rsidRDefault="00000000" w:rsidRPr="00000000" w14:paraId="000000EA">
      <w:pPr>
        <w:spacing w:after="40" w:before="40" w:line="276" w:lineRule="auto"/>
        <w:ind w:left="1080" w:hanging="36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Agregar la importación lazy del nuevo módulo en src/App.jsx</w:t>
      </w:r>
    </w:p>
    <w:p w:rsidR="00000000" w:rsidDel="00000000" w:rsidP="00000000" w:rsidRDefault="00000000" w:rsidRPr="00000000" w14:paraId="000000EB">
      <w:pPr>
        <w:spacing w:after="40" w:before="40" w:line="276" w:lineRule="auto"/>
        <w:ind w:left="1080" w:hanging="36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Agregar la opción correspondiente al arreglo opciones en App.jsx con su ícono SVG, etiqueta y color</w:t>
      </w:r>
    </w:p>
    <w:p w:rsidR="00000000" w:rsidDel="00000000" w:rsidP="00000000" w:rsidRDefault="00000000" w:rsidRPr="00000000" w14:paraId="000000EC">
      <w:pPr>
        <w:spacing w:after="40" w:before="40" w:line="276" w:lineRule="auto"/>
        <w:ind w:left="1080" w:hanging="360"/>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rtl w:val="0"/>
        </w:rPr>
        <w:t xml:space="preserve">Si el módulo requiere una nueva entidad de datos, agregar la tabla en DATABASE_SCHEMA dentro de src/services/database.js y actualizar SCHEMA_VERSION</w:t>
      </w:r>
    </w:p>
    <w:p w:rsidR="00000000" w:rsidDel="00000000" w:rsidP="00000000" w:rsidRDefault="00000000" w:rsidRPr="00000000" w14:paraId="000000ED">
      <w:pPr>
        <w:spacing w:after="40" w:before="40" w:line="276" w:lineRule="auto"/>
        <w:ind w:left="1080" w:hanging="360"/>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rtl w:val="0"/>
        </w:rPr>
        <w:t xml:space="preserve">Agregar los métodos de carga y guardado correspondientes en src/services/storage.js</w:t>
      </w:r>
    </w:p>
    <w:p w:rsidR="00000000" w:rsidDel="00000000" w:rsidP="00000000" w:rsidRDefault="00000000" w:rsidRPr="00000000" w14:paraId="000000EE">
      <w:pPr>
        <w:spacing w:after="60" w:before="60" w:lineRule="auto"/>
        <w:rPr/>
      </w:pPr>
      <w:r w:rsidDel="00000000" w:rsidR="00000000" w:rsidRPr="00000000">
        <w:rPr>
          <w:rtl w:val="0"/>
        </w:rPr>
        <w:t xml:space="preserve"> </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xy4ioctctoai" w:id="14"/>
      <w:bookmarkEnd w:id="14"/>
      <w:r w:rsidDel="00000000" w:rsidR="00000000" w:rsidRPr="00000000">
        <w:rPr>
          <w:b w:val="1"/>
          <w:bCs w:val="1"/>
          <w:sz w:val="34"/>
          <w:szCs w:val="34"/>
          <w:rtl w:val="0"/>
        </w:rPr>
        <w:t xml:space="preserve">3.7 Consideraciones para futuros desarrolladores</w:t>
      </w:r>
    </w:p>
    <w:p w:rsidR="00000000" w:rsidDel="00000000" w:rsidP="00000000" w:rsidRDefault="00000000" w:rsidRPr="00000000" w14:paraId="000000F0">
      <w:pPr>
        <w:spacing w:after="60" w:before="60" w:lineRule="auto"/>
        <w:rPr/>
      </w:pPr>
      <w:r w:rsidDel="00000000" w:rsidR="00000000" w:rsidRPr="00000000">
        <w:rPr>
          <w:rtl w:val="0"/>
        </w:rPr>
        <w:t xml:space="preserve"> </w:t>
      </w:r>
    </w:p>
    <w:p w:rsidR="00000000" w:rsidDel="00000000" w:rsidP="00000000" w:rsidRDefault="00000000" w:rsidRPr="00000000" w14:paraId="000000F1">
      <w:pPr>
        <w:spacing w:after="60" w:before="160" w:lineRule="auto"/>
        <w:rPr>
          <w:b w:val="1"/>
          <w:bCs w:val="1"/>
        </w:rPr>
      </w:pPr>
      <w:r w:rsidDel="00000000" w:rsidR="00000000" w:rsidRPr="00000000">
        <w:rPr>
          <w:b w:val="1"/>
          <w:bCs w:val="1"/>
          <w:rtl w:val="0"/>
        </w:rPr>
        <w:t xml:space="preserve">Migración hacia backend en la nube</w:t>
      </w:r>
    </w:p>
    <w:p w:rsidR="00000000" w:rsidDel="00000000" w:rsidP="00000000" w:rsidRDefault="00000000" w:rsidRPr="00000000" w14:paraId="000000F2">
      <w:pPr>
        <w:spacing w:after="80" w:before="80" w:line="276" w:lineRule="auto"/>
        <w:jc w:val="both"/>
        <w:rPr/>
      </w:pPr>
      <w:r w:rsidDel="00000000" w:rsidR="00000000" w:rsidRPr="00000000">
        <w:rPr>
          <w:rtl w:val="0"/>
        </w:rPr>
        <w:t xml:space="preserve">Si en el futuro el taller crece y necesita que varios dispositivos compartan datos en tiempo real, la arquitectura actual facilita la migración. Las funciones en storage.js son la capa de acceso a datos y podrían reemplazarse por llamadas a una API REST sin cambiar los componentes de interfaz. Una opción natural para el contexto colombiano sería Supabase (PostgreSQL en la nube) con el SDK de JavaScript, que ofrece plan gratuito y autenticación integrada.</w:t>
      </w:r>
    </w:p>
    <w:p w:rsidR="00000000" w:rsidDel="00000000" w:rsidP="00000000" w:rsidRDefault="00000000" w:rsidRPr="00000000" w14:paraId="000000F3">
      <w:pPr>
        <w:spacing w:after="60" w:before="60" w:lineRule="auto"/>
        <w:rPr/>
      </w:pPr>
      <w:r w:rsidDel="00000000" w:rsidR="00000000" w:rsidRPr="00000000">
        <w:rPr>
          <w:rtl w:val="0"/>
        </w:rPr>
        <w:t xml:space="preserve"> </w:t>
      </w:r>
    </w:p>
    <w:p w:rsidR="00000000" w:rsidDel="00000000" w:rsidP="00000000" w:rsidRDefault="00000000" w:rsidRPr="00000000" w14:paraId="000000F4">
      <w:pPr>
        <w:spacing w:after="60" w:before="160" w:lineRule="auto"/>
        <w:rPr>
          <w:b w:val="1"/>
          <w:bCs w:val="1"/>
        </w:rPr>
      </w:pPr>
      <w:r w:rsidDel="00000000" w:rsidR="00000000" w:rsidRPr="00000000">
        <w:rPr>
          <w:b w:val="1"/>
          <w:bCs w:val="1"/>
          <w:rtl w:val="0"/>
        </w:rPr>
        <w:t xml:space="preserve">Copias de seguridad</w:t>
      </w:r>
    </w:p>
    <w:p w:rsidR="00000000" w:rsidDel="00000000" w:rsidP="00000000" w:rsidRDefault="00000000" w:rsidRPr="00000000" w14:paraId="000000F5">
      <w:pPr>
        <w:spacing w:after="80" w:before="80" w:line="276" w:lineRule="auto"/>
        <w:jc w:val="both"/>
        <w:rPr/>
      </w:pPr>
      <w:r w:rsidDel="00000000" w:rsidR="00000000" w:rsidRPr="00000000">
        <w:rPr>
          <w:rtl w:val="0"/>
        </w:rPr>
        <w:t xml:space="preserve">Dado que los datos viven en LocalStorage, se recomienda implementar una funcionalidad de exportación a JSON o CSV desde el panel de administración. Actualmente no existe esta función en la versión V1 y es una mejora prioritaria para la versión V1.1. La lógica sería simple: serializar el objeto de la base de datos a JSON y disparar una descarga desde el navegador.</w:t>
      </w:r>
    </w:p>
    <w:p w:rsidR="00000000" w:rsidDel="00000000" w:rsidP="00000000" w:rsidRDefault="00000000" w:rsidRPr="00000000" w14:paraId="000000F6">
      <w:pPr>
        <w:spacing w:after="60" w:before="60" w:lineRule="auto"/>
        <w:rPr/>
      </w:pPr>
      <w:r w:rsidDel="00000000" w:rsidR="00000000" w:rsidRPr="00000000">
        <w:rPr>
          <w:rtl w:val="0"/>
        </w:rPr>
        <w:t xml:space="preserve"> </w:t>
      </w:r>
    </w:p>
    <w:p w:rsidR="00000000" w:rsidDel="00000000" w:rsidP="00000000" w:rsidRDefault="00000000" w:rsidRPr="00000000" w14:paraId="000000F7">
      <w:pPr>
        <w:spacing w:after="60" w:before="160" w:lineRule="auto"/>
        <w:rPr>
          <w:b w:val="1"/>
          <w:bCs w:val="1"/>
        </w:rPr>
      </w:pPr>
      <w:r w:rsidDel="00000000" w:rsidR="00000000" w:rsidRPr="00000000">
        <w:rPr>
          <w:b w:val="1"/>
          <w:bCs w:val="1"/>
          <w:rtl w:val="0"/>
        </w:rPr>
        <w:t xml:space="preserve">Pruebas</w:t>
      </w:r>
    </w:p>
    <w:p w:rsidR="00000000" w:rsidDel="00000000" w:rsidP="00000000" w:rsidRDefault="00000000" w:rsidRPr="00000000" w14:paraId="000000F8">
      <w:pPr>
        <w:spacing w:after="80" w:before="80" w:line="276" w:lineRule="auto"/>
        <w:jc w:val="both"/>
        <w:rPr/>
      </w:pPr>
      <w:r w:rsidDel="00000000" w:rsidR="00000000" w:rsidRPr="00000000">
        <w:rPr>
          <w:rtl w:val="0"/>
        </w:rPr>
        <w:t xml:space="preserve">El proyecto no incluye pruebas automatizadas en la versión V1. Para agregar cobertura básica se recomienda instalar Vitest (compatible con Vite) y comenzar con pruebas unitarias sobre las funciones de database.js, que son las de mayor criticidad. El archivo test_servicios.py de los prototipos anteriores puede servir como referencia para los casos de prueba relevantes.</w:t>
      </w:r>
    </w:p>
    <w:p w:rsidR="00000000" w:rsidDel="00000000" w:rsidP="00000000" w:rsidRDefault="00000000" w:rsidRPr="00000000" w14:paraId="000000F9">
      <w:pPr>
        <w:spacing w:after="60" w:before="60" w:lineRule="auto"/>
        <w:rPr/>
      </w:pPr>
      <w:r w:rsidDel="00000000" w:rsidR="00000000" w:rsidRPr="00000000">
        <w:rPr>
          <w:rtl w:val="0"/>
        </w:rPr>
        <w:t xml:space="preserve"> </w:t>
      </w:r>
    </w:p>
    <w:p w:rsidR="00000000" w:rsidDel="00000000" w:rsidP="00000000" w:rsidRDefault="00000000" w:rsidRPr="00000000" w14:paraId="000000FA">
      <w:pPr>
        <w:spacing w:after="60" w:before="160" w:lineRule="auto"/>
        <w:rPr>
          <w:b w:val="1"/>
          <w:bCs w:val="1"/>
        </w:rPr>
      </w:pPr>
      <w:r w:rsidDel="00000000" w:rsidR="00000000" w:rsidRPr="00000000">
        <w:rPr>
          <w:b w:val="1"/>
          <w:bCs w:val="1"/>
          <w:rtl w:val="0"/>
        </w:rPr>
        <w:t xml:space="preserve">Gestión del repositorio</w:t>
      </w:r>
    </w:p>
    <w:p w:rsidR="00000000" w:rsidDel="00000000" w:rsidP="00000000" w:rsidRDefault="00000000" w:rsidRPr="00000000" w14:paraId="000000FB">
      <w:pPr>
        <w:spacing w:after="80" w:before="80" w:line="276" w:lineRule="auto"/>
        <w:jc w:val="both"/>
        <w:rPr/>
      </w:pPr>
      <w:r w:rsidDel="00000000" w:rsidR="00000000" w:rsidRPr="00000000">
        <w:rPr>
          <w:rtl w:val="0"/>
        </w:rPr>
        <w:t xml:space="preserve">Se recomienda mantener la convención de ramas: main para la versión estable, develop para integración de cambios, y ramas feature/[nombre] para cada funcionalidad nueva. Los cambios al esquema de datos deben documentarse en el CHANGELOG del repositorio indicando la versión, la fecha y qué tablas o campos se modificaron</w:t>
      </w:r>
    </w:p>
    <w:p w:rsidR="00000000" w:rsidDel="00000000" w:rsidP="00000000" w:rsidRDefault="00000000" w:rsidRPr="00000000" w14:paraId="000000F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