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9" w:lineRule="auto"/>
        <w:ind w:left="260" w:right="62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Nacional de Colombia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4178857</wp:posOffset>
            </wp:positionH>
            <wp:positionV relativeFrom="paragraph">
              <wp:posOffset>-3625</wp:posOffset>
            </wp:positionV>
            <wp:extent cx="1551584" cy="6596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260" w:right="4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Ingeniería de Sistemas e Industrial Asignatura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2025982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Jhon Alexander Garcia Camargo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9" w:lineRule="auto"/>
        <w:ind w:left="260" w:right="4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PhD (c) Ingeniería Industria y Organizaciones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jhagarciaca@unal.edu.co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  <w:rtl w:val="0"/>
        </w:rPr>
        <w:t xml:space="preserve">ORCID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957"/>
        <w:rPr/>
      </w:pPr>
      <w:r w:rsidDel="00000000" w:rsidR="00000000" w:rsidRPr="00000000">
        <w:rPr>
          <w:rtl w:val="0"/>
        </w:rPr>
        <w:t xml:space="preserve">Modelo de historias de usuario</w:t>
      </w:r>
    </w:p>
    <w:p w:rsidR="00000000" w:rsidDel="00000000" w:rsidP="00000000" w:rsidRDefault="00000000" w:rsidRPr="00000000" w14:paraId="0000000E">
      <w:pPr>
        <w:spacing w:after="1" w:before="21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8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 la HU-001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Ficha Técnica e Historial del Vehículo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Reparaciones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el trabajo específico que realizo (motores, cajas, suspensión) y los repuestos que trae el cliente.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Llevar un inventario de lo que uno hace y generar una ficha técnica del vehículo que reduzca los tiempos de diagnóstico en el futuro.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ingresar la placa, el sistema despliega historial previo.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Formulario habilitado para agregar nueva tarea y repuestos.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se permite guardar si falta el campo “Repuestos utilizados”.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queda guardada y accesible en futuras consultas.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un cliente frecuente ingresa su automóvil al taller.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 la placa del automóvil en el sistema de registro.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despliega el historial de reparaciones previas y habilita un formulario para agregar la nueva tarea y repuestos utilizados.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34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finalizar el registro, la información debe quedar guardada exitosamente y accesible en futuras consultas asociadas a esa misma placa.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el mecánico olvida llenar el campo de "Repuestos utilizados", el sistema no debe permitir guardar el registro y debe resaltar el campo vacío.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957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hagarciaca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ubz8yMMuTv6t/OfuBshc95OQg==">CgMxLjA4AHIhMWgyMUVkTjBzdnlUeC1iWnEtMnlHRmlXVnBhRERkSVVB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2026-04-11T00:00:00Z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2026-04-11T00:00:00Z</vt:lpwstr>
  </property>
</Properties>
</file>