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3E51" w:rsidR="00523E51" w:rsidP="55F87280" w:rsidRDefault="00523E51" w14:paraId="4D6822DB" w14:noSpellErr="1" w14:textId="3AD7B6EB">
      <w:pPr>
        <w:pStyle w:val="Normal"/>
        <w:spacing w:after="0"/>
        <w:jc w:val="both"/>
        <w:rPr>
          <w:rFonts w:ascii="Times New Roman" w:hAnsi="Times New Roman" w:cs="Times New Roman"/>
          <w:b w:val="1"/>
          <w:bCs w:val="1"/>
        </w:rPr>
      </w:pPr>
    </w:p>
    <w:p w:rsidR="00DD275C" w:rsidP="00523E51" w:rsidRDefault="00DD275C" w14:paraId="6D5119F9" w14:textId="1C6033EF">
      <w:pPr>
        <w:spacing w:after="0"/>
        <w:jc w:val="center"/>
        <w:rPr>
          <w:rFonts w:ascii="Times New Roman" w:hAnsi="Times New Roman" w:cs="Times New Roman"/>
          <w:b w:val="1"/>
          <w:bCs w:val="1"/>
          <w:sz w:val="96"/>
          <w:szCs w:val="96"/>
          <w:lang w:val="es-ES"/>
        </w:rPr>
      </w:pPr>
      <w:r w:rsidRPr="55F87280" w:rsidR="796F4A27">
        <w:rPr>
          <w:rFonts w:ascii="Times New Roman" w:hAnsi="Times New Roman" w:cs="Times New Roman"/>
          <w:b w:val="1"/>
          <w:bCs w:val="1"/>
          <w:sz w:val="96"/>
          <w:szCs w:val="96"/>
          <w:lang w:val="es-ES"/>
        </w:rPr>
        <w:t>Diseño del Producto</w:t>
      </w:r>
      <w:r w:rsidRPr="55F87280" w:rsidR="00DD275C">
        <w:rPr>
          <w:rFonts w:ascii="Times New Roman" w:hAnsi="Times New Roman" w:cs="Times New Roman"/>
          <w:b w:val="1"/>
          <w:bCs w:val="1"/>
          <w:sz w:val="96"/>
          <w:szCs w:val="96"/>
          <w:lang w:val="es-ES"/>
        </w:rPr>
        <w:t xml:space="preserve"> </w:t>
      </w:r>
    </w:p>
    <w:p w:rsidRPr="00DD275C" w:rsidR="00523E51" w:rsidP="00523E51" w:rsidRDefault="00523E51" w14:paraId="0081B433" w14:textId="77777777">
      <w:pPr>
        <w:spacing w:after="0"/>
        <w:jc w:val="center"/>
        <w:rPr>
          <w:rFonts w:ascii="Times New Roman" w:hAnsi="Times New Roman" w:cs="Times New Roman"/>
          <w:b/>
          <w:bCs/>
          <w:sz w:val="96"/>
          <w:szCs w:val="96"/>
          <w:lang w:val="es-ES"/>
        </w:rPr>
      </w:pPr>
    </w:p>
    <w:p w:rsidR="00DD275C" w:rsidP="00523E51" w:rsidRDefault="00DD275C" w14:paraId="5B5E61FD" w14:textId="1978EDAC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DD275C">
        <w:rPr>
          <w:rFonts w:ascii="Times New Roman" w:hAnsi="Times New Roman" w:cs="Times New Roman"/>
          <w:b/>
          <w:bCs/>
          <w:sz w:val="52"/>
          <w:szCs w:val="52"/>
          <w:lang w:val="es-ES"/>
        </w:rPr>
        <w:t xml:space="preserve">Proyecto: </w:t>
      </w:r>
      <w:r w:rsidR="00523E51">
        <w:rPr>
          <w:rFonts w:ascii="Times New Roman" w:hAnsi="Times New Roman" w:cs="Times New Roman"/>
          <w:b/>
          <w:bCs/>
          <w:sz w:val="52"/>
          <w:szCs w:val="52"/>
          <w:lang w:val="es-ES"/>
        </w:rPr>
        <w:t>Traductor Bidireccional Baile-español</w:t>
      </w:r>
    </w:p>
    <w:p w:rsidRPr="00DD275C" w:rsidR="00523E51" w:rsidP="00523E51" w:rsidRDefault="00523E51" w14:paraId="4B233579" w14:textId="77777777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</w:p>
    <w:p w:rsidRPr="00DD275C" w:rsidR="00DD275C" w:rsidP="00523E51" w:rsidRDefault="00DD275C" w14:paraId="4EE1FC8D" w14:textId="77777777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DD275C">
        <w:rPr>
          <w:rFonts w:ascii="Times New Roman" w:hAnsi="Times New Roman" w:cs="Times New Roman"/>
          <w:b/>
          <w:bCs/>
          <w:sz w:val="52"/>
          <w:szCs w:val="52"/>
          <w:lang w:val="es-ES"/>
        </w:rPr>
        <w:t>Versión 1</w:t>
      </w:r>
    </w:p>
    <w:p w:rsidRPr="00523E51" w:rsidR="00523E51" w:rsidP="00523E51" w:rsidRDefault="00DD275C" w14:paraId="27C2DA8C" w14:textId="77777777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D275C">
        <w:rPr>
          <w:rFonts w:ascii="Times New Roman" w:hAnsi="Times New Roman" w:cs="Times New Roman"/>
          <w:b/>
          <w:bCs/>
          <w:sz w:val="52"/>
          <w:szCs w:val="52"/>
          <w:lang w:val="es-ES"/>
        </w:rPr>
        <w:t xml:space="preserve">Equipo: </w:t>
      </w:r>
      <w:r w:rsidRPr="00523E51" w:rsidR="00523E51">
        <w:rPr>
          <w:rFonts w:ascii="Times New Roman" w:hAnsi="Times New Roman" w:cs="Times New Roman"/>
          <w:b/>
          <w:bCs/>
          <w:sz w:val="52"/>
          <w:szCs w:val="52"/>
        </w:rPr>
        <w:t>KDR CONSULTECH</w:t>
      </w:r>
    </w:p>
    <w:p w:rsidRPr="00DD275C" w:rsidR="00DD275C" w:rsidP="00523E51" w:rsidRDefault="00DD275C" w14:paraId="4EA29EAA" w14:textId="7946E79A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</w:p>
    <w:p w:rsidRPr="00DD275C" w:rsidR="00DD275C" w:rsidP="00523E51" w:rsidRDefault="00DD275C" w14:paraId="4FADB9BF" w14:textId="77777777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DD275C">
        <w:rPr>
          <w:rFonts w:ascii="Times New Roman" w:hAnsi="Times New Roman" w:cs="Times New Roman"/>
          <w:b/>
          <w:bCs/>
          <w:sz w:val="52"/>
          <w:szCs w:val="52"/>
          <w:lang w:val="es-ES"/>
        </w:rPr>
        <w:t>Fecha: 29 de mayo de 2024</w:t>
      </w:r>
    </w:p>
    <w:p w:rsidRPr="00DD275C" w:rsidR="00DD275C" w:rsidP="00DD275C" w:rsidRDefault="00E53D3A" w14:paraId="56BBB3FF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pict w14:anchorId="275615C0">
          <v:rect id="_x0000_i1025" style="width:0;height:0" o:hr="t" o:hrstd="t" o:hrnoshade="t" o:hralign="center" fillcolor="#ececec" stroked="f"/>
        </w:pict>
      </w:r>
    </w:p>
    <w:p w:rsidR="00523E51" w:rsidP="00523E51" w:rsidRDefault="00523E51" w14:paraId="1083A3F1" w14:textId="77777777">
      <w:pPr>
        <w:pStyle w:val="Ttulo1"/>
        <w:numPr>
          <w:ilvl w:val="0"/>
          <w:numId w:val="0"/>
        </w:numPr>
        <w:ind w:left="432"/>
      </w:pPr>
    </w:p>
    <w:p w:rsidR="00523E51" w:rsidP="55F87280" w:rsidRDefault="00523E51" w14:paraId="769C14C3" w14:textId="77777777" w14:noSpellErr="1">
      <w:pPr>
        <w:rPr>
          <w:lang w:val="es-ES"/>
        </w:rPr>
      </w:pPr>
    </w:p>
    <w:p w:rsidR="55F87280" w:rsidP="55F87280" w:rsidRDefault="55F87280" w14:paraId="2E4580F1" w14:textId="05F1C41F">
      <w:pPr>
        <w:pStyle w:val="Normal"/>
        <w:rPr>
          <w:lang w:val="es-ES"/>
        </w:rPr>
      </w:pPr>
    </w:p>
    <w:p w:rsidRPr="00523E51" w:rsidR="00523E51" w:rsidP="00523E51" w:rsidRDefault="00523E51" w14:paraId="4BFB1F3E" w14:textId="77777777">
      <w:pPr>
        <w:rPr>
          <w:lang w:val="es-ES_tradnl"/>
        </w:rPr>
      </w:pPr>
    </w:p>
    <w:p w:rsidRPr="00752831" w:rsidR="00DD275C" w:rsidP="004555F5" w:rsidRDefault="00DD275C" w14:paraId="79F50EC8" w14:textId="700BD1FC">
      <w:pPr>
        <w:pStyle w:val="Ttulo1"/>
      </w:pPr>
      <w:r w:rsidRPr="004555F5">
        <w:t>Introducción</w:t>
      </w:r>
    </w:p>
    <w:p w:rsidRPr="00DD275C" w:rsidR="00DD275C" w:rsidP="00DD275C" w:rsidRDefault="00DD275C" w14:paraId="195860A9" w14:textId="77777777">
      <w:pPr>
        <w:pStyle w:val="Prrafodelista"/>
        <w:spacing w:after="0"/>
        <w:jc w:val="both"/>
        <w:rPr>
          <w:rFonts w:ascii="Times New Roman" w:hAnsi="Times New Roman" w:cs="Times New Roman"/>
          <w:b/>
          <w:bCs/>
        </w:rPr>
      </w:pPr>
    </w:p>
    <w:p w:rsidR="00DD275C" w:rsidP="00DD275C" w:rsidRDefault="00DD275C" w14:paraId="44E26C0A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En el presente documento se detalla el desarrollo de la versión 1 del producto de software solicitado por el cliente, cuyo objetivo principal es permitir la traducción bidireccional de texto entre español y Braille. Esta aplicación está diseñada para facilitar la accesibilidad de textos escritos a personas con discapacidad visual, proporcionando una herramienta intuitiva y precisa para la traducción y manejo de texto en estos dos formatos.</w:t>
      </w:r>
    </w:p>
    <w:p w:rsidRPr="00DD275C" w:rsidR="00DD275C" w:rsidP="00DD275C" w:rsidRDefault="00DD275C" w14:paraId="774A4607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00DD275C" w:rsidP="00DD275C" w:rsidRDefault="00DD275C" w14:paraId="3D57892F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La versión 1 del proyecto incluye el desarrollo y entrega de las siguientes funcionalidades:</w:t>
      </w:r>
    </w:p>
    <w:p w:rsidRPr="00DD275C" w:rsidR="00DD275C" w:rsidP="00DD275C" w:rsidRDefault="00DD275C" w14:paraId="3DE844B0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DD275C" w:rsidR="00DD275C" w:rsidP="00F85848" w:rsidRDefault="00DD275C" w14:paraId="6236A9D6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Traducción de texto en español a Braille.</w:t>
      </w:r>
    </w:p>
    <w:p w:rsidRPr="00DD275C" w:rsidR="00DD275C" w:rsidP="00F85848" w:rsidRDefault="00DD275C" w14:paraId="661E67CF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FF0000"/>
          <w:lang w:val="es-ES"/>
        </w:rPr>
      </w:pPr>
      <w:r w:rsidRPr="00DD275C">
        <w:rPr>
          <w:rFonts w:ascii="Times New Roman" w:hAnsi="Times New Roman" w:cs="Times New Roman"/>
          <w:color w:val="FF0000"/>
          <w:lang w:val="es-ES"/>
        </w:rPr>
        <w:t>Traducción de texto en Braille a español.</w:t>
      </w:r>
    </w:p>
    <w:p w:rsidRPr="00DD275C" w:rsidR="00DD275C" w:rsidP="00F85848" w:rsidRDefault="00DD275C" w14:paraId="37814DB6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Interfaz de usuario intuitiva y accesible.</w:t>
      </w:r>
    </w:p>
    <w:p w:rsidRPr="00DD275C" w:rsidR="00DD275C" w:rsidP="00F85848" w:rsidRDefault="00DD275C" w14:paraId="768F0CF7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Precisión en las traducciones.</w:t>
      </w:r>
    </w:p>
    <w:p w:rsidRPr="00DD275C" w:rsidR="00DD275C" w:rsidP="00F85848" w:rsidRDefault="00DD275C" w14:paraId="68F1555E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Compatibilidad con el sistema operativo Windows.</w:t>
      </w:r>
    </w:p>
    <w:p w:rsidR="00DD275C" w:rsidP="00F85848" w:rsidRDefault="00DD275C" w14:paraId="0D64D7E2" w14:textId="77777777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Opciones de guardado y exportación de traducciones.</w:t>
      </w:r>
    </w:p>
    <w:p w:rsidRPr="00DD275C" w:rsidR="00DD275C" w:rsidP="00DD275C" w:rsidRDefault="00DD275C" w14:paraId="7E49F99F" w14:textId="77777777">
      <w:pPr>
        <w:spacing w:after="0"/>
        <w:ind w:left="720"/>
        <w:jc w:val="both"/>
        <w:rPr>
          <w:rFonts w:ascii="Times New Roman" w:hAnsi="Times New Roman" w:cs="Times New Roman"/>
          <w:lang w:val="es-ES"/>
        </w:rPr>
      </w:pPr>
    </w:p>
    <w:p w:rsidRPr="002A45DF" w:rsidR="00DD275C" w:rsidP="00DD275C" w:rsidRDefault="00DD275C" w14:paraId="4153C104" w14:textId="654EDF05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D275C">
        <w:rPr>
          <w:rFonts w:ascii="Times New Roman" w:hAnsi="Times New Roman" w:cs="Times New Roman"/>
          <w:lang w:val="es-ES"/>
        </w:rPr>
        <w:t>El equipo ha trabajado en base a historias de usuario claramente definidas, abordando tanto el diseño de la interfaz como la implementación de la lógica de traducción y pruebas exhaustivas para asegurar la funcionalidad y usabilidad del producto. Este documento incluye una descripción detallada de las historias de usuario, diseño de casos de prueba, modelo arquitectónico, diseño del producto, listado de herramientas y tecnologías utilizadas, código fuente, y resultados de las pruebas manuales realizadas.</w:t>
      </w:r>
    </w:p>
    <w:p w:rsidRPr="003449A9" w:rsidR="00DD275C" w:rsidP="004555F5" w:rsidRDefault="00DD275C" w14:paraId="77B7127E" w14:textId="646D67B8">
      <w:pPr>
        <w:pStyle w:val="Ttulo1"/>
      </w:pPr>
      <w:r w:rsidRPr="004555F5">
        <w:t>Propósito</w:t>
      </w:r>
    </w:p>
    <w:p w:rsidR="00DD275C" w:rsidP="00DD275C" w:rsidRDefault="00DD275C" w14:paraId="494C4B4F" w14:textId="137F6CB9">
      <w:pPr>
        <w:spacing w:after="0"/>
        <w:jc w:val="both"/>
        <w:rPr>
          <w:rFonts w:ascii="Times New Roman" w:hAnsi="Times New Roman" w:cs="Times New Roman"/>
        </w:rPr>
      </w:pPr>
      <w:r w:rsidRPr="00DD275C">
        <w:rPr>
          <w:rFonts w:ascii="Times New Roman" w:hAnsi="Times New Roman" w:cs="Times New Roman"/>
        </w:rPr>
        <w:t>El principal objetivo del proyecto es desarrollar una aplicación que permita a los usuarios traducir texto en español a Braille y texto en Braille a español. La aplicación debe ser intuitiva, precisa y compatible con sistemas operativos Windows, además de ofrecer opciones de guardado y exportación de las traducciones. Adicionalmente, se busca incorporar características de accesibilidad para mejorar la experiencia de usuarios con discapacidades visuales.</w:t>
      </w:r>
    </w:p>
    <w:p w:rsidRPr="003449A9" w:rsidR="00DD275C" w:rsidP="004555F5" w:rsidRDefault="00DD275C" w14:paraId="45C9CC6D" w14:textId="1A16A087">
      <w:pPr>
        <w:pStyle w:val="Ttulo1"/>
      </w:pPr>
      <w:r w:rsidRPr="004555F5">
        <w:t>Alcance</w:t>
      </w:r>
    </w:p>
    <w:p w:rsidRPr="002A45DF" w:rsidR="002A45DF" w:rsidP="002A45DF" w:rsidRDefault="002A45DF" w14:paraId="45C4E87A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2A45DF">
        <w:rPr>
          <w:rFonts w:ascii="Times New Roman" w:hAnsi="Times New Roman" w:cs="Times New Roman"/>
          <w:lang w:val="es-ES"/>
        </w:rPr>
        <w:t>El alcance de este proyecto incluye:</w:t>
      </w:r>
    </w:p>
    <w:p w:rsidRPr="002A45DF" w:rsidR="002A45DF" w:rsidP="002A45DF" w:rsidRDefault="002A45DF" w14:paraId="2E1761D8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2A45DF" w:rsidR="002A45DF" w:rsidP="002A45DF" w:rsidRDefault="002A45DF" w14:paraId="521166EC" w14:textId="77777777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Traducción de texto en español a Braille.</w:t>
      </w:r>
    </w:p>
    <w:p w:rsidRPr="002A45DF" w:rsidR="002A45DF" w:rsidP="002A45DF" w:rsidRDefault="002A45DF" w14:paraId="00A64235" w14:textId="77777777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Traducción de texto en Braille a español.</w:t>
      </w:r>
    </w:p>
    <w:p w:rsidRPr="002A45DF" w:rsidR="002A45DF" w:rsidP="002A45DF" w:rsidRDefault="002A45DF" w14:paraId="05468FE6" w14:textId="77777777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Interfaz de usuario intuitiva y accesible.</w:t>
      </w:r>
    </w:p>
    <w:p w:rsidRPr="002A45DF" w:rsidR="002A45DF" w:rsidP="002A45DF" w:rsidRDefault="002A45DF" w14:paraId="7F0B1736" w14:textId="77777777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Precisión en las traducciones.</w:t>
      </w:r>
    </w:p>
    <w:p w:rsidRPr="002A45DF" w:rsidR="002A45DF" w:rsidP="002A45DF" w:rsidRDefault="002A45DF" w14:paraId="678661D7" w14:textId="77777777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Compatibilidad con el sistema operativo Windows.</w:t>
      </w:r>
    </w:p>
    <w:p w:rsidRPr="002A45DF" w:rsidR="00C425AF" w:rsidP="002A45DF" w:rsidRDefault="002A45DF" w14:paraId="01D85EF8" w14:textId="2964735D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</w:rPr>
      </w:pPr>
      <w:r w:rsidRPr="002A45DF">
        <w:rPr>
          <w:rFonts w:ascii="Times New Roman" w:hAnsi="Times New Roman" w:cs="Times New Roman"/>
        </w:rPr>
        <w:t>Opciones de guardado y exportación de traducciones.</w:t>
      </w:r>
    </w:p>
    <w:p w:rsidR="00C425AF" w:rsidP="00DD275C" w:rsidRDefault="00C425AF" w14:paraId="326D4B36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00C425AF" w:rsidP="00C425AF" w:rsidRDefault="00C425AF" w14:paraId="2DBDDBF2" w14:textId="45F665E7">
      <w:pPr>
        <w:pStyle w:val="Ttulo1"/>
      </w:pPr>
      <w:r w:rsidRPr="00C425AF">
        <w:t>Descripción General</w:t>
      </w:r>
    </w:p>
    <w:p w:rsidRPr="00C425AF" w:rsidR="00C425AF" w:rsidP="00C425AF" w:rsidRDefault="00C425AF" w14:paraId="76494394" w14:textId="77777777">
      <w:pPr>
        <w:rPr>
          <w:lang w:val="es-ES_tradnl"/>
        </w:rPr>
      </w:pPr>
    </w:p>
    <w:p w:rsidRPr="00C425AF" w:rsidR="00C425AF" w:rsidP="00C425AF" w:rsidRDefault="00C425AF" w14:paraId="2DEDC15E" w14:textId="54F346B0">
      <w:pPr>
        <w:pStyle w:val="Ttulo2"/>
      </w:pPr>
      <w:r w:rsidRPr="00C425AF">
        <w:t>Visión General del Producto</w:t>
      </w:r>
    </w:p>
    <w:p w:rsidR="00C425AF" w:rsidP="00C425AF" w:rsidRDefault="00C425AF" w14:paraId="54E35432" w14:textId="3021D27D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>La aplicación es una herramienta de traducción que permite a los usuarios convertir texto en español a Braille y texto en Braille a español. La interfaz de usuario está diseñada para ser intuitiva y accesible, facilitando la entrada y visualización de texto en ambos formatos</w:t>
      </w:r>
    </w:p>
    <w:p w:rsidRPr="00C425AF" w:rsidR="00C425AF" w:rsidP="00C425AF" w:rsidRDefault="00C425AF" w14:paraId="14A77E8C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C425AF" w:rsidR="00C425AF" w:rsidP="00C425AF" w:rsidRDefault="00C425AF" w14:paraId="392C8013" w14:textId="1A84B59E">
      <w:pPr>
        <w:pStyle w:val="Ttulo2"/>
      </w:pPr>
      <w:r w:rsidRPr="00C425AF">
        <w:t>Objetivos del Producto</w:t>
      </w:r>
    </w:p>
    <w:p w:rsidRPr="00C425AF" w:rsidR="00C425AF" w:rsidP="00C425AF" w:rsidRDefault="00C425AF" w14:paraId="7B3A2D0B" w14:textId="77777777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>Facilitar la traducción de texto en español a Braille y viceversa.</w:t>
      </w:r>
    </w:p>
    <w:p w:rsidRPr="00C425AF" w:rsidR="00C425AF" w:rsidP="00C425AF" w:rsidRDefault="00C425AF" w14:paraId="01DEFE87" w14:textId="2C81F8B0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 xml:space="preserve">Proporcionar una herramienta accesible para personas </w:t>
      </w:r>
      <w:r w:rsidR="002A45DF">
        <w:rPr>
          <w:rFonts w:ascii="Times New Roman" w:hAnsi="Times New Roman" w:cs="Times New Roman"/>
          <w:lang w:val="es-ES"/>
        </w:rPr>
        <w:t>que quieran aprender o entender el leguaje Braille.</w:t>
      </w:r>
    </w:p>
    <w:p w:rsidRPr="00C425AF" w:rsidR="00C425AF" w:rsidP="00C425AF" w:rsidRDefault="00C425AF" w14:paraId="62D73A83" w14:textId="77777777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>Ofrecer una interfaz de usuario intuitiva y fácil de usar.</w:t>
      </w:r>
    </w:p>
    <w:p w:rsidRPr="00C425AF" w:rsidR="00C425AF" w:rsidP="00C425AF" w:rsidRDefault="00C425AF" w14:paraId="75EC99A4" w14:textId="77777777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>Garantizar la precisión y corrección de las traducciones.</w:t>
      </w:r>
    </w:p>
    <w:p w:rsidRPr="00C425AF" w:rsidR="00DD275C" w:rsidP="00DD275C" w:rsidRDefault="00C425AF" w14:paraId="469EE3C3" w14:textId="2A06DB68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425AF">
        <w:rPr>
          <w:rFonts w:ascii="Times New Roman" w:hAnsi="Times New Roman" w:cs="Times New Roman"/>
          <w:lang w:val="es-ES"/>
        </w:rPr>
        <w:t>Permitir guardar y exportar las traducciones realizadas.</w:t>
      </w:r>
    </w:p>
    <w:p w:rsidR="0061055A" w:rsidP="0061055A" w:rsidRDefault="00DD275C" w14:paraId="697703F1" w14:textId="6E91BDA2">
      <w:pPr>
        <w:pStyle w:val="Ttulo1"/>
      </w:pPr>
      <w:r w:rsidRPr="00B20A21">
        <w:t>Diseño de Casos de Prueba</w:t>
      </w:r>
    </w:p>
    <w:p w:rsidRPr="002A45DF" w:rsidR="002A45DF" w:rsidP="002A45DF" w:rsidRDefault="002A45DF" w14:paraId="67E70B33" w14:textId="77777777">
      <w:pPr>
        <w:rPr>
          <w:lang w:val="es-ES_tradnl"/>
        </w:rPr>
      </w:pPr>
    </w:p>
    <w:p w:rsidRPr="0061055A" w:rsidR="0061055A" w:rsidP="0061055A" w:rsidRDefault="0061055A" w14:paraId="3670FCD8" w14:textId="0A4AEC69">
      <w:pPr>
        <w:pStyle w:val="Ttulo2"/>
      </w:pPr>
      <w:r w:rsidRPr="0061055A">
        <w:t xml:space="preserve"> Lista de Casos de Uso</w:t>
      </w:r>
    </w:p>
    <w:p w:rsidRPr="0061055A" w:rsidR="0061055A" w:rsidP="002A45DF" w:rsidRDefault="0061055A" w14:paraId="27A0BC24" w14:textId="77777777">
      <w:pPr>
        <w:numPr>
          <w:ilvl w:val="0"/>
          <w:numId w:val="24"/>
        </w:numPr>
        <w:spacing w:after="0"/>
        <w:rPr>
          <w:lang w:val="es-ES"/>
        </w:rPr>
      </w:pPr>
      <w:r w:rsidRPr="0061055A">
        <w:rPr>
          <w:b/>
          <w:bCs/>
          <w:lang w:val="es-ES"/>
        </w:rPr>
        <w:t>Caso de Uso 1</w:t>
      </w:r>
      <w:r w:rsidRPr="0061055A">
        <w:rPr>
          <w:lang w:val="es-ES"/>
        </w:rPr>
        <w:t>: Traducción de texto en español a Braille.</w:t>
      </w:r>
    </w:p>
    <w:p w:rsidRPr="0061055A" w:rsidR="0061055A" w:rsidP="002A45DF" w:rsidRDefault="0061055A" w14:paraId="5C5E8A77" w14:textId="77777777">
      <w:pPr>
        <w:spacing w:after="0"/>
        <w:ind w:left="1440"/>
        <w:rPr>
          <w:lang w:val="es-ES"/>
        </w:rPr>
      </w:pPr>
      <w:r w:rsidRPr="0061055A">
        <w:rPr>
          <w:lang w:val="es-ES"/>
        </w:rPr>
        <w:t>Descripción: El usuario ingresa texto en español y recibe la traducción en Braille.</w:t>
      </w:r>
    </w:p>
    <w:p w:rsidRPr="0061055A" w:rsidR="0061055A" w:rsidP="002A45DF" w:rsidRDefault="0061055A" w14:paraId="31F2EBD2" w14:textId="77777777">
      <w:pPr>
        <w:numPr>
          <w:ilvl w:val="0"/>
          <w:numId w:val="24"/>
        </w:numPr>
        <w:spacing w:after="0"/>
        <w:rPr>
          <w:lang w:val="es-ES"/>
        </w:rPr>
      </w:pPr>
      <w:r w:rsidRPr="0061055A">
        <w:rPr>
          <w:b/>
          <w:bCs/>
          <w:lang w:val="es-ES"/>
        </w:rPr>
        <w:t>Caso de Uso 2</w:t>
      </w:r>
      <w:r w:rsidRPr="0061055A">
        <w:rPr>
          <w:lang w:val="es-ES"/>
        </w:rPr>
        <w:t>: Traducción de texto en Braille a español.</w:t>
      </w:r>
    </w:p>
    <w:p w:rsidR="0061055A" w:rsidP="002A45DF" w:rsidRDefault="0061055A" w14:paraId="4F4DA30A" w14:textId="77777777">
      <w:pPr>
        <w:spacing w:after="0"/>
        <w:ind w:left="1440"/>
        <w:rPr>
          <w:lang w:val="es-ES"/>
        </w:rPr>
      </w:pPr>
      <w:r w:rsidRPr="0061055A">
        <w:rPr>
          <w:lang w:val="es-ES"/>
        </w:rPr>
        <w:t>Descripción: El usuario ingresa texto en Braille y recibe la traducción en español.</w:t>
      </w:r>
    </w:p>
    <w:p w:rsidRPr="0061055A" w:rsidR="002A45DF" w:rsidP="002A45DF" w:rsidRDefault="002A45DF" w14:paraId="58781D2C" w14:textId="77777777">
      <w:pPr>
        <w:spacing w:after="0"/>
        <w:ind w:left="1440"/>
        <w:rPr>
          <w:lang w:val="es-ES"/>
        </w:rPr>
      </w:pPr>
    </w:p>
    <w:p w:rsidR="0061055A" w:rsidP="002A45DF" w:rsidRDefault="0061055A" w14:paraId="16AD4E8D" w14:textId="49250AA1">
      <w:pPr>
        <w:pStyle w:val="Ttulo2"/>
      </w:pPr>
      <w:r w:rsidRPr="0061055A">
        <w:t>Detalle de Casos de Uso</w:t>
      </w:r>
    </w:p>
    <w:p w:rsidRPr="002A45DF" w:rsidR="002A45DF" w:rsidP="002A45DF" w:rsidRDefault="002A45DF" w14:paraId="7B0F107D" w14:textId="77777777">
      <w:pPr>
        <w:spacing w:after="0"/>
        <w:rPr>
          <w:lang w:val="es-ES"/>
        </w:rPr>
      </w:pPr>
    </w:p>
    <w:p w:rsidRPr="002A45DF" w:rsidR="002A45DF" w:rsidP="002A45DF" w:rsidRDefault="002A45DF" w14:paraId="4D1CF9AB" w14:textId="77777777">
      <w:pPr>
        <w:ind w:left="432"/>
        <w:rPr>
          <w:b/>
          <w:bCs/>
          <w:lang w:val="es-ES"/>
        </w:rPr>
      </w:pPr>
      <w:r w:rsidRPr="002A45DF">
        <w:rPr>
          <w:b/>
          <w:bCs/>
          <w:lang w:val="es-ES"/>
        </w:rPr>
        <w:t>Caso de Uso 1: Traducción de texto en español a Braille</w:t>
      </w:r>
    </w:p>
    <w:p w:rsidRPr="002A45DF" w:rsidR="002A45DF" w:rsidP="002A45DF" w:rsidRDefault="002A45DF" w14:paraId="6BA2F2B4" w14:textId="77777777">
      <w:pPr>
        <w:numPr>
          <w:ilvl w:val="0"/>
          <w:numId w:val="26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Descripción</w:t>
      </w:r>
      <w:r w:rsidRPr="002A45DF">
        <w:rPr>
          <w:lang w:val="es-ES"/>
        </w:rPr>
        <w:t>: El usuario ingresa texto en español y recibe la traducción en Braille.</w:t>
      </w:r>
    </w:p>
    <w:p w:rsidRPr="002A45DF" w:rsidR="002A45DF" w:rsidP="002A45DF" w:rsidRDefault="002A45DF" w14:paraId="6545DE92" w14:textId="77777777">
      <w:pPr>
        <w:numPr>
          <w:ilvl w:val="0"/>
          <w:numId w:val="26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Actores</w:t>
      </w:r>
      <w:r w:rsidRPr="002A45DF">
        <w:rPr>
          <w:lang w:val="es-ES"/>
        </w:rPr>
        <w:t>: Usuario</w:t>
      </w:r>
    </w:p>
    <w:p w:rsidRPr="002A45DF" w:rsidR="002A45DF" w:rsidP="002A45DF" w:rsidRDefault="002A45DF" w14:paraId="4478788E" w14:textId="77777777">
      <w:pPr>
        <w:numPr>
          <w:ilvl w:val="0"/>
          <w:numId w:val="26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Precondiciones</w:t>
      </w:r>
      <w:r w:rsidRPr="002A45DF">
        <w:rPr>
          <w:lang w:val="es-ES"/>
        </w:rPr>
        <w:t>: El usuario debe tener acceso a la aplicación.</w:t>
      </w:r>
    </w:p>
    <w:p w:rsidRPr="002A45DF" w:rsidR="002A45DF" w:rsidP="002A45DF" w:rsidRDefault="002A45DF" w14:paraId="5CB5C08B" w14:textId="77777777">
      <w:pPr>
        <w:numPr>
          <w:ilvl w:val="0"/>
          <w:numId w:val="26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Postcondiciones</w:t>
      </w:r>
      <w:r w:rsidRPr="002A45DF">
        <w:rPr>
          <w:lang w:val="es-ES"/>
        </w:rPr>
        <w:t>: El usuario recibe la traducción en Braille.</w:t>
      </w:r>
    </w:p>
    <w:p w:rsidR="002A45DF" w:rsidP="002A45DF" w:rsidRDefault="002A45DF" w14:paraId="43A86FFC" w14:textId="77777777">
      <w:pPr>
        <w:numPr>
          <w:ilvl w:val="0"/>
          <w:numId w:val="26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Flujo Principal</w:t>
      </w:r>
      <w:r w:rsidRPr="002A45DF">
        <w:rPr>
          <w:lang w:val="es-ES"/>
        </w:rPr>
        <w:t>:</w:t>
      </w:r>
    </w:p>
    <w:p w:rsidRPr="002A45DF" w:rsidR="009053F7" w:rsidP="009053F7" w:rsidRDefault="009053F7" w14:paraId="3FAED2E2" w14:textId="77777777">
      <w:pPr>
        <w:spacing w:after="0"/>
        <w:ind w:left="720"/>
        <w:rPr>
          <w:lang w:val="es-ES"/>
        </w:rPr>
      </w:pPr>
    </w:p>
    <w:p w:rsidRPr="002A45DF" w:rsidR="002A45DF" w:rsidP="002A45DF" w:rsidRDefault="002A45DF" w14:paraId="2FDCE812" w14:textId="77777777">
      <w:pPr>
        <w:numPr>
          <w:ilvl w:val="1"/>
          <w:numId w:val="26"/>
        </w:numPr>
        <w:spacing w:after="0"/>
        <w:rPr>
          <w:lang w:val="es-ES"/>
        </w:rPr>
      </w:pPr>
      <w:r w:rsidRPr="002A45DF">
        <w:rPr>
          <w:lang w:val="es-ES"/>
        </w:rPr>
        <w:t>Presionar el método de traducción que requiere.</w:t>
      </w:r>
    </w:p>
    <w:p w:rsidRPr="002A45DF" w:rsidR="002A45DF" w:rsidP="002A45DF" w:rsidRDefault="002A45DF" w14:paraId="48BFC5FE" w14:textId="77777777">
      <w:pPr>
        <w:numPr>
          <w:ilvl w:val="1"/>
          <w:numId w:val="26"/>
        </w:numPr>
        <w:spacing w:after="0"/>
        <w:rPr>
          <w:lang w:val="es-ES"/>
        </w:rPr>
      </w:pPr>
      <w:r w:rsidRPr="002A45DF">
        <w:rPr>
          <w:lang w:val="es-ES"/>
        </w:rPr>
        <w:t>Ingresar el texto a traducir.</w:t>
      </w:r>
    </w:p>
    <w:p w:rsidRPr="002A45DF" w:rsidR="002A45DF" w:rsidP="002A45DF" w:rsidRDefault="002A45DF" w14:paraId="001B77BF" w14:textId="77777777">
      <w:pPr>
        <w:numPr>
          <w:ilvl w:val="1"/>
          <w:numId w:val="26"/>
        </w:numPr>
        <w:spacing w:after="0"/>
        <w:rPr>
          <w:lang w:val="es-ES"/>
        </w:rPr>
      </w:pPr>
      <w:r w:rsidRPr="002A45DF">
        <w:rPr>
          <w:lang w:val="es-ES"/>
        </w:rPr>
        <w:t>Presionar el botón "Traducir".</w:t>
      </w:r>
    </w:p>
    <w:p w:rsidRPr="002A45DF" w:rsidR="009053F7" w:rsidP="009053F7" w:rsidRDefault="009053F7" w14:paraId="77022AF8" w14:textId="293763AE">
      <w:pPr>
        <w:numPr>
          <w:ilvl w:val="1"/>
          <w:numId w:val="26"/>
        </w:numPr>
        <w:spacing w:after="0"/>
        <w:rPr>
          <w:lang w:val="es-ES"/>
        </w:rPr>
      </w:pPr>
      <w:r w:rsidRPr="002A45DF">
        <w:rPr>
          <w:lang w:val="es-ES"/>
        </w:rPr>
        <w:t xml:space="preserve">El resultado se mostrará en la pantalla en la parte </w:t>
      </w:r>
      <w:r>
        <w:rPr>
          <w:lang w:val="es-ES"/>
        </w:rPr>
        <w:t>inferior</w:t>
      </w:r>
      <w:r w:rsidRPr="002A45DF">
        <w:rPr>
          <w:lang w:val="es-ES"/>
        </w:rPr>
        <w:t xml:space="preserve"> del área </w:t>
      </w:r>
      <w:r>
        <w:rPr>
          <w:lang w:val="es-ES"/>
        </w:rPr>
        <w:t>de la ventana.</w:t>
      </w:r>
    </w:p>
    <w:p w:rsidR="002A45DF" w:rsidP="002A45DF" w:rsidRDefault="002A45DF" w14:paraId="0016EDD0" w14:textId="77777777">
      <w:pPr>
        <w:spacing w:after="0"/>
        <w:ind w:left="1440"/>
        <w:rPr>
          <w:lang w:val="es-ES"/>
        </w:rPr>
      </w:pPr>
    </w:p>
    <w:p w:rsidRPr="002A45DF" w:rsidR="002A45DF" w:rsidP="002A45DF" w:rsidRDefault="002A45DF" w14:paraId="44CD4357" w14:textId="77777777">
      <w:pPr>
        <w:spacing w:after="0"/>
        <w:ind w:left="1440"/>
        <w:rPr>
          <w:lang w:val="es-ES"/>
        </w:rPr>
      </w:pPr>
    </w:p>
    <w:p w:rsidR="002A45DF" w:rsidP="002A45DF" w:rsidRDefault="002A45DF" w14:paraId="6823BD9D" w14:textId="77777777">
      <w:pPr>
        <w:spacing w:after="0"/>
        <w:ind w:left="432"/>
        <w:rPr>
          <w:b/>
          <w:bCs/>
          <w:lang w:val="es-ES"/>
        </w:rPr>
      </w:pPr>
    </w:p>
    <w:p w:rsidR="002A45DF" w:rsidP="002A45DF" w:rsidRDefault="002A45DF" w14:paraId="3E8F0291" w14:textId="5E2FBAF2">
      <w:pPr>
        <w:spacing w:after="0"/>
        <w:ind w:left="432"/>
        <w:rPr>
          <w:b/>
          <w:bCs/>
          <w:lang w:val="es-ES"/>
        </w:rPr>
      </w:pPr>
      <w:r w:rsidRPr="002A45DF">
        <w:rPr>
          <w:b/>
          <w:bCs/>
          <w:lang w:val="es-ES"/>
        </w:rPr>
        <w:t>Caso de Uso 2: Traducción de texto en Braille a español</w:t>
      </w:r>
    </w:p>
    <w:p w:rsidRPr="002A45DF" w:rsidR="002A45DF" w:rsidP="002A45DF" w:rsidRDefault="002A45DF" w14:paraId="589B704A" w14:textId="77777777">
      <w:pPr>
        <w:spacing w:after="0"/>
        <w:ind w:left="432"/>
        <w:rPr>
          <w:b/>
          <w:bCs/>
          <w:lang w:val="es-ES"/>
        </w:rPr>
      </w:pPr>
    </w:p>
    <w:p w:rsidRPr="002A45DF" w:rsidR="002A45DF" w:rsidP="002A45DF" w:rsidRDefault="002A45DF" w14:paraId="0F62406E" w14:textId="77777777">
      <w:pPr>
        <w:numPr>
          <w:ilvl w:val="0"/>
          <w:numId w:val="27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Descripción</w:t>
      </w:r>
      <w:r w:rsidRPr="002A45DF">
        <w:rPr>
          <w:lang w:val="es-ES"/>
        </w:rPr>
        <w:t>: El usuario ingresa texto en Braille y recibe la traducción en español.</w:t>
      </w:r>
    </w:p>
    <w:p w:rsidRPr="002A45DF" w:rsidR="002A45DF" w:rsidP="002A45DF" w:rsidRDefault="002A45DF" w14:paraId="474E87F0" w14:textId="77777777">
      <w:pPr>
        <w:numPr>
          <w:ilvl w:val="0"/>
          <w:numId w:val="27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Actores</w:t>
      </w:r>
      <w:r w:rsidRPr="002A45DF">
        <w:rPr>
          <w:lang w:val="es-ES"/>
        </w:rPr>
        <w:t>: Usuario</w:t>
      </w:r>
    </w:p>
    <w:p w:rsidRPr="002A45DF" w:rsidR="002A45DF" w:rsidP="002A45DF" w:rsidRDefault="002A45DF" w14:paraId="2AC1E312" w14:textId="77777777">
      <w:pPr>
        <w:numPr>
          <w:ilvl w:val="0"/>
          <w:numId w:val="27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Precondiciones</w:t>
      </w:r>
      <w:r w:rsidRPr="002A45DF">
        <w:rPr>
          <w:lang w:val="es-ES"/>
        </w:rPr>
        <w:t>: El usuario debe tener acceso a la aplicación.</w:t>
      </w:r>
    </w:p>
    <w:p w:rsidRPr="002A45DF" w:rsidR="002A45DF" w:rsidP="002A45DF" w:rsidRDefault="002A45DF" w14:paraId="6B30FE0E" w14:textId="77777777">
      <w:pPr>
        <w:numPr>
          <w:ilvl w:val="0"/>
          <w:numId w:val="27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Postcondiciones</w:t>
      </w:r>
      <w:r w:rsidRPr="002A45DF">
        <w:rPr>
          <w:lang w:val="es-ES"/>
        </w:rPr>
        <w:t>: El usuario recibe la traducción en texto español.</w:t>
      </w:r>
    </w:p>
    <w:p w:rsidR="002A45DF" w:rsidP="002A45DF" w:rsidRDefault="002A45DF" w14:paraId="518F5B17" w14:textId="77777777">
      <w:pPr>
        <w:numPr>
          <w:ilvl w:val="0"/>
          <w:numId w:val="27"/>
        </w:numPr>
        <w:spacing w:after="0"/>
        <w:rPr>
          <w:lang w:val="es-ES"/>
        </w:rPr>
      </w:pPr>
      <w:r w:rsidRPr="002A45DF">
        <w:rPr>
          <w:b/>
          <w:bCs/>
          <w:lang w:val="es-ES"/>
        </w:rPr>
        <w:t>Flujo Principal</w:t>
      </w:r>
      <w:r w:rsidRPr="002A45DF">
        <w:rPr>
          <w:lang w:val="es-ES"/>
        </w:rPr>
        <w:t>:</w:t>
      </w:r>
    </w:p>
    <w:p w:rsidRPr="002A45DF" w:rsidR="009053F7" w:rsidP="009053F7" w:rsidRDefault="009053F7" w14:paraId="1F2DAC1F" w14:textId="77777777">
      <w:pPr>
        <w:spacing w:after="0"/>
        <w:ind w:left="720"/>
        <w:rPr>
          <w:lang w:val="es-ES"/>
        </w:rPr>
      </w:pPr>
    </w:p>
    <w:p w:rsidRPr="002A45DF" w:rsidR="002A45DF" w:rsidP="002A45DF" w:rsidRDefault="002A45DF" w14:paraId="03A672E0" w14:textId="77777777">
      <w:pPr>
        <w:numPr>
          <w:ilvl w:val="1"/>
          <w:numId w:val="27"/>
        </w:numPr>
        <w:spacing w:after="0"/>
        <w:rPr>
          <w:lang w:val="es-ES"/>
        </w:rPr>
      </w:pPr>
      <w:r w:rsidRPr="002A45DF">
        <w:rPr>
          <w:lang w:val="es-ES"/>
        </w:rPr>
        <w:t>Presionar el método de traducción que requiere.</w:t>
      </w:r>
    </w:p>
    <w:p w:rsidRPr="002A45DF" w:rsidR="002A45DF" w:rsidP="002A45DF" w:rsidRDefault="002A45DF" w14:paraId="2391B5F9" w14:textId="77777777">
      <w:pPr>
        <w:numPr>
          <w:ilvl w:val="1"/>
          <w:numId w:val="27"/>
        </w:numPr>
        <w:spacing w:after="0"/>
        <w:rPr>
          <w:lang w:val="es-ES"/>
        </w:rPr>
      </w:pPr>
      <w:r w:rsidRPr="002A45DF">
        <w:rPr>
          <w:lang w:val="es-ES"/>
        </w:rPr>
        <w:t>Ingresar el texto a traducir.</w:t>
      </w:r>
    </w:p>
    <w:p w:rsidRPr="002A45DF" w:rsidR="002A45DF" w:rsidP="002A45DF" w:rsidRDefault="002A45DF" w14:paraId="27FEC695" w14:textId="77777777">
      <w:pPr>
        <w:numPr>
          <w:ilvl w:val="1"/>
          <w:numId w:val="27"/>
        </w:numPr>
        <w:spacing w:after="0"/>
        <w:rPr>
          <w:lang w:val="es-ES"/>
        </w:rPr>
      </w:pPr>
      <w:r w:rsidRPr="002A45DF">
        <w:rPr>
          <w:lang w:val="es-ES"/>
        </w:rPr>
        <w:t>Presionar el botón "Traducir".</w:t>
      </w:r>
    </w:p>
    <w:p w:rsidRPr="009053F7" w:rsidR="0061055A" w:rsidP="0061055A" w:rsidRDefault="002A45DF" w14:paraId="2B0F4ECB" w14:textId="3BCBDF03">
      <w:pPr>
        <w:numPr>
          <w:ilvl w:val="1"/>
          <w:numId w:val="27"/>
        </w:numPr>
        <w:spacing w:after="0"/>
        <w:rPr>
          <w:lang w:val="es-ES"/>
        </w:rPr>
      </w:pPr>
      <w:r w:rsidRPr="002A45DF">
        <w:rPr>
          <w:lang w:val="es-ES"/>
        </w:rPr>
        <w:t xml:space="preserve">El resultado se mostrará en la pantalla en la parte </w:t>
      </w:r>
      <w:r w:rsidR="009053F7">
        <w:rPr>
          <w:lang w:val="es-ES"/>
        </w:rPr>
        <w:t>inferior</w:t>
      </w:r>
      <w:r w:rsidRPr="002A45DF">
        <w:rPr>
          <w:lang w:val="es-ES"/>
        </w:rPr>
        <w:t xml:space="preserve"> del área </w:t>
      </w:r>
      <w:r w:rsidR="009053F7">
        <w:rPr>
          <w:lang w:val="es-ES"/>
        </w:rPr>
        <w:t>de la ventana</w:t>
      </w:r>
    </w:p>
    <w:p w:rsidR="00DD275C" w:rsidP="004555F5" w:rsidRDefault="00DD275C" w14:paraId="16763535" w14:textId="22C7A64B">
      <w:pPr>
        <w:pStyle w:val="Ttulo1"/>
      </w:pPr>
      <w:r w:rsidRPr="00B72E78">
        <w:t>Modelo Arquitectónico</w:t>
      </w:r>
    </w:p>
    <w:p w:rsidR="004E58A9" w:rsidP="004E58A9" w:rsidRDefault="004E58A9" w14:paraId="42250BF0" w14:textId="6399DE17">
      <w:r w:rsidRPr="004E58A9">
        <w:t>El modelo arquitectónico describe la estructura general del software, incluyendo sus componentes, relaciones, y cómo interactúan entre sí para lograr los objetivos del sistema. Basándonos en el UML proporcionado, podemos desarrollar un modelo arquitectónico para este sistema de conversión de texto a braille y generación de archivos PDF.</w:t>
      </w:r>
    </w:p>
    <w:p w:rsidRPr="00847F6A" w:rsidR="00847F6A" w:rsidP="00847F6A" w:rsidRDefault="00847F6A" w14:paraId="6C6C092B" w14:textId="77777777">
      <w:pPr>
        <w:rPr>
          <w:lang w:val="es-ES"/>
        </w:rPr>
      </w:pPr>
      <w:r w:rsidRPr="00847F6A">
        <w:rPr>
          <w:lang w:val="es-ES"/>
        </w:rPr>
        <w:t>El software en consideración comprende tres componentes principales que colaboran en la conversión de texto a braille y la generación de archivos PDF para impresión braille:</w:t>
      </w:r>
    </w:p>
    <w:p w:rsidRPr="00847F6A" w:rsidR="00847F6A" w:rsidP="00F85848" w:rsidRDefault="00847F6A" w14:paraId="07A8AA8A" w14:textId="77777777">
      <w:pPr>
        <w:numPr>
          <w:ilvl w:val="0"/>
          <w:numId w:val="19"/>
        </w:numPr>
        <w:rPr>
          <w:lang w:val="es-ES"/>
        </w:rPr>
      </w:pPr>
      <w:r w:rsidRPr="00847F6A">
        <w:rPr>
          <w:b/>
          <w:bCs/>
          <w:lang w:val="es-ES"/>
        </w:rPr>
        <w:t>Componente de Conversión a Braille:</w:t>
      </w:r>
      <w:r w:rsidRPr="00847F6A">
        <w:rPr>
          <w:lang w:val="es-ES"/>
        </w:rPr>
        <w:t xml:space="preserve"> Este componente gestiona la conversión del texto normal al sistema braille. Contiene un diccionario de mapeo para la conversión y ofrece un método para realizar dicha transformación, denominado </w:t>
      </w:r>
      <w:proofErr w:type="spellStart"/>
      <w:r w:rsidRPr="00847F6A">
        <w:rPr>
          <w:b/>
          <w:bCs/>
          <w:lang w:val="es-ES"/>
        </w:rPr>
        <w:t>texto_a_braille</w:t>
      </w:r>
      <w:proofErr w:type="spellEnd"/>
      <w:r w:rsidRPr="00847F6A">
        <w:rPr>
          <w:b/>
          <w:bCs/>
          <w:lang w:val="es-ES"/>
        </w:rPr>
        <w:t xml:space="preserve">(texto: </w:t>
      </w:r>
      <w:proofErr w:type="spellStart"/>
      <w:r w:rsidRPr="00847F6A">
        <w:rPr>
          <w:b/>
          <w:bCs/>
          <w:lang w:val="es-ES"/>
        </w:rPr>
        <w:t>str</w:t>
      </w:r>
      <w:proofErr w:type="spellEnd"/>
      <w:r w:rsidRPr="00847F6A">
        <w:rPr>
          <w:b/>
          <w:bCs/>
          <w:lang w:val="es-ES"/>
        </w:rPr>
        <w:t xml:space="preserve">): </w:t>
      </w:r>
      <w:proofErr w:type="spellStart"/>
      <w:r w:rsidRPr="00847F6A">
        <w:rPr>
          <w:b/>
          <w:bCs/>
          <w:lang w:val="es-ES"/>
        </w:rPr>
        <w:t>str</w:t>
      </w:r>
      <w:proofErr w:type="spellEnd"/>
      <w:r w:rsidRPr="00847F6A">
        <w:rPr>
          <w:lang w:val="es-ES"/>
        </w:rPr>
        <w:t>.</w:t>
      </w:r>
    </w:p>
    <w:p w:rsidRPr="00847F6A" w:rsidR="00847F6A" w:rsidP="00F85848" w:rsidRDefault="00847F6A" w14:paraId="6CA3239B" w14:textId="77777777">
      <w:pPr>
        <w:numPr>
          <w:ilvl w:val="0"/>
          <w:numId w:val="19"/>
        </w:numPr>
        <w:rPr>
          <w:lang w:val="es-ES"/>
        </w:rPr>
      </w:pPr>
      <w:r w:rsidRPr="00847F6A">
        <w:rPr>
          <w:b/>
          <w:bCs/>
          <w:lang w:val="es-ES"/>
        </w:rPr>
        <w:t>Componente de Generación de PDF:</w:t>
      </w:r>
      <w:r w:rsidRPr="00847F6A">
        <w:rPr>
          <w:lang w:val="es-ES"/>
        </w:rPr>
        <w:t xml:space="preserve"> Responsable de la producción de archivos PDF basados en el texto braille proporcionado. Emplea una ruta de fuente (FONT_PATH) para garantizar la generación adecuada. La función </w:t>
      </w:r>
      <w:proofErr w:type="spellStart"/>
      <w:r w:rsidRPr="00847F6A">
        <w:rPr>
          <w:b/>
          <w:bCs/>
          <w:lang w:val="es-ES"/>
        </w:rPr>
        <w:t>generar_pdf_espejo</w:t>
      </w:r>
      <w:proofErr w:type="spellEnd"/>
      <w:r w:rsidRPr="00847F6A">
        <w:rPr>
          <w:b/>
          <w:bCs/>
          <w:lang w:val="es-ES"/>
        </w:rPr>
        <w:t>(</w:t>
      </w:r>
      <w:proofErr w:type="spellStart"/>
      <w:r w:rsidRPr="00847F6A">
        <w:rPr>
          <w:b/>
          <w:bCs/>
          <w:lang w:val="es-ES"/>
        </w:rPr>
        <w:t>texto_braille</w:t>
      </w:r>
      <w:proofErr w:type="spellEnd"/>
      <w:r w:rsidRPr="00847F6A">
        <w:rPr>
          <w:b/>
          <w:bCs/>
          <w:lang w:val="es-ES"/>
        </w:rPr>
        <w:t xml:space="preserve">: </w:t>
      </w:r>
      <w:proofErr w:type="spellStart"/>
      <w:r w:rsidRPr="00847F6A">
        <w:rPr>
          <w:b/>
          <w:bCs/>
          <w:lang w:val="es-ES"/>
        </w:rPr>
        <w:t>str</w:t>
      </w:r>
      <w:proofErr w:type="spellEnd"/>
      <w:r w:rsidRPr="00847F6A">
        <w:rPr>
          <w:b/>
          <w:bCs/>
          <w:lang w:val="es-ES"/>
        </w:rPr>
        <w:t xml:space="preserve">, </w:t>
      </w:r>
      <w:proofErr w:type="spellStart"/>
      <w:r w:rsidRPr="00847F6A">
        <w:rPr>
          <w:b/>
          <w:bCs/>
          <w:lang w:val="es-ES"/>
        </w:rPr>
        <w:t>nombre_archivo</w:t>
      </w:r>
      <w:proofErr w:type="spellEnd"/>
      <w:r w:rsidRPr="00847F6A">
        <w:rPr>
          <w:b/>
          <w:bCs/>
          <w:lang w:val="es-ES"/>
        </w:rPr>
        <w:t xml:space="preserve">: </w:t>
      </w:r>
      <w:proofErr w:type="spellStart"/>
      <w:r w:rsidRPr="00847F6A">
        <w:rPr>
          <w:b/>
          <w:bCs/>
          <w:lang w:val="es-ES"/>
        </w:rPr>
        <w:t>str</w:t>
      </w:r>
      <w:proofErr w:type="spellEnd"/>
      <w:r w:rsidRPr="00847F6A">
        <w:rPr>
          <w:b/>
          <w:bCs/>
          <w:lang w:val="es-ES"/>
        </w:rPr>
        <w:t>): void</w:t>
      </w:r>
      <w:r w:rsidRPr="00847F6A">
        <w:rPr>
          <w:lang w:val="es-ES"/>
        </w:rPr>
        <w:t xml:space="preserve"> se encarga de esta tarea.</w:t>
      </w:r>
    </w:p>
    <w:p w:rsidR="00847F6A" w:rsidP="00F85848" w:rsidRDefault="00847F6A" w14:paraId="4999E958" w14:textId="77777777">
      <w:pPr>
        <w:numPr>
          <w:ilvl w:val="0"/>
          <w:numId w:val="19"/>
        </w:numPr>
        <w:rPr>
          <w:lang w:val="es-ES"/>
        </w:rPr>
      </w:pPr>
      <w:r w:rsidRPr="00847F6A">
        <w:rPr>
          <w:b/>
          <w:bCs/>
          <w:lang w:val="es-ES"/>
        </w:rPr>
        <w:t>Componente Principal (Main):</w:t>
      </w:r>
      <w:r w:rsidRPr="00847F6A">
        <w:rPr>
          <w:lang w:val="es-ES"/>
        </w:rPr>
        <w:t xml:space="preserve"> Actúa como el punto de entrada principal del sistema. Coordina las interacciones entre los otros dos componentes y proporciona la interfaz de usuario. Ofrece métodos tales como </w:t>
      </w:r>
      <w:proofErr w:type="spellStart"/>
      <w:r w:rsidRPr="00847F6A">
        <w:rPr>
          <w:b/>
          <w:bCs/>
          <w:lang w:val="es-ES"/>
        </w:rPr>
        <w:t>convertir_a_braille</w:t>
      </w:r>
      <w:proofErr w:type="spellEnd"/>
      <w:r w:rsidRPr="00847F6A">
        <w:rPr>
          <w:b/>
          <w:bCs/>
          <w:lang w:val="es-ES"/>
        </w:rPr>
        <w:t>(</w:t>
      </w:r>
      <w:proofErr w:type="spellStart"/>
      <w:r w:rsidRPr="00847F6A">
        <w:rPr>
          <w:b/>
          <w:bCs/>
          <w:lang w:val="es-ES"/>
        </w:rPr>
        <w:t>event</w:t>
      </w:r>
      <w:proofErr w:type="spellEnd"/>
      <w:r w:rsidRPr="00847F6A">
        <w:rPr>
          <w:b/>
          <w:bCs/>
          <w:lang w:val="es-ES"/>
        </w:rPr>
        <w:t>=</w:t>
      </w:r>
      <w:proofErr w:type="spellStart"/>
      <w:r w:rsidRPr="00847F6A">
        <w:rPr>
          <w:b/>
          <w:bCs/>
          <w:lang w:val="es-ES"/>
        </w:rPr>
        <w:t>None</w:t>
      </w:r>
      <w:proofErr w:type="spellEnd"/>
      <w:r w:rsidRPr="00847F6A">
        <w:rPr>
          <w:b/>
          <w:bCs/>
          <w:lang w:val="es-ES"/>
        </w:rPr>
        <w:t>): void</w:t>
      </w:r>
      <w:r w:rsidRPr="00847F6A">
        <w:rPr>
          <w:lang w:val="es-ES"/>
        </w:rPr>
        <w:t xml:space="preserve"> para iniciar la conversión a braille, </w:t>
      </w:r>
      <w:proofErr w:type="spellStart"/>
      <w:r w:rsidRPr="00847F6A">
        <w:rPr>
          <w:b/>
          <w:bCs/>
          <w:lang w:val="es-ES"/>
        </w:rPr>
        <w:t>guardar_como_pdf_espejo</w:t>
      </w:r>
      <w:proofErr w:type="spellEnd"/>
      <w:r w:rsidRPr="00847F6A">
        <w:rPr>
          <w:b/>
          <w:bCs/>
          <w:lang w:val="es-ES"/>
        </w:rPr>
        <w:t>(): void</w:t>
      </w:r>
      <w:r w:rsidRPr="00847F6A">
        <w:rPr>
          <w:lang w:val="es-ES"/>
        </w:rPr>
        <w:t xml:space="preserve"> para almacenar el resultado como un archivo PDF, y </w:t>
      </w:r>
      <w:proofErr w:type="spellStart"/>
      <w:r w:rsidRPr="00847F6A">
        <w:rPr>
          <w:b/>
          <w:bCs/>
          <w:lang w:val="es-ES"/>
        </w:rPr>
        <w:t>crear_gui</w:t>
      </w:r>
      <w:proofErr w:type="spellEnd"/>
      <w:r w:rsidRPr="00847F6A">
        <w:rPr>
          <w:b/>
          <w:bCs/>
          <w:lang w:val="es-ES"/>
        </w:rPr>
        <w:t>(): void</w:t>
      </w:r>
      <w:r w:rsidRPr="00847F6A">
        <w:rPr>
          <w:lang w:val="es-ES"/>
        </w:rPr>
        <w:t xml:space="preserve"> para diseñar una interfaz de usuario amigable.</w:t>
      </w:r>
    </w:p>
    <w:p w:rsidRPr="00847F6A" w:rsidR="009053F7" w:rsidP="009053F7" w:rsidRDefault="009053F7" w14:paraId="1BFD728C" w14:textId="77777777">
      <w:pPr>
        <w:ind w:left="720"/>
        <w:rPr>
          <w:lang w:val="es-ES"/>
        </w:rPr>
      </w:pPr>
    </w:p>
    <w:p w:rsidRPr="00847F6A" w:rsidR="00847F6A" w:rsidP="009053F7" w:rsidRDefault="00847F6A" w14:paraId="3099AE82" w14:textId="320C810B">
      <w:pPr>
        <w:pStyle w:val="Ttulo2"/>
      </w:pPr>
      <w:r w:rsidRPr="00847F6A">
        <w:t>Relaciones entre Componentes:</w:t>
      </w:r>
    </w:p>
    <w:p w:rsidRPr="00847F6A" w:rsidR="00847F6A" w:rsidP="00847F6A" w:rsidRDefault="00847F6A" w14:paraId="12C88D64" w14:textId="77777777">
      <w:pPr>
        <w:rPr>
          <w:lang w:val="es-ES"/>
        </w:rPr>
      </w:pPr>
      <w:r w:rsidRPr="00847F6A">
        <w:rPr>
          <w:lang w:val="es-ES"/>
        </w:rPr>
        <w:t>El componente principal se comunica con los otros dos componentes de la siguiente manera:</w:t>
      </w:r>
    </w:p>
    <w:p w:rsidRPr="00847F6A" w:rsidR="00847F6A" w:rsidP="002A45DF" w:rsidRDefault="00847F6A" w14:paraId="32E4F8D7" w14:textId="77777777">
      <w:pPr>
        <w:numPr>
          <w:ilvl w:val="0"/>
          <w:numId w:val="20"/>
        </w:numPr>
        <w:spacing w:after="0"/>
        <w:rPr>
          <w:lang w:val="es-ES"/>
        </w:rPr>
      </w:pPr>
      <w:r w:rsidRPr="00847F6A">
        <w:rPr>
          <w:lang w:val="es-ES"/>
        </w:rPr>
        <w:t>Utiliza el componente de "Conversión a Braille" para transformar el texto ingresado por el usuario.</w:t>
      </w:r>
    </w:p>
    <w:p w:rsidR="00847F6A" w:rsidP="002A45DF" w:rsidRDefault="00847F6A" w14:paraId="152B1CD6" w14:textId="77777777">
      <w:pPr>
        <w:numPr>
          <w:ilvl w:val="0"/>
          <w:numId w:val="20"/>
        </w:numPr>
        <w:spacing w:after="0"/>
        <w:rPr>
          <w:lang w:val="es-ES"/>
        </w:rPr>
      </w:pPr>
      <w:r w:rsidRPr="00847F6A">
        <w:rPr>
          <w:lang w:val="es-ES"/>
        </w:rPr>
        <w:t>Emplea el componente de "Generación de PDF" para convertir el texto braille en un archivo PDF listo para imprimir.</w:t>
      </w:r>
    </w:p>
    <w:p w:rsidRPr="0035674B" w:rsidR="004E58A9" w:rsidP="004E58A9" w:rsidRDefault="004E58A9" w14:paraId="08717232" w14:textId="77777777">
      <w:pPr>
        <w:rPr>
          <w:lang w:val="es-ES"/>
        </w:rPr>
      </w:pPr>
    </w:p>
    <w:p w:rsidR="00DD275C" w:rsidP="00743510" w:rsidRDefault="00DD275C" w14:paraId="7444905D" w14:textId="58AEE30F">
      <w:pPr>
        <w:pStyle w:val="Ttulo2"/>
      </w:pPr>
      <w:r w:rsidRPr="004555F5">
        <w:t>Diagrama de Arquitectura</w:t>
      </w:r>
    </w:p>
    <w:p w:rsidRPr="00847F6A" w:rsidR="002A54E1" w:rsidP="00C425AF" w:rsidRDefault="00C425AF" w14:paraId="3A001312" w14:textId="3861CFDA">
      <w:pPr>
        <w:ind w:left="720"/>
        <w:jc w:val="center"/>
        <w:rPr>
          <w:lang w:val="es-ES"/>
        </w:rPr>
      </w:pPr>
      <w:r w:rsidRPr="00C425AF">
        <w:rPr>
          <w:noProof/>
          <w:lang w:val="es-ES"/>
        </w:rPr>
        <w:drawing>
          <wp:inline distT="0" distB="0" distL="0" distR="0" wp14:anchorId="1B6FAFDF" wp14:editId="474CB899">
            <wp:extent cx="1506293" cy="1519076"/>
            <wp:effectExtent l="0" t="0" r="0" b="5080"/>
            <wp:docPr id="40998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86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663" cy="15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674B" w:rsidR="002A54E1" w:rsidP="002A54E1" w:rsidRDefault="002A54E1" w14:paraId="2FE86E49" w14:textId="77777777">
      <w:pPr>
        <w:ind w:left="432"/>
        <w:rPr>
          <w:b/>
          <w:bCs/>
          <w:lang w:val="es-ES"/>
        </w:rPr>
      </w:pPr>
      <w:r w:rsidRPr="0035674B">
        <w:rPr>
          <w:b/>
          <w:bCs/>
          <w:lang w:val="es-ES"/>
        </w:rPr>
        <w:t>Flujo de Funcionamiento:</w:t>
      </w:r>
    </w:p>
    <w:p w:rsidRPr="0035674B" w:rsidR="002A54E1" w:rsidP="00F85848" w:rsidRDefault="002A54E1" w14:paraId="02DBAAB5" w14:textId="77777777">
      <w:pPr>
        <w:numPr>
          <w:ilvl w:val="0"/>
          <w:numId w:val="21"/>
        </w:numPr>
        <w:rPr>
          <w:lang w:val="es-ES"/>
        </w:rPr>
      </w:pPr>
      <w:r w:rsidRPr="0035674B">
        <w:rPr>
          <w:b/>
          <w:bCs/>
          <w:lang w:val="es-ES"/>
        </w:rPr>
        <w:t>Inicio:</w:t>
      </w:r>
      <w:r w:rsidRPr="0035674B">
        <w:rPr>
          <w:lang w:val="es-ES"/>
        </w:rPr>
        <w:t xml:space="preserve"> Al iniciar el programa, se crea una interfaz de usuario.</w:t>
      </w:r>
    </w:p>
    <w:p w:rsidRPr="0035674B" w:rsidR="002A54E1" w:rsidP="00F85848" w:rsidRDefault="002A54E1" w14:paraId="4030A078" w14:textId="77777777">
      <w:pPr>
        <w:numPr>
          <w:ilvl w:val="0"/>
          <w:numId w:val="21"/>
        </w:numPr>
        <w:rPr>
          <w:lang w:val="es-ES"/>
        </w:rPr>
      </w:pPr>
      <w:r w:rsidRPr="0035674B">
        <w:rPr>
          <w:b/>
          <w:bCs/>
          <w:lang w:val="es-ES"/>
        </w:rPr>
        <w:t>Interacción con la Interfaz de Usuario:</w:t>
      </w:r>
      <w:r w:rsidRPr="0035674B">
        <w:rPr>
          <w:lang w:val="es-ES"/>
        </w:rPr>
        <w:t xml:space="preserve"> El usuario utiliza la interfaz de usuario para ingresar el texto que desea convertir a braille.</w:t>
      </w:r>
    </w:p>
    <w:p w:rsidRPr="0035674B" w:rsidR="002A54E1" w:rsidP="00F85848" w:rsidRDefault="002A54E1" w14:paraId="2488F6B6" w14:textId="77777777">
      <w:pPr>
        <w:numPr>
          <w:ilvl w:val="0"/>
          <w:numId w:val="21"/>
        </w:numPr>
        <w:rPr>
          <w:lang w:val="es-ES"/>
        </w:rPr>
      </w:pPr>
      <w:r w:rsidRPr="0035674B">
        <w:rPr>
          <w:b/>
          <w:bCs/>
          <w:lang w:val="es-ES"/>
        </w:rPr>
        <w:t>Conversión a Braille:</w:t>
      </w:r>
      <w:r w:rsidRPr="0035674B">
        <w:rPr>
          <w:lang w:val="es-ES"/>
        </w:rPr>
        <w:t xml:space="preserve"> Tras solicitar la conversión, el componente principal utiliza el componente de "Conversión a Braille" para realizar esta acción.</w:t>
      </w:r>
    </w:p>
    <w:p w:rsidRPr="0035674B" w:rsidR="002A54E1" w:rsidP="00F85848" w:rsidRDefault="002A54E1" w14:paraId="356D69CD" w14:textId="77777777">
      <w:pPr>
        <w:numPr>
          <w:ilvl w:val="0"/>
          <w:numId w:val="21"/>
        </w:numPr>
        <w:rPr>
          <w:lang w:val="es-ES"/>
        </w:rPr>
      </w:pPr>
      <w:r w:rsidRPr="0035674B">
        <w:rPr>
          <w:b/>
          <w:bCs/>
          <w:lang w:val="es-ES"/>
        </w:rPr>
        <w:t>Generación de PDF:</w:t>
      </w:r>
      <w:r w:rsidRPr="0035674B">
        <w:rPr>
          <w:lang w:val="es-ES"/>
        </w:rPr>
        <w:t xml:space="preserve"> Una vez convertido el texto a braille, se envía el resultado al componente de "Generación de PDF" para crear un archivo PDF.</w:t>
      </w:r>
    </w:p>
    <w:p w:rsidRPr="0035674B" w:rsidR="002A54E1" w:rsidP="00F85848" w:rsidRDefault="002A54E1" w14:paraId="4180B477" w14:textId="77777777">
      <w:pPr>
        <w:numPr>
          <w:ilvl w:val="0"/>
          <w:numId w:val="21"/>
        </w:numPr>
        <w:rPr>
          <w:lang w:val="es-ES"/>
        </w:rPr>
      </w:pPr>
      <w:r w:rsidRPr="0035674B">
        <w:rPr>
          <w:b/>
          <w:bCs/>
          <w:lang w:val="es-ES"/>
        </w:rPr>
        <w:t>Guardado del PDF:</w:t>
      </w:r>
      <w:r w:rsidRPr="0035674B">
        <w:rPr>
          <w:lang w:val="es-ES"/>
        </w:rPr>
        <w:t xml:space="preserve"> Finalmente, el archivo PDF generado se almacena en el sistema.</w:t>
      </w:r>
    </w:p>
    <w:p w:rsidRPr="002A54E1" w:rsidR="002A54E1" w:rsidP="002A54E1" w:rsidRDefault="002A54E1" w14:paraId="7B745C26" w14:textId="77777777">
      <w:pPr>
        <w:rPr>
          <w:lang w:val="es-ES"/>
        </w:rPr>
      </w:pPr>
    </w:p>
    <w:p w:rsidRPr="00DD275C" w:rsidR="003449A9" w:rsidP="00DD275C" w:rsidRDefault="003449A9" w14:paraId="41FBAEC6" w14:textId="723C0DF5">
      <w:pPr>
        <w:spacing w:after="0"/>
        <w:jc w:val="both"/>
        <w:rPr>
          <w:rFonts w:ascii="Times New Roman" w:hAnsi="Times New Roman" w:cs="Times New Roman"/>
          <w:color w:val="FF0000"/>
          <w:lang w:val="es-ES"/>
        </w:rPr>
      </w:pPr>
    </w:p>
    <w:p w:rsidRPr="003449A9" w:rsidR="003449A9" w:rsidP="00743510" w:rsidRDefault="003449A9" w14:paraId="061F72F0" w14:textId="5A21EBCC">
      <w:pPr>
        <w:pStyle w:val="Ttulo2"/>
      </w:pPr>
      <w:r w:rsidRPr="003449A9">
        <w:t>Descripción de Componentes</w:t>
      </w:r>
    </w:p>
    <w:p w:rsidRPr="004555F5" w:rsidR="003449A9" w:rsidP="00F85848" w:rsidRDefault="003449A9" w14:paraId="6628E778" w14:textId="0B02E438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4555F5">
        <w:rPr>
          <w:rFonts w:ascii="Times New Roman" w:hAnsi="Times New Roman" w:cs="Times New Roman"/>
          <w:b/>
          <w:bCs/>
        </w:rPr>
        <w:t>Componente 1: Interfaz de Usuario</w:t>
      </w:r>
    </w:p>
    <w:p w:rsidRPr="003449A9" w:rsidR="003449A9" w:rsidP="00F85848" w:rsidRDefault="003449A9" w14:paraId="4A44E0A7" w14:textId="77777777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449A9">
        <w:rPr>
          <w:rFonts w:ascii="Times New Roman" w:hAnsi="Times New Roman" w:cs="Times New Roman"/>
          <w:b/>
          <w:bCs/>
          <w:lang w:val="es-ES"/>
        </w:rPr>
        <w:t>Descripción:</w:t>
      </w:r>
      <w:r w:rsidRPr="003449A9">
        <w:rPr>
          <w:rFonts w:ascii="Times New Roman" w:hAnsi="Times New Roman" w:cs="Times New Roman"/>
          <w:lang w:val="es-ES"/>
        </w:rPr>
        <w:t xml:space="preserve"> Módulo que permite al usuario ingresar y ver texto traducido. La interfaz de usuario es intuitiva y accesible, facilitando la entrada de texto en español o Braille y mostrando la traducción correspondiente.</w:t>
      </w:r>
    </w:p>
    <w:p w:rsidRPr="003449A9" w:rsidR="003449A9" w:rsidP="00C425AF" w:rsidRDefault="003449A9" w14:paraId="029BB18E" w14:textId="0321F63E">
      <w:pPr>
        <w:spacing w:after="0"/>
        <w:ind w:left="1788"/>
        <w:jc w:val="both"/>
        <w:rPr>
          <w:rFonts w:ascii="Times New Roman" w:hAnsi="Times New Roman" w:cs="Times New Roman"/>
          <w:color w:val="FF0000"/>
          <w:lang w:val="es-ES"/>
        </w:rPr>
      </w:pPr>
    </w:p>
    <w:p w:rsidRPr="003449A9" w:rsidR="003449A9" w:rsidP="00F85848" w:rsidRDefault="003449A9" w14:paraId="5FF87402" w14:textId="2C639018">
      <w:pPr>
        <w:pStyle w:val="Prrafodelista"/>
        <w:numPr>
          <w:ilvl w:val="0"/>
          <w:numId w:val="14"/>
        </w:numPr>
        <w:tabs>
          <w:tab w:val="num" w:pos="709"/>
        </w:tabs>
        <w:spacing w:after="0"/>
        <w:jc w:val="both"/>
        <w:rPr>
          <w:rFonts w:ascii="Times New Roman" w:hAnsi="Times New Roman" w:cs="Times New Roman"/>
        </w:rPr>
      </w:pPr>
      <w:r w:rsidRPr="003449A9">
        <w:rPr>
          <w:rFonts w:ascii="Times New Roman" w:hAnsi="Times New Roman" w:cs="Times New Roman"/>
          <w:b/>
          <w:bCs/>
        </w:rPr>
        <w:t>Componente 2: Lógica de Traducción</w:t>
      </w:r>
    </w:p>
    <w:p w:rsidRPr="003449A9" w:rsidR="003449A9" w:rsidP="00F85848" w:rsidRDefault="003449A9" w14:paraId="59876CF5" w14:textId="77777777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3449A9">
        <w:rPr>
          <w:rFonts w:ascii="Times New Roman" w:hAnsi="Times New Roman" w:cs="Times New Roman"/>
          <w:b/>
          <w:bCs/>
          <w:lang w:val="es-ES"/>
        </w:rPr>
        <w:t>Descripción:</w:t>
      </w:r>
      <w:r w:rsidRPr="003449A9">
        <w:rPr>
          <w:rFonts w:ascii="Times New Roman" w:hAnsi="Times New Roman" w:cs="Times New Roman"/>
          <w:lang w:val="es-ES"/>
        </w:rPr>
        <w:t xml:space="preserve"> Algoritmo que realiza la conversión entre texto en español y Braille. Este componente es responsable de procesar el texto ingresado y generar la traducción precisa y correcta.</w:t>
      </w:r>
    </w:p>
    <w:p w:rsidR="00DD275C" w:rsidP="00743510" w:rsidRDefault="00DD275C" w14:paraId="7AFB0ABA" w14:textId="4F87A122">
      <w:pPr>
        <w:pStyle w:val="Ttulo1"/>
      </w:pPr>
      <w:r w:rsidRPr="00DD275C">
        <w:t>Diseño del Producto</w:t>
      </w:r>
    </w:p>
    <w:p w:rsidR="002A45DF" w:rsidP="002A45DF" w:rsidRDefault="002A45DF" w14:paraId="5AC419EE" w14:textId="0922DF1D">
      <w:pPr>
        <w:pStyle w:val="Ttulo2"/>
      </w:pPr>
      <w:r>
        <w:t>Diagrama de Fujo de Trabajo</w:t>
      </w:r>
    </w:p>
    <w:p w:rsidRPr="002A45DF" w:rsidR="002A45DF" w:rsidP="002A45DF" w:rsidRDefault="002A45DF" w14:paraId="440AB7C3" w14:textId="77777777">
      <w:pPr>
        <w:spacing w:after="0"/>
        <w:rPr>
          <w:lang w:val="es-ES"/>
        </w:rPr>
      </w:pPr>
    </w:p>
    <w:p w:rsidRPr="002A45DF" w:rsidR="002A45DF" w:rsidP="002A45DF" w:rsidRDefault="002A45DF" w14:paraId="19B6BA2A" w14:textId="395A7661">
      <w:pPr>
        <w:rPr>
          <w:lang w:val="es-ES"/>
        </w:rPr>
      </w:pPr>
      <w:r>
        <w:t>Usuario -&gt; Formulario -&gt; Solicitud al componente principal -&gt; Servicio de Traducción -&gt; Resultado -&gt; Componente principal -&gt; Interfaz de Usuario -&gt; Mostrar Resultado</w:t>
      </w:r>
    </w:p>
    <w:p w:rsidR="00DD275C" w:rsidP="00743510" w:rsidRDefault="00DD275C" w14:paraId="62A65C9D" w14:textId="49BB2A53">
      <w:pPr>
        <w:pStyle w:val="Ttulo2"/>
      </w:pPr>
      <w:r w:rsidRPr="00DD275C">
        <w:t>Diagrama de Clases</w:t>
      </w:r>
    </w:p>
    <w:p w:rsidR="009053F7" w:rsidP="00D052D9" w:rsidRDefault="009053F7" w14:paraId="2746ADD1" w14:textId="77777777">
      <w:pPr>
        <w:jc w:val="center"/>
        <w:rPr>
          <w:noProof/>
          <w:lang w:val="en-US"/>
        </w:rPr>
      </w:pPr>
    </w:p>
    <w:p w:rsidR="00D052D9" w:rsidP="00D052D9" w:rsidRDefault="00D052D9" w14:paraId="2DE8420A" w14:textId="7D6BAFDD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02D46B4" wp14:editId="53089AFE">
            <wp:extent cx="4836714" cy="1759404"/>
            <wp:effectExtent l="0" t="0" r="2540" b="0"/>
            <wp:docPr id="16778935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81" cy="176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3F7" w:rsidP="00D052D9" w:rsidRDefault="009053F7" w14:paraId="62717B32" w14:textId="77777777">
      <w:pPr>
        <w:jc w:val="center"/>
        <w:rPr>
          <w:lang w:val="es-ES"/>
        </w:rPr>
      </w:pPr>
    </w:p>
    <w:p w:rsidR="009053F7" w:rsidP="00D052D9" w:rsidRDefault="009053F7" w14:paraId="51188420" w14:textId="77777777">
      <w:pPr>
        <w:jc w:val="center"/>
        <w:rPr>
          <w:lang w:val="es-ES"/>
        </w:rPr>
      </w:pPr>
    </w:p>
    <w:p w:rsidR="009053F7" w:rsidP="00D052D9" w:rsidRDefault="009053F7" w14:paraId="52880714" w14:textId="77777777">
      <w:pPr>
        <w:jc w:val="center"/>
        <w:rPr>
          <w:lang w:val="es-ES"/>
        </w:rPr>
      </w:pPr>
    </w:p>
    <w:p w:rsidR="009053F7" w:rsidP="00D052D9" w:rsidRDefault="009053F7" w14:paraId="40FDA392" w14:textId="77777777">
      <w:pPr>
        <w:jc w:val="center"/>
        <w:rPr>
          <w:lang w:val="es-ES"/>
        </w:rPr>
      </w:pPr>
    </w:p>
    <w:p w:rsidR="009053F7" w:rsidP="00D052D9" w:rsidRDefault="009053F7" w14:paraId="030C801D" w14:textId="77777777">
      <w:pPr>
        <w:jc w:val="center"/>
        <w:rPr>
          <w:lang w:val="es-ES"/>
        </w:rPr>
      </w:pPr>
    </w:p>
    <w:p w:rsidR="009053F7" w:rsidP="00D052D9" w:rsidRDefault="009053F7" w14:paraId="17993DCB" w14:textId="77777777">
      <w:pPr>
        <w:jc w:val="center"/>
        <w:rPr>
          <w:lang w:val="es-ES"/>
        </w:rPr>
      </w:pPr>
    </w:p>
    <w:p w:rsidRPr="00D052D9" w:rsidR="009053F7" w:rsidP="00D052D9" w:rsidRDefault="009053F7" w14:paraId="0D5FFC9F" w14:textId="77777777">
      <w:pPr>
        <w:jc w:val="center"/>
        <w:rPr>
          <w:lang w:val="es-ES"/>
        </w:rPr>
      </w:pPr>
    </w:p>
    <w:p w:rsidR="00DD275C" w:rsidP="00743510" w:rsidRDefault="00DD275C" w14:paraId="49910F24" w14:textId="61873692">
      <w:pPr>
        <w:pStyle w:val="Ttulo2"/>
      </w:pPr>
      <w:r w:rsidRPr="00DD275C">
        <w:t>Diagrama de Secuencia</w:t>
      </w:r>
    </w:p>
    <w:p w:rsidRPr="009053F7" w:rsidR="009053F7" w:rsidP="009053F7" w:rsidRDefault="009053F7" w14:paraId="1D6BF4BC" w14:textId="77777777">
      <w:pPr>
        <w:rPr>
          <w:lang w:val="es-ES"/>
        </w:rPr>
      </w:pPr>
    </w:p>
    <w:p w:rsidRPr="00D9426B" w:rsidR="00D9426B" w:rsidP="00D9426B" w:rsidRDefault="00D9426B" w14:paraId="0C62FB70" w14:textId="46B909C3">
      <w:pPr>
        <w:jc w:val="center"/>
        <w:rPr>
          <w:lang w:val="es-ES"/>
        </w:rPr>
      </w:pPr>
      <w:r w:rsidRPr="00D9426B">
        <w:rPr>
          <w:noProof/>
          <w:lang w:val="en-US"/>
        </w:rPr>
        <w:drawing>
          <wp:inline distT="0" distB="0" distL="0" distR="0" wp14:anchorId="0794FAF9" wp14:editId="7D29C6B5">
            <wp:extent cx="4476750" cy="2766695"/>
            <wp:effectExtent l="0" t="0" r="0" b="0"/>
            <wp:docPr id="20739660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A6" w:rsidP="00CE30A6" w:rsidRDefault="00CE30A6" w14:paraId="335A4D3E" w14:textId="77777777">
      <w:pPr>
        <w:spacing w:after="0"/>
        <w:ind w:left="720"/>
        <w:jc w:val="both"/>
        <w:rPr>
          <w:rFonts w:ascii="Times New Roman" w:hAnsi="Times New Roman" w:cs="Times New Roman"/>
          <w:b/>
          <w:bCs/>
          <w:lang w:val="es-ES"/>
        </w:rPr>
      </w:pPr>
    </w:p>
    <w:p w:rsidRPr="00DD275C" w:rsidR="00DD275C" w:rsidP="00DD275C" w:rsidRDefault="00DD275C" w14:paraId="46785D1E" w14:textId="12D31E7D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16095CC3" w14:textId="1FCB2405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4C8640F5" w14:textId="0B287109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0872CFC8" w14:textId="355AA65A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3427A6BB" w14:textId="4A920294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422005CE" w14:textId="67CA9F95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23144509" w14:textId="1A02B401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1AD0D26F" w14:textId="0978456A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77BB092F" w14:textId="40978A22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6C339860" w14:textId="087D7532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61DAEF58" w14:textId="4824AA3A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37071228" w14:textId="0B85D0A0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55FC16F7" w14:textId="5004945C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="19CCA8D5" w:rsidP="19CCA8D5" w:rsidRDefault="19CCA8D5" w14:paraId="746E1CA1" w14:textId="5CCE6F92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9053F7" w:rsidR="009053F7" w:rsidP="009053F7" w:rsidRDefault="009053F7" w14:paraId="7C288ED9" w14:textId="749C4BEE">
      <w:pPr>
        <w:pStyle w:val="Ttulo1"/>
      </w:pPr>
      <w:r>
        <w:t>Despliegue</w:t>
      </w:r>
    </w:p>
    <w:p w:rsidRPr="009053F7" w:rsidR="009053F7" w:rsidP="009053F7" w:rsidRDefault="009053F7" w14:paraId="3AFD054E" w14:textId="2B19D103">
      <w:pPr>
        <w:pStyle w:val="Ttulo2"/>
      </w:pPr>
      <w:r w:rsidRPr="009053F7">
        <w:t>Instrucciones de Despliegue</w:t>
      </w:r>
    </w:p>
    <w:p w:rsidRPr="009053F7" w:rsidR="009053F7" w:rsidP="009053F7" w:rsidRDefault="009053F7" w14:paraId="17C15F86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Para instalar y acceder a la aplicación:</w:t>
      </w:r>
    </w:p>
    <w:p w:rsidRPr="009053F7" w:rsidR="009053F7" w:rsidP="009053F7" w:rsidRDefault="009053F7" w14:paraId="707A5784" w14:textId="77777777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Descargar el archivo instalador .exe desde el repositorio o la página del proyecto.</w:t>
      </w:r>
    </w:p>
    <w:p w:rsidRPr="009053F7" w:rsidR="009053F7" w:rsidP="009053F7" w:rsidRDefault="009053F7" w14:paraId="207C59DE" w14:textId="77777777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Ejecutar el archivo .exe y seguir las instrucciones del asistente de instalación.</w:t>
      </w:r>
    </w:p>
    <w:p w:rsidRPr="009053F7" w:rsidR="009053F7" w:rsidP="009053F7" w:rsidRDefault="009053F7" w14:paraId="5D905750" w14:textId="77777777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Una vez completada la instalación, iniciar la aplicación desde el acceso directo creado en el escritorio o desde el menú de inicio.</w:t>
      </w:r>
    </w:p>
    <w:p w:rsidRPr="009053F7" w:rsidR="009053F7" w:rsidP="009053F7" w:rsidRDefault="009053F7" w14:paraId="1559FC22" w14:textId="07960C22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La interfaz de usuario se abrirá y estará lista para usar.</w:t>
      </w:r>
    </w:p>
    <w:p w:rsidRPr="009053F7" w:rsidR="009053F7" w:rsidP="009053F7" w:rsidRDefault="009053F7" w14:paraId="382A58CD" w14:textId="18743B21">
      <w:pPr>
        <w:pStyle w:val="Ttulo1"/>
      </w:pPr>
      <w:r>
        <w:t>Mantenimiento y Soporte</w:t>
      </w:r>
    </w:p>
    <w:p w:rsidRPr="009053F7" w:rsidR="009053F7" w:rsidP="009053F7" w:rsidRDefault="009053F7" w14:paraId="4B9D9001" w14:textId="3E0D2F10">
      <w:pPr>
        <w:pStyle w:val="Ttulo2"/>
      </w:pPr>
      <w:r w:rsidRPr="009053F7">
        <w:t>Plan de Mantenimiento</w:t>
      </w:r>
    </w:p>
    <w:p w:rsidRPr="009053F7" w:rsidR="009053F7" w:rsidP="009053F7" w:rsidRDefault="009053F7" w14:paraId="76AA66E7" w14:textId="7777777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Realizar pruebas periódicas para asegurar la funcionalidad.</w:t>
      </w:r>
    </w:p>
    <w:p w:rsidRPr="009053F7" w:rsidR="009053F7" w:rsidP="009053F7" w:rsidRDefault="009053F7" w14:paraId="023AA561" w14:textId="7777777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Actualizar las dependencias y bibliotecas regularmente.</w:t>
      </w:r>
    </w:p>
    <w:p w:rsidR="009053F7" w:rsidP="009053F7" w:rsidRDefault="009053F7" w14:paraId="1EE73EA6" w14:textId="7777777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Monitorear el rendimiento y solucionar problemas según sea necesario.</w:t>
      </w:r>
    </w:p>
    <w:p w:rsidRPr="009053F7" w:rsidR="009053F7" w:rsidP="009053F7" w:rsidRDefault="009053F7" w14:paraId="1AA87087" w14:textId="77777777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lang w:val="es-ES"/>
        </w:rPr>
      </w:pPr>
    </w:p>
    <w:p w:rsidRPr="009053F7" w:rsidR="009053F7" w:rsidP="009053F7" w:rsidRDefault="009053F7" w14:paraId="285B39EE" w14:textId="51043FBA">
      <w:pPr>
        <w:pStyle w:val="Ttulo2"/>
      </w:pPr>
      <w:r w:rsidRPr="009053F7">
        <w:t>Soporte Técnico</w:t>
      </w:r>
    </w:p>
    <w:p w:rsidR="009053F7" w:rsidP="009053F7" w:rsidRDefault="009053F7" w14:paraId="4ECA1EDA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Para soporte técnico, contactar a:</w:t>
      </w:r>
    </w:p>
    <w:p w:rsidRPr="009053F7" w:rsidR="009053F7" w:rsidP="009053F7" w:rsidRDefault="009053F7" w14:paraId="20ECBE48" w14:textId="77777777">
      <w:pPr>
        <w:spacing w:after="0"/>
        <w:jc w:val="both"/>
        <w:rPr>
          <w:rFonts w:ascii="Times New Roman" w:hAnsi="Times New Roman" w:cs="Times New Roman"/>
          <w:lang w:val="es-ES"/>
        </w:rPr>
      </w:pPr>
    </w:p>
    <w:p w:rsidRPr="009053F7" w:rsidR="009053F7" w:rsidP="009053F7" w:rsidRDefault="009053F7" w14:paraId="3B0E5E4C" w14:textId="77777777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9053F7">
        <w:rPr>
          <w:rFonts w:ascii="Times New Roman" w:hAnsi="Times New Roman" w:cs="Times New Roman"/>
          <w:lang w:val="es-ES"/>
        </w:rPr>
        <w:t>KDR CONSULTECH</w:t>
      </w:r>
    </w:p>
    <w:p w:rsidRPr="009053F7" w:rsidR="00EE7AAE" w:rsidP="009053F7" w:rsidRDefault="00EE7AAE" w14:paraId="5C2D347A" w14:textId="3C5C7807">
      <w:pPr>
        <w:spacing w:after="0"/>
        <w:jc w:val="both"/>
        <w:rPr>
          <w:rStyle w:val="Textoennegrita"/>
          <w:rFonts w:ascii="Times New Roman" w:hAnsi="Times New Roman" w:cs="Times New Roman"/>
          <w:b w:val="0"/>
          <w:bCs w:val="0"/>
          <w:lang w:val="es-ES"/>
        </w:rPr>
      </w:pPr>
    </w:p>
    <w:sectPr w:rsidRPr="009053F7" w:rsidR="00EE7AAE">
      <w:headerReference w:type="default" r:id="rId11"/>
      <w:footerReference w:type="defaul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48B" w:rsidP="000B232F" w:rsidRDefault="00DB648B" w14:paraId="3796A97F" w14:textId="77777777">
      <w:pPr>
        <w:spacing w:after="0" w:line="240" w:lineRule="auto"/>
      </w:pPr>
      <w:r>
        <w:separator/>
      </w:r>
    </w:p>
  </w:endnote>
  <w:endnote w:type="continuationSeparator" w:id="0">
    <w:p w:rsidR="00DB648B" w:rsidP="000B232F" w:rsidRDefault="00DB648B" w14:paraId="26512C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0C76EE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54788" w:rsidR="00D54788">
          <w:rPr>
            <w:noProof/>
            <w:lang w:val="es-ES"/>
          </w:rPr>
          <w:t>9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48B" w:rsidP="000B232F" w:rsidRDefault="00DB648B" w14:paraId="77852265" w14:textId="77777777">
      <w:pPr>
        <w:spacing w:after="0" w:line="240" w:lineRule="auto"/>
      </w:pPr>
      <w:r>
        <w:separator/>
      </w:r>
    </w:p>
  </w:footnote>
  <w:footnote w:type="continuationSeparator" w:id="0">
    <w:p w:rsidR="00DB648B" w:rsidP="000B232F" w:rsidRDefault="00DB648B" w14:paraId="220F43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E7AAE" w:rsidP="55F87280" w:rsidRDefault="00EE7AAE" w14:paraId="15963B51" w14:textId="4A2A0F6A">
    <w:pPr>
      <w:spacing w:before="0" w:beforeAutospacing="off" w:after="0" w:afterAutospacing="off"/>
      <w:ind w:left="2880" w:right="0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2"/>
        <w:szCs w:val="22"/>
        <w:lang w:val="es-ES"/>
      </w:rPr>
    </w:pPr>
    <w:r w:rsidR="55F87280">
      <w:rPr/>
      <w:t xml:space="preserve">                      </w:t>
    </w:r>
    <w:r w:rsidR="55F87280">
      <w:drawing>
        <wp:inline wp14:editId="1431D6F9" wp14:anchorId="2FCED5B9">
          <wp:extent cx="523875" cy="590550"/>
          <wp:effectExtent l="0" t="0" r="0" b="0"/>
          <wp:docPr id="143333452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1b4497ec0b74e1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7AAE" w:rsidP="55F87280" w:rsidRDefault="00EE7AAE" w14:paraId="29A459B0" w14:textId="206E1B4D">
    <w:pPr>
      <w:pStyle w:val="Title"/>
      <w:spacing w:before="179" w:beforeAutospacing="off" w:after="0" w:afterAutospacing="off" w:line="240" w:lineRule="auto"/>
      <w:ind w:left="0" w:right="18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-ES"/>
      </w:rPr>
    </w:pPr>
    <w:r w:rsidRPr="55F87280" w:rsidR="55F87280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"/>
      </w:rPr>
      <w:t>ESCUELA POLITÉCNICA NACIONAL</w:t>
    </w:r>
  </w:p>
  <w:p w:rsidR="00EE7AAE" w:rsidP="55F87280" w:rsidRDefault="00EE7AAE" w14:paraId="31E7F745" w14:textId="655CABA9">
    <w:pPr>
      <w:ind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-ES"/>
      </w:rPr>
    </w:pPr>
    <w:r w:rsidRPr="55F87280" w:rsidR="55F87280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/>
        <w:color w:val="000000" w:themeColor="text1" w:themeTint="FF" w:themeShade="FF"/>
        <w:sz w:val="26"/>
        <w:szCs w:val="26"/>
        <w:lang w:val="es"/>
      </w:rPr>
      <w:t>FACULTAD DE INGENIERÍA EN SISTEMAS</w:t>
    </w:r>
  </w:p>
  <w:p w:rsidR="00EE7AAE" w:rsidP="55F87280" w:rsidRDefault="00EE7AAE" w14:textId="769C3F4C" w14:paraId="3428BA14">
    <w:pPr>
      <w:pStyle w:val="Encabezado"/>
      <w:tabs>
        <w:tab w:val="clear" w:pos="4419"/>
        <w:tab w:val="clear" w:pos="8838"/>
      </w:tabs>
      <w:ind w:right="-1085"/>
      <w:rPr>
        <w:rFonts w:ascii="Verdana" w:hAnsi="Verdana"/>
        <w:b w:val="1"/>
        <w:bCs w:val="1"/>
        <w:noProof/>
        <w:sz w:val="20"/>
        <w:szCs w:val="20"/>
        <w:lang w:eastAsia="es-EC"/>
      </w:rPr>
    </w:pPr>
    <w:r w:rsidR="55F87280">
      <w:rPr>
        <w:noProof/>
        <w:lang w:eastAsia="es-EC"/>
      </w:rPr>
      <w:t xml:space="preserve">  </w:t>
    </w:r>
    <w:r w:rsidR="55F87280">
      <w:rPr>
        <w:noProof/>
        <w:lang w:eastAsia="es-EC"/>
      </w:rPr>
      <w:t xml:space="preserve">  </w:t>
    </w:r>
    <w:r w:rsidR="55F87280">
      <w:rPr>
        <w:noProof/>
        <w:lang w:eastAsia="es-EC"/>
      </w:rPr>
      <w:t xml:space="preserve">                                                                                                       </w:t>
    </w:r>
    <w:r w:rsidR="55F87280">
      <w:rPr>
        <w:noProof/>
        <w:lang w:eastAsia="es-EC"/>
      </w:rPr>
      <w:t xml:space="preserve">           </w:t>
    </w:r>
  </w:p>
  <w:p w:rsidRPr="007D167E" w:rsidR="007D167E" w:rsidP="007D167E" w:rsidRDefault="007D167E" w14:paraId="193A4191" w14:textId="1B62C9BF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D8"/>
    <w:multiLevelType w:val="multilevel"/>
    <w:tmpl w:val="7E0292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B476D6"/>
    <w:multiLevelType w:val="multilevel"/>
    <w:tmpl w:val="7EB2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8440A3"/>
    <w:multiLevelType w:val="multilevel"/>
    <w:tmpl w:val="E134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F32FC"/>
    <w:multiLevelType w:val="multilevel"/>
    <w:tmpl w:val="470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2395780"/>
    <w:multiLevelType w:val="multilevel"/>
    <w:tmpl w:val="323C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47BB4"/>
    <w:multiLevelType w:val="multilevel"/>
    <w:tmpl w:val="167E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C702555"/>
    <w:multiLevelType w:val="multilevel"/>
    <w:tmpl w:val="CF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D7D0D8C"/>
    <w:multiLevelType w:val="multilevel"/>
    <w:tmpl w:val="C15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A13691"/>
    <w:multiLevelType w:val="multilevel"/>
    <w:tmpl w:val="47A0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76B8F"/>
    <w:multiLevelType w:val="multilevel"/>
    <w:tmpl w:val="5AE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69F5493"/>
    <w:multiLevelType w:val="multilevel"/>
    <w:tmpl w:val="B87E5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106AB7"/>
    <w:multiLevelType w:val="multilevel"/>
    <w:tmpl w:val="8D9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0A148EC"/>
    <w:multiLevelType w:val="multilevel"/>
    <w:tmpl w:val="AF2C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B2221"/>
    <w:multiLevelType w:val="multilevel"/>
    <w:tmpl w:val="285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75A23FC"/>
    <w:multiLevelType w:val="multilevel"/>
    <w:tmpl w:val="78E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8C945DA"/>
    <w:multiLevelType w:val="multilevel"/>
    <w:tmpl w:val="031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A726485"/>
    <w:multiLevelType w:val="multilevel"/>
    <w:tmpl w:val="033E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F4B60CD"/>
    <w:multiLevelType w:val="multilevel"/>
    <w:tmpl w:val="DECCB6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E934BA"/>
    <w:multiLevelType w:val="multilevel"/>
    <w:tmpl w:val="EC1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02B483F"/>
    <w:multiLevelType w:val="multilevel"/>
    <w:tmpl w:val="1726863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61950CF"/>
    <w:multiLevelType w:val="multilevel"/>
    <w:tmpl w:val="D11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65F3969"/>
    <w:multiLevelType w:val="multilevel"/>
    <w:tmpl w:val="5CC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7C278E7"/>
    <w:multiLevelType w:val="multilevel"/>
    <w:tmpl w:val="1B1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8C70FFB"/>
    <w:multiLevelType w:val="multilevel"/>
    <w:tmpl w:val="853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8C722C5"/>
    <w:multiLevelType w:val="multilevel"/>
    <w:tmpl w:val="104C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7358F"/>
    <w:multiLevelType w:val="hybridMultilevel"/>
    <w:tmpl w:val="C7B640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E116FA"/>
    <w:multiLevelType w:val="multilevel"/>
    <w:tmpl w:val="548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27C7168"/>
    <w:multiLevelType w:val="multilevel"/>
    <w:tmpl w:val="D7BE181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2C620DC"/>
    <w:multiLevelType w:val="multilevel"/>
    <w:tmpl w:val="912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0180C"/>
    <w:multiLevelType w:val="multilevel"/>
    <w:tmpl w:val="571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672011D"/>
    <w:multiLevelType w:val="multilevel"/>
    <w:tmpl w:val="DCD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CAB3223"/>
    <w:multiLevelType w:val="multilevel"/>
    <w:tmpl w:val="30E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1A34291"/>
    <w:multiLevelType w:val="hybridMultilevel"/>
    <w:tmpl w:val="6BF879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51707C"/>
    <w:multiLevelType w:val="multilevel"/>
    <w:tmpl w:val="0B6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3948096">
    <w:abstractNumId w:val="6"/>
  </w:num>
  <w:num w:numId="2" w16cid:durableId="2073262978">
    <w:abstractNumId w:val="23"/>
  </w:num>
  <w:num w:numId="3" w16cid:durableId="205024249">
    <w:abstractNumId w:val="21"/>
  </w:num>
  <w:num w:numId="4" w16cid:durableId="1829325213">
    <w:abstractNumId w:val="11"/>
  </w:num>
  <w:num w:numId="5" w16cid:durableId="958412033">
    <w:abstractNumId w:val="15"/>
  </w:num>
  <w:num w:numId="6" w16cid:durableId="1001352379">
    <w:abstractNumId w:val="3"/>
  </w:num>
  <w:num w:numId="7" w16cid:durableId="506748527">
    <w:abstractNumId w:val="26"/>
  </w:num>
  <w:num w:numId="8" w16cid:durableId="1151211295">
    <w:abstractNumId w:val="16"/>
  </w:num>
  <w:num w:numId="9" w16cid:durableId="2013750288">
    <w:abstractNumId w:val="8"/>
  </w:num>
  <w:num w:numId="10" w16cid:durableId="727144962">
    <w:abstractNumId w:val="10"/>
  </w:num>
  <w:num w:numId="11" w16cid:durableId="823854250">
    <w:abstractNumId w:val="28"/>
  </w:num>
  <w:num w:numId="12" w16cid:durableId="1704133868">
    <w:abstractNumId w:val="13"/>
  </w:num>
  <w:num w:numId="13" w16cid:durableId="1098721335">
    <w:abstractNumId w:val="1"/>
  </w:num>
  <w:num w:numId="14" w16cid:durableId="580674597">
    <w:abstractNumId w:val="17"/>
  </w:num>
  <w:num w:numId="15" w16cid:durableId="81295757">
    <w:abstractNumId w:val="0"/>
  </w:num>
  <w:num w:numId="16" w16cid:durableId="245772179">
    <w:abstractNumId w:val="12"/>
  </w:num>
  <w:num w:numId="17" w16cid:durableId="809244994">
    <w:abstractNumId w:val="19"/>
  </w:num>
  <w:num w:numId="18" w16cid:durableId="379937986">
    <w:abstractNumId w:val="27"/>
  </w:num>
  <w:num w:numId="19" w16cid:durableId="1572959081">
    <w:abstractNumId w:val="24"/>
  </w:num>
  <w:num w:numId="20" w16cid:durableId="390615274">
    <w:abstractNumId w:val="30"/>
  </w:num>
  <w:num w:numId="21" w16cid:durableId="1720745766">
    <w:abstractNumId w:val="4"/>
  </w:num>
  <w:num w:numId="22" w16cid:durableId="1652513977">
    <w:abstractNumId w:val="32"/>
  </w:num>
  <w:num w:numId="23" w16cid:durableId="2112778619">
    <w:abstractNumId w:val="9"/>
  </w:num>
  <w:num w:numId="24" w16cid:durableId="465658100">
    <w:abstractNumId w:val="22"/>
  </w:num>
  <w:num w:numId="25" w16cid:durableId="1866362636">
    <w:abstractNumId w:val="14"/>
  </w:num>
  <w:num w:numId="26" w16cid:durableId="761805401">
    <w:abstractNumId w:val="18"/>
  </w:num>
  <w:num w:numId="27" w16cid:durableId="1401126651">
    <w:abstractNumId w:val="7"/>
  </w:num>
  <w:num w:numId="28" w16cid:durableId="1824203667">
    <w:abstractNumId w:val="20"/>
  </w:num>
  <w:num w:numId="29" w16cid:durableId="117649080">
    <w:abstractNumId w:val="31"/>
  </w:num>
  <w:num w:numId="30" w16cid:durableId="238178672">
    <w:abstractNumId w:val="33"/>
  </w:num>
  <w:num w:numId="31" w16cid:durableId="1721635499">
    <w:abstractNumId w:val="25"/>
  </w:num>
  <w:num w:numId="32" w16cid:durableId="43255811">
    <w:abstractNumId w:val="2"/>
  </w:num>
  <w:num w:numId="33" w16cid:durableId="325401966">
    <w:abstractNumId w:val="5"/>
  </w:num>
  <w:num w:numId="34" w16cid:durableId="221985478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3884"/>
    <w:rsid w:val="00013FF5"/>
    <w:rsid w:val="0001509E"/>
    <w:rsid w:val="00017986"/>
    <w:rsid w:val="00020517"/>
    <w:rsid w:val="00021568"/>
    <w:rsid w:val="000217C3"/>
    <w:rsid w:val="000232E9"/>
    <w:rsid w:val="00026866"/>
    <w:rsid w:val="00027BEE"/>
    <w:rsid w:val="0003005A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0EE8"/>
    <w:rsid w:val="000D5146"/>
    <w:rsid w:val="000D7892"/>
    <w:rsid w:val="000E3834"/>
    <w:rsid w:val="000E5AAB"/>
    <w:rsid w:val="000E686F"/>
    <w:rsid w:val="000E7742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3FD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4297"/>
    <w:rsid w:val="001E745E"/>
    <w:rsid w:val="001E7B0B"/>
    <w:rsid w:val="001F3908"/>
    <w:rsid w:val="001F5B07"/>
    <w:rsid w:val="001F6E81"/>
    <w:rsid w:val="0020101B"/>
    <w:rsid w:val="0020106C"/>
    <w:rsid w:val="00205BF5"/>
    <w:rsid w:val="00206603"/>
    <w:rsid w:val="00216CCA"/>
    <w:rsid w:val="00221534"/>
    <w:rsid w:val="00221A39"/>
    <w:rsid w:val="00222945"/>
    <w:rsid w:val="002264D0"/>
    <w:rsid w:val="00227D8C"/>
    <w:rsid w:val="002347A1"/>
    <w:rsid w:val="002372AB"/>
    <w:rsid w:val="00241A2A"/>
    <w:rsid w:val="0024545C"/>
    <w:rsid w:val="00245B2E"/>
    <w:rsid w:val="00246CB1"/>
    <w:rsid w:val="00246FB7"/>
    <w:rsid w:val="00251BD3"/>
    <w:rsid w:val="00255024"/>
    <w:rsid w:val="00255088"/>
    <w:rsid w:val="002572F9"/>
    <w:rsid w:val="00264525"/>
    <w:rsid w:val="00270278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A45DF"/>
    <w:rsid w:val="002A54E1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449A9"/>
    <w:rsid w:val="0035674B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2BC"/>
    <w:rsid w:val="003B3CCD"/>
    <w:rsid w:val="003B6D36"/>
    <w:rsid w:val="003C5D58"/>
    <w:rsid w:val="003D04B1"/>
    <w:rsid w:val="003D04D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55F5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4257"/>
    <w:rsid w:val="00495B0F"/>
    <w:rsid w:val="00496608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D749A"/>
    <w:rsid w:val="004E0790"/>
    <w:rsid w:val="004E0C7B"/>
    <w:rsid w:val="004E30F1"/>
    <w:rsid w:val="004E4E23"/>
    <w:rsid w:val="004E58A9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3E51"/>
    <w:rsid w:val="00525C11"/>
    <w:rsid w:val="0052724A"/>
    <w:rsid w:val="00531C3C"/>
    <w:rsid w:val="00532C05"/>
    <w:rsid w:val="00535C9A"/>
    <w:rsid w:val="00536693"/>
    <w:rsid w:val="00547356"/>
    <w:rsid w:val="00547B07"/>
    <w:rsid w:val="0055031E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93DE9"/>
    <w:rsid w:val="005A02B8"/>
    <w:rsid w:val="005A4E13"/>
    <w:rsid w:val="005B13F7"/>
    <w:rsid w:val="005B4D0D"/>
    <w:rsid w:val="005B5181"/>
    <w:rsid w:val="005B7EAB"/>
    <w:rsid w:val="005C2775"/>
    <w:rsid w:val="005C28CD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2FCA"/>
    <w:rsid w:val="005F5643"/>
    <w:rsid w:val="005F5692"/>
    <w:rsid w:val="005F5E85"/>
    <w:rsid w:val="005F7126"/>
    <w:rsid w:val="0060563E"/>
    <w:rsid w:val="0061055A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B59"/>
    <w:rsid w:val="00725C96"/>
    <w:rsid w:val="007278BF"/>
    <w:rsid w:val="00732B5D"/>
    <w:rsid w:val="0073654E"/>
    <w:rsid w:val="007371A8"/>
    <w:rsid w:val="007372C3"/>
    <w:rsid w:val="00743510"/>
    <w:rsid w:val="00743991"/>
    <w:rsid w:val="00744531"/>
    <w:rsid w:val="007522B0"/>
    <w:rsid w:val="00752831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47F6A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9F"/>
    <w:rsid w:val="008B60BF"/>
    <w:rsid w:val="008C4035"/>
    <w:rsid w:val="008C7D10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053F7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37B9E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1225"/>
    <w:rsid w:val="00A0471B"/>
    <w:rsid w:val="00A06480"/>
    <w:rsid w:val="00A067AA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0A2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2E78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5AF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0A6"/>
    <w:rsid w:val="00CE3911"/>
    <w:rsid w:val="00CF0C9B"/>
    <w:rsid w:val="00CF2407"/>
    <w:rsid w:val="00CF3F31"/>
    <w:rsid w:val="00CF5314"/>
    <w:rsid w:val="00CF5319"/>
    <w:rsid w:val="00CF6AEE"/>
    <w:rsid w:val="00D04C62"/>
    <w:rsid w:val="00D052D9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54788"/>
    <w:rsid w:val="00D61175"/>
    <w:rsid w:val="00D62BDA"/>
    <w:rsid w:val="00D6370E"/>
    <w:rsid w:val="00D64739"/>
    <w:rsid w:val="00D7046D"/>
    <w:rsid w:val="00D7703A"/>
    <w:rsid w:val="00D8156E"/>
    <w:rsid w:val="00D8441A"/>
    <w:rsid w:val="00D84E53"/>
    <w:rsid w:val="00D8794C"/>
    <w:rsid w:val="00D9426B"/>
    <w:rsid w:val="00D95AC4"/>
    <w:rsid w:val="00D96968"/>
    <w:rsid w:val="00D97D8C"/>
    <w:rsid w:val="00DA3943"/>
    <w:rsid w:val="00DA3EDE"/>
    <w:rsid w:val="00DA616D"/>
    <w:rsid w:val="00DB1ED9"/>
    <w:rsid w:val="00DB22D5"/>
    <w:rsid w:val="00DB648B"/>
    <w:rsid w:val="00DD275C"/>
    <w:rsid w:val="00DD5555"/>
    <w:rsid w:val="00DD5E52"/>
    <w:rsid w:val="00DE59BA"/>
    <w:rsid w:val="00DE6122"/>
    <w:rsid w:val="00DF0FBB"/>
    <w:rsid w:val="00DF5BD8"/>
    <w:rsid w:val="00E0294E"/>
    <w:rsid w:val="00E0400E"/>
    <w:rsid w:val="00E0793C"/>
    <w:rsid w:val="00E11E47"/>
    <w:rsid w:val="00E12138"/>
    <w:rsid w:val="00E13F12"/>
    <w:rsid w:val="00E22D6C"/>
    <w:rsid w:val="00E255DB"/>
    <w:rsid w:val="00E47DE5"/>
    <w:rsid w:val="00E53D3A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14A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85848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3B8B"/>
    <w:rsid w:val="00FF7A17"/>
    <w:rsid w:val="19CCA8D5"/>
    <w:rsid w:val="29C1ABBC"/>
    <w:rsid w:val="458DEC94"/>
    <w:rsid w:val="55F87280"/>
    <w:rsid w:val="68B27485"/>
    <w:rsid w:val="6BC75908"/>
    <w:rsid w:val="796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3E51"/>
  </w:style>
  <w:style w:type="paragraph" w:styleId="Ttulo1">
    <w:name w:val="heading 1"/>
    <w:basedOn w:val="Normal"/>
    <w:next w:val="Normal"/>
    <w:link w:val="Ttulo1Car"/>
    <w:uiPriority w:val="9"/>
    <w:qFormat/>
    <w:rsid w:val="004555F5"/>
    <w:pPr>
      <w:keepNext/>
      <w:keepLines/>
      <w:numPr>
        <w:numId w:val="18"/>
      </w:numPr>
      <w:spacing w:before="480"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8"/>
      <w:lang w:val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43510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hAnsi="Times New Roman" w:eastAsiaTheme="majorEastAsia" w:cstheme="majorBidi"/>
      <w:b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555F5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275C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831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831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5F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5F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5F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3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4555F5"/>
    <w:rPr>
      <w:rFonts w:ascii="Times New Roman" w:hAnsi="Times New Roman" w:eastAsia="Times New Roman" w:cs="Times New Roman"/>
      <w:b/>
      <w:bCs/>
      <w:sz w:val="24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4555F5"/>
    <w:rPr>
      <w:rFonts w:ascii="Times New Roman" w:hAnsi="Times New Roman" w:eastAsiaTheme="majorEastAsia" w:cstheme="majorBidi"/>
      <w:b/>
      <w:sz w:val="24"/>
      <w:szCs w:val="24"/>
    </w:rPr>
  </w:style>
  <w:style w:type="character" w:styleId="apple-converted-space" w:customStyle="1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Fuentedeprrafopredeter"/>
    <w:rsid w:val="005B13F7"/>
  </w:style>
  <w:style w:type="table" w:styleId="Cuadrculadetablaclara1" w:customStyle="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743510"/>
    <w:rPr>
      <w:rFonts w:ascii="Times New Roman" w:hAnsi="Times New Roman" w:eastAsiaTheme="majorEastAsia" w:cstheme="majorBidi"/>
      <w:b/>
      <w:sz w:val="24"/>
      <w:szCs w:val="26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DD275C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752831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52831"/>
    <w:rPr>
      <w:rFonts w:asciiTheme="majorHAnsi" w:hAnsiTheme="majorHAnsi" w:eastAsiaTheme="majorEastAsia" w:cstheme="majorBidi"/>
      <w:color w:val="243F60" w:themeColor="accent1" w:themeShade="7F"/>
    </w:rPr>
  </w:style>
  <w:style w:type="numbering" w:styleId="Listaactual1" w:customStyle="1">
    <w:name w:val="Lista actual1"/>
    <w:uiPriority w:val="99"/>
    <w:rsid w:val="000E7742"/>
    <w:pPr>
      <w:numPr>
        <w:numId w:val="17"/>
      </w:numPr>
    </w:pPr>
  </w:style>
  <w:style w:type="character" w:styleId="Ttulo7Car" w:customStyle="1">
    <w:name w:val="Título 7 Car"/>
    <w:basedOn w:val="Fuentedeprrafopredeter"/>
    <w:link w:val="Ttulo7"/>
    <w:uiPriority w:val="9"/>
    <w:semiHidden/>
    <w:rsid w:val="004555F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555F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555F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523E51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A45DF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551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142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30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3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640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121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73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9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e1b4497ec0b74e1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CD0C3C-9A5D-43EA-A49B-2352542900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ISMAEL MOISES TOALA CASTRO</lastModifiedBy>
  <revision>4</revision>
  <lastPrinted>2014-09-01T15:19:00.0000000Z</lastPrinted>
  <dcterms:created xsi:type="dcterms:W3CDTF">2024-06-05T00:58:00.0000000Z</dcterms:created>
  <dcterms:modified xsi:type="dcterms:W3CDTF">2024-06-05T03:18:57.8076629Z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