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685C8" w14:textId="0E15982C" w:rsidR="00CD30DF" w:rsidRPr="008A4A06" w:rsidRDefault="00CD30DF" w:rsidP="00CD30DF">
      <w:pPr>
        <w:rPr>
          <w:b/>
          <w:bCs/>
        </w:rPr>
      </w:pPr>
      <w:r w:rsidRPr="008A4A06">
        <w:rPr>
          <w:b/>
          <w:bCs/>
        </w:rPr>
        <w:t>Pogo. Vidas, identidades y ruido punk en Medellín y el Valle de Aburrá (1980-2019)</w:t>
      </w:r>
    </w:p>
    <w:p w14:paraId="613730FB" w14:textId="3B86E121" w:rsidR="00CD30DF" w:rsidRDefault="008A4A06" w:rsidP="00CD30DF">
      <w:r>
        <w:rPr>
          <w:noProof/>
        </w:rPr>
        <w:drawing>
          <wp:anchor distT="0" distB="0" distL="114300" distR="114300" simplePos="0" relativeHeight="251658240" behindDoc="0" locked="0" layoutInCell="1" allowOverlap="1" wp14:anchorId="108537BC" wp14:editId="4BBEF018">
            <wp:simplePos x="0" y="0"/>
            <wp:positionH relativeFrom="margin">
              <wp:posOffset>-12024</wp:posOffset>
            </wp:positionH>
            <wp:positionV relativeFrom="margin">
              <wp:posOffset>334654</wp:posOffset>
            </wp:positionV>
            <wp:extent cx="2553335" cy="371665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0DF">
        <w:t>El punk no es un fenómeno del pasado en Medellín (Colombia). La escena local ha producido circuitos y prácticas sociales, musicales y comunitarias</w:t>
      </w:r>
      <w:r w:rsidR="00C3628A">
        <w:t>, u</w:t>
      </w:r>
      <w:r w:rsidR="00CD30DF">
        <w:t>na cultura del Hazlo Tú Mismo basada en la solidaridad y el intercambio, la cual sigue autoproduciéndose en el presente, por medio de experiencias, estilos y formas que permanecen renovándose.</w:t>
      </w:r>
    </w:p>
    <w:p w14:paraId="1D5EF988" w14:textId="407789CD" w:rsidR="00CD30DF" w:rsidRDefault="00CD30DF" w:rsidP="00CD30DF">
      <w:r>
        <w:t>Este libro sistematiza saberes en torno a las músicas como pilar de las identidades, la diversidad, la microhistoria y la organización social. A través del universo sonoro y la oralidad se indaga por el lugar del punk en territorios, estéticas y representaciones locales de Medellín y el Valle de Aburrá.</w:t>
      </w:r>
    </w:p>
    <w:p w14:paraId="34F59DBA" w14:textId="382EBA70" w:rsidR="00CD30DF" w:rsidRDefault="00CD30DF" w:rsidP="00CD30DF">
      <w:r>
        <w:t xml:space="preserve">La publicación interroga los testimonios seleccionados en clave del individuo, el grupo y los contextos; </w:t>
      </w:r>
      <w:r w:rsidR="00E72B62">
        <w:t>reúne</w:t>
      </w:r>
      <w:r w:rsidR="00CB69D4">
        <w:t xml:space="preserve"> </w:t>
      </w:r>
      <w:r>
        <w:t xml:space="preserve">un grupo seleccionado de letras de canciones que hablan sobre la importancia del ser y el territorio de Medellín, aludiendo </w:t>
      </w:r>
      <w:r w:rsidR="00CB69D4">
        <w:t xml:space="preserve">o rebatiendo </w:t>
      </w:r>
      <w:r>
        <w:t xml:space="preserve">la tradición cultural reconocida a nivel mundial </w:t>
      </w:r>
      <w:r w:rsidR="009424E9">
        <w:t xml:space="preserve">como </w:t>
      </w:r>
      <w:r>
        <w:t>Punk Medallo</w:t>
      </w:r>
      <w:r w:rsidR="00E72B62">
        <w:t>; y</w:t>
      </w:r>
      <w:r>
        <w:t xml:space="preserve"> presenta la segunda temporada del programa tipo pódcast Callejones de la Ciudad Podrida. Cada capítulo viene acompañado de textos creativos y reflexivos, e imágenes de archivo alusivas a </w:t>
      </w:r>
      <w:r w:rsidR="00E72B62">
        <w:t xml:space="preserve">los cuerpos, parches y </w:t>
      </w:r>
      <w:r>
        <w:t>movidas punk en estas cuatro décadas (1980-2019), agrupando evidencias de las huellas dejadas por estas formas de ser, hacer, sentir y habitar de las</w:t>
      </w:r>
      <w:r w:rsidR="00734224">
        <w:t>, les</w:t>
      </w:r>
      <w:r>
        <w:t xml:space="preserve"> y los medellinenses.</w:t>
      </w:r>
    </w:p>
    <w:p w14:paraId="1069939E" w14:textId="7389D61C" w:rsidR="00902AC1" w:rsidRDefault="00CD30DF" w:rsidP="00734224">
      <w:pPr>
        <w:tabs>
          <w:tab w:val="left" w:pos="1728"/>
        </w:tabs>
      </w:pPr>
      <w:r>
        <w:t>Pogo es uno de los productos finales del proceso Identidades Punkeras. Cultura, música y territorios de la escena Punk Medallo, proyecto ganador de la Convocatoria de Fomento y Estímulos para el Arte y la Cultura 2021. Estímulo a la investigación cultural “De Medallo Somos”</w:t>
      </w:r>
      <w:r w:rsidR="00902AC1">
        <w:t>,</w:t>
      </w:r>
      <w:r>
        <w:t xml:space="preserve"> Secretaría de Cultura Ciudadana de Medellín.</w:t>
      </w:r>
    </w:p>
    <w:p w14:paraId="09E7F59F" w14:textId="22C69B92" w:rsidR="008A4A06" w:rsidRDefault="008A4A06" w:rsidP="00734224">
      <w:pPr>
        <w:tabs>
          <w:tab w:val="left" w:pos="1728"/>
        </w:tabs>
      </w:pPr>
    </w:p>
    <w:p w14:paraId="2FC44590" w14:textId="421FB223" w:rsidR="008A4A06" w:rsidRPr="00D56A31" w:rsidRDefault="008A4A06" w:rsidP="008A4A06">
      <w:pPr>
        <w:pStyle w:val="Sinespaciado"/>
        <w:rPr>
          <w:sz w:val="24"/>
          <w:szCs w:val="24"/>
        </w:rPr>
      </w:pPr>
      <w:r w:rsidRPr="00D56A31">
        <w:rPr>
          <w:sz w:val="24"/>
          <w:szCs w:val="24"/>
        </w:rPr>
        <w:t>Autor</w:t>
      </w:r>
      <w:r>
        <w:rPr>
          <w:sz w:val="24"/>
          <w:szCs w:val="24"/>
        </w:rPr>
        <w:t>es</w:t>
      </w:r>
      <w:r w:rsidRPr="00D56A31">
        <w:rPr>
          <w:sz w:val="24"/>
          <w:szCs w:val="24"/>
        </w:rPr>
        <w:t>:</w:t>
      </w:r>
      <w:r>
        <w:rPr>
          <w:sz w:val="24"/>
          <w:szCs w:val="24"/>
        </w:rPr>
        <w:t xml:space="preserve"> Ricardo Gómez y</w:t>
      </w:r>
      <w:r w:rsidRPr="00D56A31">
        <w:rPr>
          <w:sz w:val="24"/>
          <w:szCs w:val="24"/>
        </w:rPr>
        <w:t xml:space="preserve"> Víctor Hugo Jiménez Durango</w:t>
      </w:r>
    </w:p>
    <w:p w14:paraId="17AD611C" w14:textId="49481F3B" w:rsidR="008A4A06" w:rsidRDefault="008A4A06" w:rsidP="008A4A06">
      <w:pPr>
        <w:pStyle w:val="Sinespaciado"/>
        <w:rPr>
          <w:sz w:val="24"/>
          <w:szCs w:val="24"/>
        </w:rPr>
      </w:pPr>
      <w:r w:rsidRPr="00D56A31">
        <w:rPr>
          <w:sz w:val="24"/>
          <w:szCs w:val="24"/>
        </w:rPr>
        <w:t>Año de publicación: 20</w:t>
      </w:r>
      <w:r>
        <w:rPr>
          <w:sz w:val="24"/>
          <w:szCs w:val="24"/>
        </w:rPr>
        <w:t>21</w:t>
      </w:r>
    </w:p>
    <w:p w14:paraId="717320B2" w14:textId="77777777" w:rsidR="008A4A06" w:rsidRPr="00D56A31" w:rsidRDefault="008A4A06" w:rsidP="008A4A06">
      <w:pPr>
        <w:pStyle w:val="Sinespaciado"/>
        <w:rPr>
          <w:rFonts w:asciiTheme="majorHAnsi" w:hAnsiTheme="majorHAnsi" w:cstheme="majorHAnsi"/>
          <w:sz w:val="24"/>
          <w:szCs w:val="24"/>
        </w:rPr>
      </w:pPr>
    </w:p>
    <w:p w14:paraId="384AFC77" w14:textId="62FE0917" w:rsidR="008A4A06" w:rsidRPr="00902AC1" w:rsidRDefault="008A4A06" w:rsidP="008A4A06">
      <w:pPr>
        <w:tabs>
          <w:tab w:val="left" w:pos="1728"/>
        </w:tabs>
      </w:pPr>
      <w:r w:rsidRPr="00D56A31">
        <w:rPr>
          <w:rFonts w:asciiTheme="majorHAnsi" w:hAnsiTheme="majorHAnsi" w:cstheme="majorHAnsi"/>
          <w:sz w:val="24"/>
          <w:szCs w:val="24"/>
        </w:rPr>
        <w:t xml:space="preserve">Para más información: </w:t>
      </w:r>
      <w:hyperlink r:id="rId5" w:history="1">
        <w:r w:rsidR="00397CBA" w:rsidRPr="00397CBA">
          <w:rPr>
            <w:rStyle w:val="Hipervnculo"/>
            <w:rFonts w:asciiTheme="majorHAnsi" w:hAnsiTheme="majorHAnsi" w:cstheme="majorHAnsi"/>
          </w:rPr>
          <w:t>http://utopiasyheterotopiasurbanas.blogspot.com/search/label/Punk</w:t>
        </w:r>
      </w:hyperlink>
      <w:r w:rsidR="00397CBA" w:rsidRPr="00397CBA">
        <w:rPr>
          <w:rFonts w:asciiTheme="majorHAnsi" w:hAnsiTheme="majorHAnsi" w:cstheme="majorHAnsi"/>
        </w:rPr>
        <w:t xml:space="preserve"> </w:t>
      </w:r>
    </w:p>
    <w:sectPr w:rsidR="008A4A06" w:rsidRPr="00902A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BE"/>
    <w:rsid w:val="000E05D6"/>
    <w:rsid w:val="001B0DE4"/>
    <w:rsid w:val="0023407F"/>
    <w:rsid w:val="00397CBA"/>
    <w:rsid w:val="003F70B1"/>
    <w:rsid w:val="00403628"/>
    <w:rsid w:val="00424044"/>
    <w:rsid w:val="004F3186"/>
    <w:rsid w:val="00501DB2"/>
    <w:rsid w:val="0058687F"/>
    <w:rsid w:val="006264C3"/>
    <w:rsid w:val="00663354"/>
    <w:rsid w:val="00734224"/>
    <w:rsid w:val="008A4A06"/>
    <w:rsid w:val="008C0FDC"/>
    <w:rsid w:val="00902AC1"/>
    <w:rsid w:val="009424E9"/>
    <w:rsid w:val="009F78FC"/>
    <w:rsid w:val="00BA34BE"/>
    <w:rsid w:val="00C3628A"/>
    <w:rsid w:val="00C53D2A"/>
    <w:rsid w:val="00C6658A"/>
    <w:rsid w:val="00CB69D4"/>
    <w:rsid w:val="00CC4FF5"/>
    <w:rsid w:val="00CD30DF"/>
    <w:rsid w:val="00E72B62"/>
    <w:rsid w:val="00E877E5"/>
    <w:rsid w:val="00EC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2487"/>
  <w15:chartTrackingRefBased/>
  <w15:docId w15:val="{D81FA1E3-667F-4B7D-890F-96976652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4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A4A0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A4A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utopiasyheterotopiasurbanas.blogspot.com/search/label/Punk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1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ESTEBAN JIMENEZ DURANGO</dc:creator>
  <cp:keywords/>
  <dc:description/>
  <cp:lastModifiedBy>VICTOR HUGO JIMENEZ DURANGO</cp:lastModifiedBy>
  <cp:revision>27</cp:revision>
  <dcterms:created xsi:type="dcterms:W3CDTF">2021-11-02T21:27:00Z</dcterms:created>
  <dcterms:modified xsi:type="dcterms:W3CDTF">2022-08-13T16:42:00Z</dcterms:modified>
</cp:coreProperties>
</file>