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AB0" w:rsidRPr="00507AB0" w:rsidRDefault="00507AB0" w:rsidP="00507AB0">
      <w:pPr>
        <w:pStyle w:val="Ttulo1"/>
        <w:pBdr>
          <w:bottom w:val="single" w:sz="6" w:space="4" w:color="EAECEF"/>
        </w:pBdr>
        <w:shd w:val="clear" w:color="auto" w:fill="FFFFFF"/>
        <w:spacing w:after="240" w:afterAutospacing="0"/>
        <w:jc w:val="both"/>
        <w:rPr>
          <w:rFonts w:ascii="Segoe UI" w:hAnsi="Segoe UI" w:cs="Segoe UI"/>
          <w:color w:val="24292E"/>
          <w:lang w:val="en-GB"/>
        </w:rPr>
      </w:pPr>
      <w:r>
        <w:rPr>
          <w:rFonts w:ascii="Segoe UI" w:hAnsi="Segoe UI" w:cs="Segoe UI"/>
          <w:color w:val="24292E"/>
          <w:lang w:val="en-GB"/>
        </w:rPr>
        <w:t>Exercise 8</w:t>
      </w:r>
      <w:r w:rsidRPr="00507AB0">
        <w:rPr>
          <w:rFonts w:ascii="Segoe UI" w:hAnsi="Segoe UI" w:cs="Segoe UI"/>
          <w:color w:val="24292E"/>
          <w:lang w:val="en-GB"/>
        </w:rPr>
        <w:t>: Forward error recovery</w:t>
      </w:r>
    </w:p>
    <w:p w:rsidR="00507AB0" w:rsidRPr="00507AB0" w:rsidRDefault="00507AB0" w:rsidP="00507AB0">
      <w:pPr>
        <w:pStyle w:val="NormalWeb"/>
        <w:shd w:val="clear" w:color="auto" w:fill="FFFFFF"/>
        <w:spacing w:before="0" w:beforeAutospacing="0" w:after="240" w:afterAutospacing="0"/>
        <w:jc w:val="both"/>
        <w:rPr>
          <w:rFonts w:ascii="Segoe UI" w:hAnsi="Segoe UI" w:cs="Segoe UI"/>
          <w:color w:val="24292E"/>
          <w:lang w:val="en-GB"/>
        </w:rPr>
      </w:pPr>
      <w:r w:rsidRPr="00507AB0">
        <w:rPr>
          <w:rStyle w:val="nfasis"/>
          <w:rFonts w:ascii="Segoe UI" w:hAnsi="Segoe UI" w:cs="Segoe UI"/>
          <w:color w:val="24292E"/>
          <w:lang w:val="en-GB"/>
        </w:rPr>
        <w:t>As a starting point you can either use y</w:t>
      </w:r>
      <w:r w:rsidR="00BB5623">
        <w:rPr>
          <w:rStyle w:val="nfasis"/>
          <w:rFonts w:ascii="Segoe UI" w:hAnsi="Segoe UI" w:cs="Segoe UI"/>
          <w:color w:val="24292E"/>
          <w:lang w:val="en-GB"/>
        </w:rPr>
        <w:t>our code from Exercise 7.</w:t>
      </w:r>
    </w:p>
    <w:p w:rsidR="00507AB0" w:rsidRPr="00507AB0" w:rsidRDefault="00507AB0" w:rsidP="00507AB0">
      <w:pPr>
        <w:pStyle w:val="NormalWeb"/>
        <w:shd w:val="clear" w:color="auto" w:fill="FFFFFF"/>
        <w:spacing w:before="0" w:beforeAutospacing="0" w:after="240" w:afterAutospacing="0"/>
        <w:jc w:val="both"/>
        <w:rPr>
          <w:rFonts w:ascii="Segoe UI" w:hAnsi="Segoe UI" w:cs="Segoe UI"/>
          <w:color w:val="24292E"/>
          <w:lang w:val="en-GB"/>
        </w:rPr>
      </w:pPr>
      <w:r w:rsidRPr="00507AB0">
        <w:rPr>
          <w:rFonts w:ascii="Segoe UI" w:hAnsi="Segoe UI" w:cs="Segoe UI"/>
          <w:color w:val="24292E"/>
          <w:lang w:val="en-GB"/>
        </w:rPr>
        <w:t>Last time we looked at backward error recovery, where upon error all participants in a transaction reverted to a previous consistent state, and started over. In some situations this behaviour is unacceptable, because an error may happen many times in a row, which means there will be no upper bound on the number of retries required. Instead, we have to compensate for the error by finding a new (but probably sub-optimal) consistent state for the system. This is known as forward error recovery.</w:t>
      </w:r>
    </w:p>
    <w:p w:rsidR="00507AB0" w:rsidRPr="00507AB0" w:rsidRDefault="00507AB0" w:rsidP="00507AB0">
      <w:pPr>
        <w:pStyle w:val="NormalWeb"/>
        <w:shd w:val="clear" w:color="auto" w:fill="FFFFFF"/>
        <w:spacing w:before="0" w:beforeAutospacing="0" w:after="240" w:afterAutospacing="0"/>
        <w:jc w:val="both"/>
        <w:rPr>
          <w:rFonts w:ascii="Segoe UI" w:hAnsi="Segoe UI" w:cs="Segoe UI"/>
          <w:color w:val="24292E"/>
          <w:lang w:val="en-GB"/>
        </w:rPr>
      </w:pPr>
      <w:r w:rsidRPr="00507AB0">
        <w:rPr>
          <w:rFonts w:ascii="Segoe UI" w:hAnsi="Segoe UI" w:cs="Segoe UI"/>
          <w:color w:val="24292E"/>
          <w:lang w:val="en-GB"/>
        </w:rPr>
        <w:t>Regardless of whether we are using backward or forward error recovery, there may still be participants that are doing work that will never be used, since another participant has already signalled that the transaction should be aborted. The Ada language provides a mechanism for notifying tasks asynchronously, so they can be aborted immediately when a certain event triggers. This event can either be a delay, or the condition of a protected object entry becoming true. This mechanism is called "Asynchronous Transfer of Control", or ATC.</w:t>
      </w:r>
    </w:p>
    <w:p w:rsidR="00507AB0" w:rsidRPr="00507AB0" w:rsidRDefault="00507AB0" w:rsidP="00507AB0">
      <w:pPr>
        <w:pStyle w:val="NormalWeb"/>
        <w:shd w:val="clear" w:color="auto" w:fill="FFFFFF"/>
        <w:spacing w:before="0" w:beforeAutospacing="0" w:after="240" w:afterAutospacing="0"/>
        <w:jc w:val="both"/>
        <w:rPr>
          <w:rFonts w:ascii="Segoe UI" w:hAnsi="Segoe UI" w:cs="Segoe UI"/>
          <w:color w:val="24292E"/>
          <w:lang w:val="en-GB"/>
        </w:rPr>
      </w:pPr>
      <w:r>
        <w:rPr>
          <w:rFonts w:ascii="Segoe UI" w:hAnsi="Segoe UI" w:cs="Segoe UI"/>
          <w:color w:val="24292E"/>
          <w:lang w:val="en-GB"/>
        </w:rPr>
        <w:t>In our case we will use</w:t>
      </w:r>
      <w:r w:rsidRPr="00507AB0">
        <w:rPr>
          <w:rFonts w:ascii="Segoe UI" w:hAnsi="Segoe UI" w:cs="Segoe UI"/>
          <w:color w:val="24292E"/>
          <w:lang w:val="en-GB"/>
        </w:rPr>
        <w:t xml:space="preserve"> an entry in the transaction manager, where the condition becomes true when the transaction has been aborted by any of the participants.</w:t>
      </w:r>
    </w:p>
    <w:p w:rsidR="00507AB0" w:rsidRPr="00507AB0" w:rsidRDefault="00507AB0" w:rsidP="00507AB0">
      <w:pPr>
        <w:pStyle w:val="Ttulo2"/>
        <w:pBdr>
          <w:bottom w:val="single" w:sz="6" w:space="4" w:color="EAECEF"/>
        </w:pBdr>
        <w:shd w:val="clear" w:color="auto" w:fill="FFFFFF"/>
        <w:spacing w:before="360" w:beforeAutospacing="0" w:after="240" w:afterAutospacing="0"/>
        <w:jc w:val="both"/>
        <w:rPr>
          <w:rFonts w:ascii="Segoe UI" w:hAnsi="Segoe UI" w:cs="Segoe UI"/>
          <w:color w:val="24292E"/>
          <w:lang w:val="en-GB"/>
        </w:rPr>
      </w:pPr>
      <w:r w:rsidRPr="00507AB0">
        <w:rPr>
          <w:rFonts w:ascii="Segoe UI" w:hAnsi="Segoe UI" w:cs="Segoe UI"/>
          <w:color w:val="24292E"/>
          <w:lang w:val="en-GB"/>
        </w:rPr>
        <w:t>Desired functionality:</w:t>
      </w:r>
    </w:p>
    <w:p w:rsidR="00507AB0" w:rsidRPr="00507AB0" w:rsidRDefault="00507AB0" w:rsidP="00507AB0">
      <w:pPr>
        <w:pStyle w:val="NormalWeb"/>
        <w:shd w:val="clear" w:color="auto" w:fill="FFFFFF"/>
        <w:spacing w:before="0" w:beforeAutospacing="0" w:after="0" w:afterAutospacing="0"/>
        <w:jc w:val="both"/>
        <w:rPr>
          <w:rFonts w:ascii="Segoe UI" w:hAnsi="Segoe UI" w:cs="Segoe UI"/>
          <w:color w:val="24292E"/>
          <w:lang w:val="en-GB"/>
        </w:rPr>
      </w:pPr>
      <w:r w:rsidRPr="00507AB0">
        <w:rPr>
          <w:rFonts w:ascii="Segoe UI" w:hAnsi="Segoe UI" w:cs="Segoe UI"/>
          <w:color w:val="24292E"/>
          <w:lang w:val="en-GB"/>
        </w:rPr>
        <w:t>As before, we call </w:t>
      </w:r>
      <w:proofErr w:type="spellStart"/>
      <w:r w:rsidRPr="00507AB0">
        <w:rPr>
          <w:rStyle w:val="CdigoHTML"/>
          <w:rFonts w:ascii="Consolas" w:hAnsi="Consolas"/>
          <w:color w:val="24292E"/>
          <w:lang w:val="en-GB"/>
        </w:rPr>
        <w:t>Unreliable_Slow_Add</w:t>
      </w:r>
      <w:proofErr w:type="spellEnd"/>
      <w:r w:rsidRPr="00507AB0">
        <w:rPr>
          <w:rFonts w:ascii="Segoe UI" w:hAnsi="Segoe UI" w:cs="Segoe UI"/>
          <w:color w:val="24292E"/>
          <w:lang w:val="en-GB"/>
        </w:rPr>
        <w:t>. If this fails (raises an exception), all participants instead add 5, and commit this value (adding 5 never fails, because of reasons)</w:t>
      </w:r>
      <w:hyperlink r:id="rId7" w:history="1">
        <w:r w:rsidRPr="00507AB0">
          <w:rPr>
            <w:rStyle w:val="Hipervnculo"/>
            <w:rFonts w:ascii="Segoe UI" w:hAnsi="Segoe UI" w:cs="Segoe UI"/>
            <w:color w:val="0366D6"/>
            <w:lang w:val="en-GB"/>
          </w:rPr>
          <w:t>.</w:t>
        </w:r>
      </w:hyperlink>
      <w:r w:rsidRPr="00507AB0">
        <w:rPr>
          <w:rFonts w:ascii="Segoe UI" w:hAnsi="Segoe UI" w:cs="Segoe UI"/>
          <w:color w:val="24292E"/>
          <w:lang w:val="en-GB"/>
        </w:rPr>
        <w:t> When one participant fails, all participants that are not yet done should be aborted immediately.</w:t>
      </w:r>
    </w:p>
    <w:p w:rsidR="00507AB0" w:rsidRPr="00507AB0" w:rsidRDefault="00507AB0" w:rsidP="00507AB0">
      <w:pPr>
        <w:pStyle w:val="Ttulo3"/>
        <w:shd w:val="clear" w:color="auto" w:fill="FFFFFF"/>
        <w:spacing w:before="360" w:beforeAutospacing="0" w:after="240" w:afterAutospacing="0"/>
        <w:jc w:val="both"/>
        <w:rPr>
          <w:rFonts w:ascii="Segoe UI" w:hAnsi="Segoe UI" w:cs="Segoe UI"/>
          <w:color w:val="24292E"/>
          <w:sz w:val="30"/>
          <w:szCs w:val="30"/>
          <w:lang w:val="en-GB"/>
        </w:rPr>
      </w:pPr>
      <w:r w:rsidRPr="00507AB0">
        <w:rPr>
          <w:rFonts w:ascii="Segoe UI" w:hAnsi="Segoe UI" w:cs="Segoe UI"/>
          <w:color w:val="24292E"/>
          <w:sz w:val="30"/>
          <w:szCs w:val="30"/>
          <w:lang w:val="en-GB"/>
        </w:rPr>
        <w:t>Select-Then-Abort</w:t>
      </w:r>
    </w:p>
    <w:p w:rsidR="00507AB0" w:rsidRPr="00507AB0" w:rsidRDefault="00507AB0" w:rsidP="00507AB0">
      <w:pPr>
        <w:pStyle w:val="NormalWeb"/>
        <w:shd w:val="clear" w:color="auto" w:fill="FFFFFF"/>
        <w:spacing w:before="0" w:beforeAutospacing="0" w:after="240" w:afterAutospacing="0"/>
        <w:jc w:val="both"/>
        <w:rPr>
          <w:rFonts w:ascii="Segoe UI" w:hAnsi="Segoe UI" w:cs="Segoe UI"/>
          <w:color w:val="24292E"/>
          <w:lang w:val="en-GB"/>
        </w:rPr>
      </w:pPr>
      <w:r w:rsidRPr="00507AB0">
        <w:rPr>
          <w:rFonts w:ascii="Segoe UI" w:hAnsi="Segoe UI" w:cs="Segoe UI"/>
          <w:color w:val="24292E"/>
          <w:lang w:val="en-GB"/>
        </w:rPr>
        <w:t>The structure for Asynchronous Transfer of Control is the "Select-then-abort" statement:</w:t>
      </w:r>
    </w:p>
    <w:p w:rsidR="00507AB0" w:rsidRPr="00507AB0" w:rsidRDefault="00507AB0" w:rsidP="00507AB0">
      <w:pPr>
        <w:pStyle w:val="HTMLconformatoprevio"/>
        <w:shd w:val="clear" w:color="auto" w:fill="F6F8FA"/>
        <w:jc w:val="both"/>
        <w:rPr>
          <w:rFonts w:ascii="Consolas" w:hAnsi="Consolas"/>
          <w:color w:val="24292E"/>
          <w:lang w:val="en-GB"/>
        </w:rPr>
      </w:pPr>
      <w:proofErr w:type="gramStart"/>
      <w:r w:rsidRPr="00507AB0">
        <w:rPr>
          <w:rStyle w:val="pl-k"/>
          <w:rFonts w:ascii="Consolas" w:hAnsi="Consolas"/>
          <w:color w:val="D73A49"/>
          <w:lang w:val="en-GB"/>
        </w:rPr>
        <w:t>select</w:t>
      </w:r>
      <w:proofErr w:type="gramEnd"/>
    </w:p>
    <w:p w:rsidR="00507AB0" w:rsidRPr="00507AB0" w:rsidRDefault="00507AB0" w:rsidP="00507AB0">
      <w:pPr>
        <w:pStyle w:val="HTMLconformatoprevio"/>
        <w:shd w:val="clear" w:color="auto" w:fill="F6F8FA"/>
        <w:jc w:val="both"/>
        <w:rPr>
          <w:rFonts w:ascii="Consolas" w:hAnsi="Consolas"/>
          <w:color w:val="24292E"/>
          <w:lang w:val="en-GB"/>
        </w:rPr>
      </w:pPr>
      <w:r w:rsidRPr="00507AB0">
        <w:rPr>
          <w:rFonts w:ascii="Consolas" w:hAnsi="Consolas"/>
          <w:color w:val="24292E"/>
          <w:lang w:val="en-GB"/>
        </w:rPr>
        <w:t xml:space="preserve">    </w:t>
      </w:r>
      <w:proofErr w:type="spellStart"/>
      <w:r w:rsidRPr="00507AB0">
        <w:rPr>
          <w:rFonts w:ascii="Consolas" w:hAnsi="Consolas"/>
          <w:color w:val="24292E"/>
          <w:lang w:val="en-GB"/>
        </w:rPr>
        <w:t>triggering_alternative</w:t>
      </w:r>
      <w:proofErr w:type="spellEnd"/>
      <w:r w:rsidRPr="00507AB0">
        <w:rPr>
          <w:rFonts w:ascii="Consolas" w:hAnsi="Consolas"/>
          <w:color w:val="24292E"/>
          <w:lang w:val="en-GB"/>
        </w:rPr>
        <w:t xml:space="preserve">   </w:t>
      </w:r>
      <w:r w:rsidRPr="00507AB0">
        <w:rPr>
          <w:rStyle w:val="pl-c"/>
          <w:rFonts w:ascii="Consolas" w:hAnsi="Consolas"/>
          <w:color w:val="6A737D"/>
          <w:lang w:val="en-GB"/>
        </w:rPr>
        <w:t xml:space="preserve">-- </w:t>
      </w:r>
      <w:proofErr w:type="spellStart"/>
      <w:r w:rsidRPr="00507AB0">
        <w:rPr>
          <w:rStyle w:val="pl-c"/>
          <w:rFonts w:ascii="Consolas" w:hAnsi="Consolas"/>
          <w:color w:val="6A737D"/>
          <w:lang w:val="en-GB"/>
        </w:rPr>
        <w:t>eg</w:t>
      </w:r>
      <w:proofErr w:type="spellEnd"/>
      <w:r w:rsidRPr="00507AB0">
        <w:rPr>
          <w:rStyle w:val="pl-c"/>
          <w:rFonts w:ascii="Consolas" w:hAnsi="Consolas"/>
          <w:color w:val="6A737D"/>
          <w:lang w:val="en-GB"/>
        </w:rPr>
        <w:t xml:space="preserve">. </w:t>
      </w:r>
      <w:proofErr w:type="spellStart"/>
      <w:r w:rsidRPr="00507AB0">
        <w:rPr>
          <w:rStyle w:val="pl-c"/>
          <w:rFonts w:ascii="Consolas" w:hAnsi="Consolas"/>
          <w:color w:val="6A737D"/>
          <w:lang w:val="en-GB"/>
        </w:rPr>
        <w:t>X.Entry_Call</w:t>
      </w:r>
      <w:proofErr w:type="spellEnd"/>
      <w:r w:rsidRPr="00507AB0">
        <w:rPr>
          <w:rStyle w:val="pl-c"/>
          <w:rFonts w:ascii="Consolas" w:hAnsi="Consolas"/>
          <w:color w:val="6A737D"/>
          <w:lang w:val="en-GB"/>
        </w:rPr>
        <w:t>;</w:t>
      </w:r>
    </w:p>
    <w:p w:rsidR="00507AB0" w:rsidRPr="00507AB0" w:rsidRDefault="00507AB0" w:rsidP="00507AB0">
      <w:pPr>
        <w:pStyle w:val="HTMLconformatoprevio"/>
        <w:shd w:val="clear" w:color="auto" w:fill="F6F8FA"/>
        <w:jc w:val="both"/>
        <w:rPr>
          <w:rFonts w:ascii="Consolas" w:hAnsi="Consolas"/>
          <w:color w:val="24292E"/>
          <w:lang w:val="en-GB"/>
        </w:rPr>
      </w:pPr>
      <w:r w:rsidRPr="00507AB0">
        <w:rPr>
          <w:rFonts w:ascii="Consolas" w:hAnsi="Consolas"/>
          <w:color w:val="24292E"/>
          <w:lang w:val="en-GB"/>
        </w:rPr>
        <w:t xml:space="preserve">    </w:t>
      </w:r>
      <w:r w:rsidRPr="00507AB0">
        <w:rPr>
          <w:rStyle w:val="pl-c"/>
          <w:rFonts w:ascii="Consolas" w:hAnsi="Consolas"/>
          <w:color w:val="6A737D"/>
          <w:lang w:val="en-GB"/>
        </w:rPr>
        <w:t xml:space="preserve">-- </w:t>
      </w:r>
      <w:proofErr w:type="gramStart"/>
      <w:r w:rsidRPr="00507AB0">
        <w:rPr>
          <w:rStyle w:val="pl-c"/>
          <w:rFonts w:ascii="Consolas" w:hAnsi="Consolas"/>
          <w:color w:val="6A737D"/>
          <w:lang w:val="en-GB"/>
        </w:rPr>
        <w:t>code</w:t>
      </w:r>
      <w:proofErr w:type="gramEnd"/>
      <w:r w:rsidRPr="00507AB0">
        <w:rPr>
          <w:rStyle w:val="pl-c"/>
          <w:rFonts w:ascii="Consolas" w:hAnsi="Consolas"/>
          <w:color w:val="6A737D"/>
          <w:lang w:val="en-GB"/>
        </w:rPr>
        <w:t xml:space="preserve"> that is run when the </w:t>
      </w:r>
      <w:proofErr w:type="spellStart"/>
      <w:r w:rsidRPr="00507AB0">
        <w:rPr>
          <w:rStyle w:val="pl-c"/>
          <w:rFonts w:ascii="Consolas" w:hAnsi="Consolas"/>
          <w:color w:val="6A737D"/>
          <w:lang w:val="en-GB"/>
        </w:rPr>
        <w:t>triggering_alternative</w:t>
      </w:r>
      <w:proofErr w:type="spellEnd"/>
      <w:r w:rsidRPr="00507AB0">
        <w:rPr>
          <w:rStyle w:val="pl-c"/>
          <w:rFonts w:ascii="Consolas" w:hAnsi="Consolas"/>
          <w:color w:val="6A737D"/>
          <w:lang w:val="en-GB"/>
        </w:rPr>
        <w:t xml:space="preserve"> has triggered</w:t>
      </w:r>
    </w:p>
    <w:p w:rsidR="00507AB0" w:rsidRPr="00507AB0" w:rsidRDefault="00507AB0" w:rsidP="00507AB0">
      <w:pPr>
        <w:pStyle w:val="HTMLconformatoprevio"/>
        <w:shd w:val="clear" w:color="auto" w:fill="F6F8FA"/>
        <w:jc w:val="both"/>
        <w:rPr>
          <w:rFonts w:ascii="Consolas" w:hAnsi="Consolas"/>
          <w:color w:val="24292E"/>
          <w:lang w:val="en-GB"/>
        </w:rPr>
      </w:pPr>
      <w:r w:rsidRPr="00507AB0">
        <w:rPr>
          <w:rFonts w:ascii="Consolas" w:hAnsi="Consolas"/>
          <w:color w:val="24292E"/>
          <w:lang w:val="en-GB"/>
        </w:rPr>
        <w:t xml:space="preserve">    </w:t>
      </w:r>
      <w:r w:rsidRPr="00507AB0">
        <w:rPr>
          <w:rStyle w:val="pl-c"/>
          <w:rFonts w:ascii="Consolas" w:hAnsi="Consolas"/>
          <w:color w:val="6A737D"/>
          <w:lang w:val="en-GB"/>
        </w:rPr>
        <w:t>--   (forward ER code goes here)</w:t>
      </w:r>
    </w:p>
    <w:p w:rsidR="00507AB0" w:rsidRPr="00507AB0" w:rsidRDefault="00507AB0" w:rsidP="00507AB0">
      <w:pPr>
        <w:pStyle w:val="HTMLconformatoprevio"/>
        <w:shd w:val="clear" w:color="auto" w:fill="F6F8FA"/>
        <w:jc w:val="both"/>
        <w:rPr>
          <w:rFonts w:ascii="Consolas" w:hAnsi="Consolas"/>
          <w:color w:val="24292E"/>
          <w:lang w:val="en-GB"/>
        </w:rPr>
      </w:pPr>
      <w:proofErr w:type="gramStart"/>
      <w:r w:rsidRPr="00507AB0">
        <w:rPr>
          <w:rStyle w:val="pl-k"/>
          <w:rFonts w:ascii="Consolas" w:hAnsi="Consolas"/>
          <w:color w:val="D73A49"/>
          <w:lang w:val="en-GB"/>
        </w:rPr>
        <w:t>then</w:t>
      </w:r>
      <w:proofErr w:type="gramEnd"/>
      <w:r w:rsidRPr="00507AB0">
        <w:rPr>
          <w:rFonts w:ascii="Consolas" w:hAnsi="Consolas"/>
          <w:color w:val="24292E"/>
          <w:lang w:val="en-GB"/>
        </w:rPr>
        <w:t xml:space="preserve"> </w:t>
      </w:r>
      <w:r w:rsidRPr="00507AB0">
        <w:rPr>
          <w:rStyle w:val="pl-k"/>
          <w:rFonts w:ascii="Consolas" w:hAnsi="Consolas"/>
          <w:color w:val="D73A49"/>
          <w:lang w:val="en-GB"/>
        </w:rPr>
        <w:t>abort</w:t>
      </w:r>
    </w:p>
    <w:p w:rsidR="00507AB0" w:rsidRPr="00507AB0" w:rsidRDefault="00507AB0" w:rsidP="00507AB0">
      <w:pPr>
        <w:pStyle w:val="HTMLconformatoprevio"/>
        <w:shd w:val="clear" w:color="auto" w:fill="F6F8FA"/>
        <w:jc w:val="both"/>
        <w:rPr>
          <w:rFonts w:ascii="Consolas" w:hAnsi="Consolas"/>
          <w:color w:val="24292E"/>
          <w:lang w:val="en-GB"/>
        </w:rPr>
      </w:pPr>
      <w:r w:rsidRPr="00507AB0">
        <w:rPr>
          <w:rFonts w:ascii="Consolas" w:hAnsi="Consolas"/>
          <w:color w:val="24292E"/>
          <w:lang w:val="en-GB"/>
        </w:rPr>
        <w:t xml:space="preserve">    </w:t>
      </w:r>
      <w:proofErr w:type="spellStart"/>
      <w:r w:rsidRPr="00507AB0">
        <w:rPr>
          <w:rFonts w:ascii="Consolas" w:hAnsi="Consolas"/>
          <w:color w:val="24292E"/>
          <w:lang w:val="en-GB"/>
        </w:rPr>
        <w:t>abortable_part</w:t>
      </w:r>
      <w:proofErr w:type="spellEnd"/>
    </w:p>
    <w:p w:rsidR="00507AB0" w:rsidRPr="00507AB0" w:rsidRDefault="00507AB0" w:rsidP="00507AB0">
      <w:pPr>
        <w:pStyle w:val="HTMLconformatoprevio"/>
        <w:shd w:val="clear" w:color="auto" w:fill="F6F8FA"/>
        <w:jc w:val="both"/>
        <w:rPr>
          <w:rFonts w:ascii="Consolas" w:hAnsi="Consolas"/>
          <w:color w:val="24292E"/>
          <w:lang w:val="en-GB"/>
        </w:rPr>
      </w:pPr>
      <w:r w:rsidRPr="00507AB0">
        <w:rPr>
          <w:rFonts w:ascii="Consolas" w:hAnsi="Consolas"/>
          <w:color w:val="24292E"/>
          <w:lang w:val="en-GB"/>
        </w:rPr>
        <w:t xml:space="preserve">    </w:t>
      </w:r>
      <w:r w:rsidRPr="00507AB0">
        <w:rPr>
          <w:rStyle w:val="pl-c"/>
          <w:rFonts w:ascii="Consolas" w:hAnsi="Consolas"/>
          <w:color w:val="6A737D"/>
          <w:lang w:val="en-GB"/>
        </w:rPr>
        <w:t xml:space="preserve">-- </w:t>
      </w:r>
      <w:proofErr w:type="gramStart"/>
      <w:r w:rsidRPr="00507AB0">
        <w:rPr>
          <w:rStyle w:val="pl-c"/>
          <w:rFonts w:ascii="Consolas" w:hAnsi="Consolas"/>
          <w:color w:val="6A737D"/>
          <w:lang w:val="en-GB"/>
        </w:rPr>
        <w:t>code</w:t>
      </w:r>
      <w:proofErr w:type="gramEnd"/>
      <w:r w:rsidRPr="00507AB0">
        <w:rPr>
          <w:rStyle w:val="pl-c"/>
          <w:rFonts w:ascii="Consolas" w:hAnsi="Consolas"/>
          <w:color w:val="6A737D"/>
          <w:lang w:val="en-GB"/>
        </w:rPr>
        <w:t xml:space="preserve"> that is run when nothing has triggered</w:t>
      </w:r>
    </w:p>
    <w:p w:rsidR="00507AB0" w:rsidRPr="00507AB0" w:rsidRDefault="00507AB0" w:rsidP="00507AB0">
      <w:pPr>
        <w:pStyle w:val="HTMLconformatoprevio"/>
        <w:shd w:val="clear" w:color="auto" w:fill="F6F8FA"/>
        <w:jc w:val="both"/>
        <w:rPr>
          <w:rFonts w:ascii="Consolas" w:hAnsi="Consolas"/>
          <w:color w:val="24292E"/>
          <w:lang w:val="en-GB"/>
        </w:rPr>
      </w:pPr>
      <w:r w:rsidRPr="00507AB0">
        <w:rPr>
          <w:rFonts w:ascii="Consolas" w:hAnsi="Consolas"/>
          <w:color w:val="24292E"/>
          <w:lang w:val="en-GB"/>
        </w:rPr>
        <w:t xml:space="preserve">    </w:t>
      </w:r>
      <w:r w:rsidRPr="00507AB0">
        <w:rPr>
          <w:rStyle w:val="pl-c"/>
          <w:rFonts w:ascii="Consolas" w:hAnsi="Consolas"/>
          <w:color w:val="6A737D"/>
          <w:lang w:val="en-GB"/>
        </w:rPr>
        <w:t>--   (main functionality)</w:t>
      </w:r>
    </w:p>
    <w:p w:rsidR="00507AB0" w:rsidRPr="00507AB0" w:rsidRDefault="00507AB0" w:rsidP="00507AB0">
      <w:pPr>
        <w:pStyle w:val="HTMLconformatoprevio"/>
        <w:shd w:val="clear" w:color="auto" w:fill="F6F8FA"/>
        <w:jc w:val="both"/>
        <w:rPr>
          <w:rFonts w:ascii="Consolas" w:hAnsi="Consolas"/>
          <w:color w:val="24292E"/>
          <w:lang w:val="en-GB"/>
        </w:rPr>
      </w:pPr>
      <w:proofErr w:type="gramStart"/>
      <w:r w:rsidRPr="00507AB0">
        <w:rPr>
          <w:rStyle w:val="pl-k"/>
          <w:rFonts w:ascii="Consolas" w:hAnsi="Consolas"/>
          <w:color w:val="D73A49"/>
          <w:lang w:val="en-GB"/>
        </w:rPr>
        <w:t>end</w:t>
      </w:r>
      <w:proofErr w:type="gramEnd"/>
      <w:r w:rsidRPr="00507AB0">
        <w:rPr>
          <w:rFonts w:ascii="Consolas" w:hAnsi="Consolas"/>
          <w:color w:val="24292E"/>
          <w:lang w:val="en-GB"/>
        </w:rPr>
        <w:t xml:space="preserve"> </w:t>
      </w:r>
      <w:r w:rsidRPr="00507AB0">
        <w:rPr>
          <w:rStyle w:val="pl-en"/>
          <w:rFonts w:ascii="Consolas" w:hAnsi="Consolas"/>
          <w:color w:val="6F42C1"/>
          <w:lang w:val="en-GB"/>
        </w:rPr>
        <w:t>select</w:t>
      </w:r>
      <w:r w:rsidRPr="00507AB0">
        <w:rPr>
          <w:rFonts w:ascii="Consolas" w:hAnsi="Consolas"/>
          <w:color w:val="24292E"/>
          <w:lang w:val="en-GB"/>
        </w:rPr>
        <w:t>;</w:t>
      </w:r>
    </w:p>
    <w:p w:rsidR="00507AB0" w:rsidRPr="00507AB0" w:rsidRDefault="00507AB0" w:rsidP="00507AB0">
      <w:pPr>
        <w:pStyle w:val="NormalWeb"/>
        <w:shd w:val="clear" w:color="auto" w:fill="FFFFFF"/>
        <w:spacing w:before="0" w:beforeAutospacing="0" w:after="0" w:afterAutospacing="0"/>
        <w:jc w:val="both"/>
        <w:rPr>
          <w:rFonts w:ascii="Segoe UI" w:hAnsi="Segoe UI" w:cs="Segoe UI"/>
          <w:color w:val="24292E"/>
          <w:lang w:val="en-GB"/>
        </w:rPr>
      </w:pPr>
      <w:r w:rsidRPr="00507AB0">
        <w:rPr>
          <w:rFonts w:ascii="Segoe UI" w:hAnsi="Segoe UI" w:cs="Segoe UI"/>
          <w:color w:val="24292E"/>
          <w:lang w:val="en-GB"/>
        </w:rPr>
        <w:lastRenderedPageBreak/>
        <w:t>The triggering alternative will be an entry call in the </w:t>
      </w:r>
      <w:r w:rsidRPr="00507AB0">
        <w:rPr>
          <w:rStyle w:val="CdigoHTML"/>
          <w:rFonts w:ascii="Consolas" w:hAnsi="Consolas"/>
          <w:color w:val="24292E"/>
          <w:lang w:val="en-GB"/>
        </w:rPr>
        <w:t>Manager</w:t>
      </w:r>
      <w:r w:rsidRPr="00507AB0">
        <w:rPr>
          <w:rFonts w:ascii="Segoe UI" w:hAnsi="Segoe UI" w:cs="Segoe UI"/>
          <w:color w:val="24292E"/>
          <w:lang w:val="en-GB"/>
        </w:rPr>
        <w:t>, which we will call </w:t>
      </w:r>
      <w:proofErr w:type="spellStart"/>
      <w:r w:rsidRPr="00507AB0">
        <w:rPr>
          <w:rStyle w:val="CdigoHTML"/>
          <w:rFonts w:ascii="Consolas" w:hAnsi="Consolas"/>
          <w:color w:val="24292E"/>
          <w:lang w:val="en-GB"/>
        </w:rPr>
        <w:t>Wait_Until_Aborted</w:t>
      </w:r>
      <w:proofErr w:type="spellEnd"/>
      <w:r w:rsidRPr="00507AB0">
        <w:rPr>
          <w:rFonts w:ascii="Segoe UI" w:hAnsi="Segoe UI" w:cs="Segoe UI"/>
          <w:color w:val="24292E"/>
          <w:lang w:val="en-GB"/>
        </w:rPr>
        <w:t>. It has not been implemented yet (again, trust your future selves to do a competent job). After this trigger happens, compensate for the error by adding </w:t>
      </w:r>
      <w:r w:rsidRPr="00507AB0">
        <w:rPr>
          <w:rStyle w:val="CdigoHTML"/>
          <w:rFonts w:ascii="Consolas" w:hAnsi="Consolas"/>
          <w:color w:val="24292E"/>
          <w:lang w:val="en-GB"/>
        </w:rPr>
        <w:t>5</w:t>
      </w:r>
      <w:r w:rsidRPr="00507AB0">
        <w:rPr>
          <w:rFonts w:ascii="Segoe UI" w:hAnsi="Segoe UI" w:cs="Segoe UI"/>
          <w:color w:val="24292E"/>
          <w:lang w:val="en-GB"/>
        </w:rPr>
        <w:t> (instead of </w:t>
      </w:r>
      <w:r w:rsidRPr="00507AB0">
        <w:rPr>
          <w:rStyle w:val="CdigoHTML"/>
          <w:rFonts w:ascii="Consolas" w:hAnsi="Consolas"/>
          <w:color w:val="24292E"/>
          <w:lang w:val="en-GB"/>
        </w:rPr>
        <w:t>10</w:t>
      </w:r>
      <w:r w:rsidRPr="00507AB0">
        <w:rPr>
          <w:rFonts w:ascii="Segoe UI" w:hAnsi="Segoe UI" w:cs="Segoe UI"/>
          <w:color w:val="24292E"/>
          <w:lang w:val="en-GB"/>
        </w:rPr>
        <w:t>), and committing that value instead.</w:t>
      </w:r>
    </w:p>
    <w:p w:rsidR="00507AB0" w:rsidRDefault="00507AB0" w:rsidP="00507AB0">
      <w:pPr>
        <w:pStyle w:val="NormalWeb"/>
        <w:shd w:val="clear" w:color="auto" w:fill="FFFFFF"/>
        <w:spacing w:before="0" w:beforeAutospacing="0" w:after="0" w:afterAutospacing="0"/>
        <w:jc w:val="both"/>
        <w:rPr>
          <w:rFonts w:ascii="Segoe UI" w:hAnsi="Segoe UI" w:cs="Segoe UI"/>
          <w:color w:val="24292E"/>
          <w:lang w:val="en-GB"/>
        </w:rPr>
      </w:pPr>
      <w:r w:rsidRPr="00507AB0">
        <w:rPr>
          <w:rFonts w:ascii="Segoe UI" w:hAnsi="Segoe UI" w:cs="Segoe UI"/>
          <w:color w:val="24292E"/>
          <w:lang w:val="en-GB"/>
        </w:rPr>
        <w:t>Since we know that 1) the triggering alternative occurs simultaneously and asynchronously in all participating tasks, and 2) that we have an exit protocol that requires all participants to show up, we do not need to ask the manager if we should commit: We commit if all show up in the exit protocol (</w:t>
      </w:r>
      <w:proofErr w:type="spellStart"/>
      <w:r w:rsidRPr="00507AB0">
        <w:rPr>
          <w:rStyle w:val="CdigoHTML"/>
          <w:rFonts w:ascii="Consolas" w:hAnsi="Consolas"/>
          <w:color w:val="24292E"/>
          <w:lang w:val="en-GB"/>
        </w:rPr>
        <w:t>Manager.Finished</w:t>
      </w:r>
      <w:proofErr w:type="spellEnd"/>
      <w:r w:rsidRPr="00507AB0">
        <w:rPr>
          <w:rStyle w:val="CdigoHTML"/>
          <w:rFonts w:ascii="Consolas" w:hAnsi="Consolas"/>
          <w:color w:val="24292E"/>
          <w:lang w:val="en-GB"/>
        </w:rPr>
        <w:t>;</w:t>
      </w:r>
      <w:r w:rsidRPr="00507AB0">
        <w:rPr>
          <w:rFonts w:ascii="Segoe UI" w:hAnsi="Segoe UI" w:cs="Segoe UI"/>
          <w:color w:val="24292E"/>
          <w:lang w:val="en-GB"/>
        </w:rPr>
        <w:t>), or we do forward error recovery if the trigger triggers (As before, we use </w:t>
      </w:r>
      <w:proofErr w:type="spellStart"/>
      <w:r w:rsidRPr="00507AB0">
        <w:rPr>
          <w:rStyle w:val="CdigoHTML"/>
          <w:rFonts w:ascii="Consolas" w:hAnsi="Consolas"/>
          <w:color w:val="24292E"/>
          <w:lang w:val="en-GB"/>
        </w:rPr>
        <w:t>Signal_Abort</w:t>
      </w:r>
      <w:proofErr w:type="spellEnd"/>
      <w:r w:rsidRPr="00507AB0">
        <w:rPr>
          <w:rFonts w:ascii="Segoe UI" w:hAnsi="Segoe UI" w:cs="Segoe UI"/>
          <w:color w:val="24292E"/>
          <w:lang w:val="en-GB"/>
        </w:rPr>
        <w:t> to notify the manager). Move or remove code to achieve this.</w:t>
      </w:r>
    </w:p>
    <w:p w:rsidR="00507AB0" w:rsidRPr="00507AB0" w:rsidRDefault="00507AB0" w:rsidP="00507AB0">
      <w:pPr>
        <w:pStyle w:val="NormalWeb"/>
        <w:shd w:val="clear" w:color="auto" w:fill="FFFFFF"/>
        <w:spacing w:before="0" w:beforeAutospacing="0" w:after="0" w:afterAutospacing="0"/>
        <w:jc w:val="both"/>
        <w:rPr>
          <w:rFonts w:ascii="Segoe UI" w:hAnsi="Segoe UI" w:cs="Segoe UI"/>
          <w:color w:val="24292E"/>
          <w:lang w:val="en-GB"/>
        </w:rPr>
      </w:pPr>
    </w:p>
    <w:p w:rsidR="00507AB0" w:rsidRPr="00507AB0" w:rsidRDefault="00507AB0" w:rsidP="00507AB0">
      <w:pPr>
        <w:pStyle w:val="Ttulo3"/>
        <w:shd w:val="clear" w:color="auto" w:fill="FFFFFF"/>
        <w:spacing w:before="360" w:beforeAutospacing="0" w:after="240" w:afterAutospacing="0"/>
        <w:jc w:val="both"/>
        <w:rPr>
          <w:rFonts w:ascii="Segoe UI" w:hAnsi="Segoe UI" w:cs="Segoe UI"/>
          <w:color w:val="24292E"/>
          <w:sz w:val="30"/>
          <w:szCs w:val="30"/>
          <w:lang w:val="en-GB"/>
        </w:rPr>
      </w:pPr>
      <w:r w:rsidRPr="00507AB0">
        <w:rPr>
          <w:rFonts w:ascii="Segoe UI" w:hAnsi="Segoe UI" w:cs="Segoe UI"/>
          <w:color w:val="24292E"/>
          <w:sz w:val="30"/>
          <w:szCs w:val="30"/>
          <w:lang w:val="en-GB"/>
        </w:rPr>
        <w:t>Create the </w:t>
      </w:r>
      <w:proofErr w:type="spellStart"/>
      <w:r w:rsidRPr="00507AB0">
        <w:rPr>
          <w:rStyle w:val="CdigoHTML"/>
          <w:rFonts w:ascii="Consolas" w:hAnsi="Consolas"/>
          <w:color w:val="24292E"/>
          <w:lang w:val="en-GB"/>
        </w:rPr>
        <w:t>Wait_Until_Aborted</w:t>
      </w:r>
      <w:proofErr w:type="spellEnd"/>
      <w:r w:rsidRPr="00507AB0">
        <w:rPr>
          <w:rFonts w:ascii="Segoe UI" w:hAnsi="Segoe UI" w:cs="Segoe UI"/>
          <w:color w:val="24292E"/>
          <w:sz w:val="30"/>
          <w:szCs w:val="30"/>
          <w:lang w:val="en-GB"/>
        </w:rPr>
        <w:t> entry</w:t>
      </w:r>
    </w:p>
    <w:p w:rsidR="00507AB0" w:rsidRPr="00507AB0" w:rsidRDefault="00507AB0" w:rsidP="00507AB0">
      <w:pPr>
        <w:pStyle w:val="NormalWeb"/>
        <w:shd w:val="clear" w:color="auto" w:fill="FFFFFF"/>
        <w:spacing w:before="0" w:beforeAutospacing="0" w:after="0" w:afterAutospacing="0"/>
        <w:jc w:val="both"/>
        <w:rPr>
          <w:rFonts w:ascii="Segoe UI" w:hAnsi="Segoe UI" w:cs="Segoe UI"/>
          <w:color w:val="24292E"/>
          <w:lang w:val="en-GB"/>
        </w:rPr>
      </w:pPr>
      <w:r w:rsidRPr="00507AB0">
        <w:rPr>
          <w:rFonts w:ascii="Segoe UI" w:hAnsi="Segoe UI" w:cs="Segoe UI"/>
          <w:color w:val="24292E"/>
          <w:lang w:val="en-GB"/>
        </w:rPr>
        <w:t xml:space="preserve">This is the trigger for the asynchronous select-statement. The manager has a </w:t>
      </w:r>
      <w:proofErr w:type="gramStart"/>
      <w:r w:rsidRPr="00507AB0">
        <w:rPr>
          <w:rFonts w:ascii="Segoe UI" w:hAnsi="Segoe UI" w:cs="Segoe UI"/>
          <w:color w:val="24292E"/>
          <w:lang w:val="en-GB"/>
        </w:rPr>
        <w:t>boolean</w:t>
      </w:r>
      <w:proofErr w:type="gramEnd"/>
      <w:r w:rsidRPr="00507AB0">
        <w:rPr>
          <w:rFonts w:ascii="Segoe UI" w:hAnsi="Segoe UI" w:cs="Segoe UI"/>
          <w:color w:val="24292E"/>
          <w:lang w:val="en-GB"/>
        </w:rPr>
        <w:t> </w:t>
      </w:r>
      <w:r w:rsidRPr="00507AB0">
        <w:rPr>
          <w:rStyle w:val="CdigoHTML"/>
          <w:rFonts w:ascii="Consolas" w:hAnsi="Consolas"/>
          <w:color w:val="24292E"/>
          <w:lang w:val="en-GB"/>
        </w:rPr>
        <w:t>Aborted</w:t>
      </w:r>
      <w:r w:rsidRPr="00507AB0">
        <w:rPr>
          <w:rFonts w:ascii="Segoe UI" w:hAnsi="Segoe UI" w:cs="Segoe UI"/>
          <w:color w:val="24292E"/>
          <w:lang w:val="en-GB"/>
        </w:rPr>
        <w:t>, that is set to true by the first participant to call </w:t>
      </w:r>
      <w:proofErr w:type="spellStart"/>
      <w:r w:rsidRPr="00507AB0">
        <w:rPr>
          <w:rStyle w:val="CdigoHTML"/>
          <w:rFonts w:ascii="Consolas" w:hAnsi="Consolas"/>
          <w:color w:val="24292E"/>
          <w:lang w:val="en-GB"/>
        </w:rPr>
        <w:t>Signal_Abort</w:t>
      </w:r>
      <w:proofErr w:type="spellEnd"/>
      <w:r w:rsidRPr="00507AB0">
        <w:rPr>
          <w:rFonts w:ascii="Segoe UI" w:hAnsi="Segoe UI" w:cs="Segoe UI"/>
          <w:color w:val="24292E"/>
          <w:lang w:val="en-GB"/>
        </w:rPr>
        <w:t xml:space="preserve">. This entry will be run asynchronously the moment its condition is true (because of its placement in the select-then-abort statement), which means we can use the aforementioned </w:t>
      </w:r>
      <w:proofErr w:type="gramStart"/>
      <w:r w:rsidRPr="00507AB0">
        <w:rPr>
          <w:rFonts w:ascii="Segoe UI" w:hAnsi="Segoe UI" w:cs="Segoe UI"/>
          <w:color w:val="24292E"/>
          <w:lang w:val="en-GB"/>
        </w:rPr>
        <w:t>boolean</w:t>
      </w:r>
      <w:proofErr w:type="gramEnd"/>
      <w:r w:rsidRPr="00507AB0">
        <w:rPr>
          <w:rFonts w:ascii="Segoe UI" w:hAnsi="Segoe UI" w:cs="Segoe UI"/>
          <w:color w:val="24292E"/>
          <w:lang w:val="en-GB"/>
        </w:rPr>
        <w:t xml:space="preserve"> as the entry condition. Remember to reset this value when the last of the participants have passed through the entry.</w:t>
      </w:r>
    </w:p>
    <w:p w:rsidR="00507AB0" w:rsidRPr="00507AB0" w:rsidRDefault="00507AB0" w:rsidP="00507AB0">
      <w:pPr>
        <w:pStyle w:val="Ttulo3"/>
        <w:shd w:val="clear" w:color="auto" w:fill="FFFFFF"/>
        <w:spacing w:before="360" w:beforeAutospacing="0" w:after="240" w:afterAutospacing="0"/>
        <w:jc w:val="both"/>
        <w:rPr>
          <w:rFonts w:ascii="Segoe UI" w:hAnsi="Segoe UI" w:cs="Segoe UI"/>
          <w:color w:val="24292E"/>
          <w:sz w:val="30"/>
          <w:szCs w:val="30"/>
          <w:lang w:val="en-GB"/>
        </w:rPr>
      </w:pPr>
      <w:r w:rsidRPr="00507AB0">
        <w:rPr>
          <w:rFonts w:ascii="Segoe UI" w:hAnsi="Segoe UI" w:cs="Segoe UI"/>
          <w:color w:val="24292E"/>
          <w:sz w:val="30"/>
          <w:szCs w:val="30"/>
          <w:lang w:val="en-GB"/>
        </w:rPr>
        <w:t>Modify the </w:t>
      </w:r>
      <w:r w:rsidRPr="00507AB0">
        <w:rPr>
          <w:rStyle w:val="CdigoHTML"/>
          <w:rFonts w:ascii="Consolas" w:hAnsi="Consolas"/>
          <w:color w:val="24292E"/>
          <w:lang w:val="en-GB"/>
        </w:rPr>
        <w:t>Finished</w:t>
      </w:r>
      <w:r w:rsidRPr="00507AB0">
        <w:rPr>
          <w:rFonts w:ascii="Segoe UI" w:hAnsi="Segoe UI" w:cs="Segoe UI"/>
          <w:color w:val="24292E"/>
          <w:sz w:val="30"/>
          <w:szCs w:val="30"/>
          <w:lang w:val="en-GB"/>
        </w:rPr>
        <w:t> entry</w:t>
      </w:r>
    </w:p>
    <w:p w:rsidR="00507AB0" w:rsidRPr="00507AB0" w:rsidRDefault="00507AB0" w:rsidP="00507AB0">
      <w:pPr>
        <w:pStyle w:val="NormalWeb"/>
        <w:shd w:val="clear" w:color="auto" w:fill="FFFFFF"/>
        <w:spacing w:before="0" w:beforeAutospacing="0" w:after="0" w:afterAutospacing="0"/>
        <w:jc w:val="both"/>
        <w:rPr>
          <w:rFonts w:ascii="Segoe UI" w:hAnsi="Segoe UI" w:cs="Segoe UI"/>
          <w:color w:val="24292E"/>
          <w:lang w:val="en-GB"/>
        </w:rPr>
      </w:pPr>
      <w:r w:rsidRPr="00507AB0">
        <w:rPr>
          <w:rFonts w:ascii="Segoe UI" w:hAnsi="Segoe UI" w:cs="Segoe UI"/>
          <w:color w:val="24292E"/>
          <w:lang w:val="en-GB"/>
        </w:rPr>
        <w:t>Since we do not need to ask the manager if we commit, we can get rid of the</w:t>
      </w:r>
      <w:r>
        <w:rPr>
          <w:rFonts w:ascii="Segoe UI" w:hAnsi="Segoe UI" w:cs="Segoe UI"/>
          <w:color w:val="24292E"/>
          <w:lang w:val="en-GB"/>
        </w:rPr>
        <w:t xml:space="preserve"> </w:t>
      </w:r>
      <w:proofErr w:type="spellStart"/>
      <w:r w:rsidRPr="00507AB0">
        <w:rPr>
          <w:rStyle w:val="CdigoHTML"/>
          <w:rFonts w:ascii="Consolas" w:hAnsi="Consolas"/>
          <w:color w:val="24292E"/>
          <w:lang w:val="en-GB"/>
        </w:rPr>
        <w:t>Should_Commit</w:t>
      </w:r>
      <w:proofErr w:type="spellEnd"/>
      <w:r>
        <w:rPr>
          <w:rFonts w:ascii="Segoe UI" w:hAnsi="Segoe UI" w:cs="Segoe UI"/>
          <w:color w:val="24292E"/>
          <w:lang w:val="en-GB"/>
        </w:rPr>
        <w:t xml:space="preserve"> </w:t>
      </w:r>
      <w:proofErr w:type="gramStart"/>
      <w:r w:rsidRPr="00507AB0">
        <w:rPr>
          <w:rFonts w:ascii="Segoe UI" w:hAnsi="Segoe UI" w:cs="Segoe UI"/>
          <w:color w:val="24292E"/>
          <w:lang w:val="en-GB"/>
        </w:rPr>
        <w:t>boolean</w:t>
      </w:r>
      <w:proofErr w:type="gramEnd"/>
      <w:r w:rsidRPr="00507AB0">
        <w:rPr>
          <w:rFonts w:ascii="Segoe UI" w:hAnsi="Segoe UI" w:cs="Segoe UI"/>
          <w:color w:val="24292E"/>
          <w:lang w:val="en-GB"/>
        </w:rPr>
        <w:t>. And since we reset the </w:t>
      </w:r>
      <w:r w:rsidRPr="00507AB0">
        <w:rPr>
          <w:rStyle w:val="CdigoHTML"/>
          <w:rFonts w:ascii="Consolas" w:hAnsi="Consolas"/>
          <w:color w:val="24292E"/>
          <w:lang w:val="en-GB"/>
        </w:rPr>
        <w:t>Aborted</w:t>
      </w:r>
      <w:r w:rsidRPr="00507AB0">
        <w:rPr>
          <w:rFonts w:ascii="Segoe UI" w:hAnsi="Segoe UI" w:cs="Segoe UI"/>
          <w:color w:val="24292E"/>
          <w:lang w:val="en-GB"/>
        </w:rPr>
        <w:t> </w:t>
      </w:r>
      <w:proofErr w:type="gramStart"/>
      <w:r w:rsidRPr="00507AB0">
        <w:rPr>
          <w:rFonts w:ascii="Segoe UI" w:hAnsi="Segoe UI" w:cs="Segoe UI"/>
          <w:color w:val="24292E"/>
          <w:lang w:val="en-GB"/>
        </w:rPr>
        <w:t>boolean</w:t>
      </w:r>
      <w:proofErr w:type="gramEnd"/>
      <w:r w:rsidRPr="00507AB0">
        <w:rPr>
          <w:rFonts w:ascii="Segoe UI" w:hAnsi="Segoe UI" w:cs="Segoe UI"/>
          <w:color w:val="24292E"/>
          <w:lang w:val="en-GB"/>
        </w:rPr>
        <w:t xml:space="preserve"> in the</w:t>
      </w:r>
      <w:r>
        <w:rPr>
          <w:rFonts w:ascii="Segoe UI" w:hAnsi="Segoe UI" w:cs="Segoe UI"/>
          <w:color w:val="24292E"/>
          <w:lang w:val="en-GB"/>
        </w:rPr>
        <w:t xml:space="preserve"> </w:t>
      </w:r>
      <w:proofErr w:type="spellStart"/>
      <w:r w:rsidRPr="00507AB0">
        <w:rPr>
          <w:rStyle w:val="CdigoHTML"/>
          <w:rFonts w:ascii="Consolas" w:hAnsi="Consolas"/>
          <w:color w:val="24292E"/>
          <w:lang w:val="en-GB"/>
        </w:rPr>
        <w:t>Wait_Until_Aborted</w:t>
      </w:r>
      <w:proofErr w:type="spellEnd"/>
      <w:r>
        <w:rPr>
          <w:rFonts w:ascii="Segoe UI" w:hAnsi="Segoe UI" w:cs="Segoe UI"/>
          <w:color w:val="24292E"/>
          <w:lang w:val="en-GB"/>
        </w:rPr>
        <w:t xml:space="preserve"> </w:t>
      </w:r>
      <w:r w:rsidRPr="00507AB0">
        <w:rPr>
          <w:rFonts w:ascii="Segoe UI" w:hAnsi="Segoe UI" w:cs="Segoe UI"/>
          <w:color w:val="24292E"/>
          <w:lang w:val="en-GB"/>
        </w:rPr>
        <w:t>entry, it does not need to be changed in the </w:t>
      </w:r>
      <w:r w:rsidRPr="00507AB0">
        <w:rPr>
          <w:rStyle w:val="CdigoHTML"/>
          <w:rFonts w:ascii="Consolas" w:hAnsi="Consolas"/>
          <w:color w:val="24292E"/>
          <w:lang w:val="en-GB"/>
        </w:rPr>
        <w:t>Finished</w:t>
      </w:r>
      <w:r w:rsidRPr="00507AB0">
        <w:rPr>
          <w:rFonts w:ascii="Segoe UI" w:hAnsi="Segoe UI" w:cs="Segoe UI"/>
          <w:color w:val="24292E"/>
          <w:lang w:val="en-GB"/>
        </w:rPr>
        <w:t> entry. Remove the unnecessary code.</w:t>
      </w:r>
    </w:p>
    <w:p w:rsidR="00507AB0" w:rsidRPr="00507AB0" w:rsidRDefault="00507AB0" w:rsidP="00507AB0">
      <w:pPr>
        <w:pStyle w:val="Ttulo2"/>
        <w:pBdr>
          <w:bottom w:val="single" w:sz="6" w:space="4" w:color="EAECEF"/>
        </w:pBdr>
        <w:shd w:val="clear" w:color="auto" w:fill="FFFFFF"/>
        <w:spacing w:before="360" w:beforeAutospacing="0" w:after="240" w:afterAutospacing="0"/>
        <w:jc w:val="both"/>
        <w:rPr>
          <w:rFonts w:ascii="Segoe UI" w:hAnsi="Segoe UI" w:cs="Segoe UI"/>
          <w:color w:val="24292E"/>
          <w:lang w:val="en-GB"/>
        </w:rPr>
      </w:pPr>
      <w:r w:rsidRPr="00507AB0">
        <w:rPr>
          <w:rFonts w:ascii="Segoe UI" w:hAnsi="Segoe UI" w:cs="Segoe UI"/>
          <w:color w:val="24292E"/>
          <w:lang w:val="en-GB"/>
        </w:rPr>
        <w:t>Approval</w:t>
      </w:r>
    </w:p>
    <w:p w:rsidR="00C918D0" w:rsidRPr="00507AB0" w:rsidRDefault="00507AB0" w:rsidP="00507AB0">
      <w:pPr>
        <w:numPr>
          <w:ilvl w:val="0"/>
          <w:numId w:val="7"/>
        </w:numPr>
        <w:shd w:val="clear" w:color="auto" w:fill="FFFFFF"/>
        <w:spacing w:beforeAutospacing="1" w:after="0" w:afterAutospacing="1" w:line="240" w:lineRule="auto"/>
        <w:jc w:val="both"/>
        <w:rPr>
          <w:lang w:val="en-GB"/>
        </w:rPr>
      </w:pPr>
      <w:r w:rsidRPr="00507AB0">
        <w:rPr>
          <w:rFonts w:ascii="Segoe UI" w:hAnsi="Segoe UI" w:cs="Segoe UI"/>
          <w:color w:val="24292E"/>
          <w:lang w:val="en-GB"/>
        </w:rPr>
        <w:t>Show the student assistants that your program produce the expected results: All participants either add 10, or all participants compensate for failure by adding 5 instead. If an error occurs in any one of the participants, the recovery should happen immediately and asynchronously in all participants (make sure your delays in the </w:t>
      </w:r>
      <w:proofErr w:type="spellStart"/>
      <w:r w:rsidRPr="00507AB0">
        <w:rPr>
          <w:rStyle w:val="CdigoHTML"/>
          <w:rFonts w:ascii="Consolas" w:eastAsiaTheme="minorHAnsi" w:hAnsi="Consolas"/>
          <w:color w:val="24292E"/>
          <w:lang w:val="en-GB"/>
        </w:rPr>
        <w:t>Unreliable_Slow_Add</w:t>
      </w:r>
      <w:r w:rsidRPr="00507AB0">
        <w:rPr>
          <w:rFonts w:ascii="Segoe UI" w:hAnsi="Segoe UI" w:cs="Segoe UI"/>
          <w:color w:val="24292E"/>
          <w:lang w:val="en-GB"/>
        </w:rPr>
        <w:t>function</w:t>
      </w:r>
      <w:proofErr w:type="spellEnd"/>
      <w:r w:rsidRPr="00507AB0">
        <w:rPr>
          <w:rFonts w:ascii="Segoe UI" w:hAnsi="Segoe UI" w:cs="Segoe UI"/>
          <w:color w:val="24292E"/>
          <w:lang w:val="en-GB"/>
        </w:rPr>
        <w:t xml:space="preserve"> are set high enough that you can easily verify this).</w:t>
      </w:r>
      <w:bookmarkStart w:id="0" w:name="_GoBack"/>
      <w:bookmarkEnd w:id="0"/>
    </w:p>
    <w:sectPr w:rsidR="00C918D0" w:rsidRPr="00507AB0">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1FC" w:rsidRDefault="00E011FC" w:rsidP="00CB3A27">
      <w:pPr>
        <w:spacing w:after="0" w:line="240" w:lineRule="auto"/>
      </w:pPr>
      <w:r>
        <w:separator/>
      </w:r>
    </w:p>
  </w:endnote>
  <w:endnote w:type="continuationSeparator" w:id="0">
    <w:p w:rsidR="00E011FC" w:rsidRDefault="00E011FC" w:rsidP="00CB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2787783"/>
      <w:docPartObj>
        <w:docPartGallery w:val="Page Numbers (Bottom of Page)"/>
        <w:docPartUnique/>
      </w:docPartObj>
    </w:sdtPr>
    <w:sdtEndPr/>
    <w:sdtContent>
      <w:p w:rsidR="00CB3A27" w:rsidRDefault="00CB3A27">
        <w:pPr>
          <w:pStyle w:val="Piedepgina"/>
          <w:jc w:val="right"/>
        </w:pPr>
        <w:r>
          <w:fldChar w:fldCharType="begin"/>
        </w:r>
        <w:r>
          <w:instrText>PAGE   \* MERGEFORMAT</w:instrText>
        </w:r>
        <w:r>
          <w:fldChar w:fldCharType="separate"/>
        </w:r>
        <w:r w:rsidR="00BB5623">
          <w:rPr>
            <w:noProof/>
          </w:rPr>
          <w:t>2</w:t>
        </w:r>
        <w:r>
          <w:fldChar w:fldCharType="end"/>
        </w:r>
      </w:p>
    </w:sdtContent>
  </w:sdt>
  <w:p w:rsidR="00CB3A27" w:rsidRDefault="00CB3A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1FC" w:rsidRDefault="00E011FC" w:rsidP="00CB3A27">
      <w:pPr>
        <w:spacing w:after="0" w:line="240" w:lineRule="auto"/>
      </w:pPr>
      <w:r>
        <w:separator/>
      </w:r>
    </w:p>
  </w:footnote>
  <w:footnote w:type="continuationSeparator" w:id="0">
    <w:p w:rsidR="00E011FC" w:rsidRDefault="00E011FC" w:rsidP="00CB3A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3720"/>
    <w:multiLevelType w:val="multilevel"/>
    <w:tmpl w:val="E6B0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120B8"/>
    <w:multiLevelType w:val="multilevel"/>
    <w:tmpl w:val="B3BE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02D1F"/>
    <w:multiLevelType w:val="multilevel"/>
    <w:tmpl w:val="5932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CA5425"/>
    <w:multiLevelType w:val="multilevel"/>
    <w:tmpl w:val="C3A2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67686E"/>
    <w:multiLevelType w:val="multilevel"/>
    <w:tmpl w:val="4712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83576B"/>
    <w:multiLevelType w:val="multilevel"/>
    <w:tmpl w:val="D1322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2D39C7"/>
    <w:multiLevelType w:val="multilevel"/>
    <w:tmpl w:val="A752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CF6"/>
    <w:rsid w:val="004F08DD"/>
    <w:rsid w:val="00507AB0"/>
    <w:rsid w:val="00725800"/>
    <w:rsid w:val="00751CAB"/>
    <w:rsid w:val="00813CF6"/>
    <w:rsid w:val="00BB5623"/>
    <w:rsid w:val="00C918D0"/>
    <w:rsid w:val="00CB3A27"/>
    <w:rsid w:val="00E011FC"/>
    <w:rsid w:val="00E43E1E"/>
    <w:rsid w:val="00E637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98101-3346-4294-A718-A6B8CF72D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B3A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B3A2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B3A2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3A2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B3A2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B3A27"/>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B3A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B3A27"/>
    <w:rPr>
      <w:color w:val="0000FF"/>
      <w:u w:val="single"/>
    </w:rPr>
  </w:style>
  <w:style w:type="character" w:styleId="CdigoHTML">
    <w:name w:val="HTML Code"/>
    <w:basedOn w:val="Fuentedeprrafopredeter"/>
    <w:uiPriority w:val="99"/>
    <w:semiHidden/>
    <w:unhideWhenUsed/>
    <w:rsid w:val="00CB3A27"/>
    <w:rPr>
      <w:rFonts w:ascii="Courier New" w:eastAsia="Times New Roman" w:hAnsi="Courier New" w:cs="Courier New"/>
      <w:sz w:val="20"/>
      <w:szCs w:val="20"/>
    </w:rPr>
  </w:style>
  <w:style w:type="character" w:styleId="nfasis">
    <w:name w:val="Emphasis"/>
    <w:basedOn w:val="Fuentedeprrafopredeter"/>
    <w:uiPriority w:val="20"/>
    <w:qFormat/>
    <w:rsid w:val="00CB3A27"/>
    <w:rPr>
      <w:i/>
      <w:iCs/>
    </w:rPr>
  </w:style>
  <w:style w:type="paragraph" w:styleId="Encabezado">
    <w:name w:val="header"/>
    <w:basedOn w:val="Normal"/>
    <w:link w:val="EncabezadoCar"/>
    <w:uiPriority w:val="99"/>
    <w:unhideWhenUsed/>
    <w:rsid w:val="00CB3A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3A27"/>
  </w:style>
  <w:style w:type="paragraph" w:styleId="Piedepgina">
    <w:name w:val="footer"/>
    <w:basedOn w:val="Normal"/>
    <w:link w:val="PiedepginaCar"/>
    <w:uiPriority w:val="99"/>
    <w:unhideWhenUsed/>
    <w:rsid w:val="00CB3A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3A27"/>
  </w:style>
  <w:style w:type="paragraph" w:styleId="HTMLconformatoprevio">
    <w:name w:val="HTML Preformatted"/>
    <w:basedOn w:val="Normal"/>
    <w:link w:val="HTMLconformatoprevioCar"/>
    <w:uiPriority w:val="99"/>
    <w:semiHidden/>
    <w:unhideWhenUsed/>
    <w:rsid w:val="00507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07AB0"/>
    <w:rPr>
      <w:rFonts w:ascii="Courier New" w:eastAsia="Times New Roman" w:hAnsi="Courier New" w:cs="Courier New"/>
      <w:sz w:val="20"/>
      <w:szCs w:val="20"/>
      <w:lang w:eastAsia="es-ES"/>
    </w:rPr>
  </w:style>
  <w:style w:type="character" w:customStyle="1" w:styleId="pl-k">
    <w:name w:val="pl-k"/>
    <w:basedOn w:val="Fuentedeprrafopredeter"/>
    <w:rsid w:val="00507AB0"/>
  </w:style>
  <w:style w:type="character" w:customStyle="1" w:styleId="pl-c">
    <w:name w:val="pl-c"/>
    <w:basedOn w:val="Fuentedeprrafopredeter"/>
    <w:rsid w:val="00507AB0"/>
  </w:style>
  <w:style w:type="character" w:customStyle="1" w:styleId="pl-en">
    <w:name w:val="pl-en"/>
    <w:basedOn w:val="Fuentedeprrafopredeter"/>
    <w:rsid w:val="00507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275606">
      <w:bodyDiv w:val="1"/>
      <w:marLeft w:val="0"/>
      <w:marRight w:val="0"/>
      <w:marTop w:val="0"/>
      <w:marBottom w:val="0"/>
      <w:divBdr>
        <w:top w:val="none" w:sz="0" w:space="0" w:color="auto"/>
        <w:left w:val="none" w:sz="0" w:space="0" w:color="auto"/>
        <w:bottom w:val="none" w:sz="0" w:space="0" w:color="auto"/>
        <w:right w:val="none" w:sz="0" w:space="0" w:color="auto"/>
      </w:divBdr>
      <w:divsChild>
        <w:div w:id="1044333383">
          <w:marLeft w:val="0"/>
          <w:marRight w:val="0"/>
          <w:marTop w:val="0"/>
          <w:marBottom w:val="240"/>
          <w:divBdr>
            <w:top w:val="none" w:sz="0" w:space="0" w:color="auto"/>
            <w:left w:val="none" w:sz="0" w:space="0" w:color="auto"/>
            <w:bottom w:val="none" w:sz="0" w:space="0" w:color="auto"/>
            <w:right w:val="none" w:sz="0" w:space="0" w:color="auto"/>
          </w:divBdr>
        </w:div>
      </w:divsChild>
    </w:div>
    <w:div w:id="121191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threewordphrase.com/pardonm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619</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dc:creator>
  <cp:keywords/>
  <dc:description/>
  <cp:lastModifiedBy>Cristian G</cp:lastModifiedBy>
  <cp:revision>9</cp:revision>
  <dcterms:created xsi:type="dcterms:W3CDTF">2019-03-11T16:33:00Z</dcterms:created>
  <dcterms:modified xsi:type="dcterms:W3CDTF">2019-03-27T11:20:00Z</dcterms:modified>
</cp:coreProperties>
</file>