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67CF" w14:textId="77777777" w:rsidR="00F93968" w:rsidRDefault="00F93968" w:rsidP="00F93968">
      <w:pPr>
        <w:pStyle w:val="Ttulo"/>
        <w:jc w:val="center"/>
      </w:pPr>
    </w:p>
    <w:p w14:paraId="509942C8" w14:textId="77777777" w:rsidR="00F93968" w:rsidRDefault="00F93968" w:rsidP="00F93968">
      <w:pPr>
        <w:pStyle w:val="Ttulo"/>
        <w:jc w:val="center"/>
      </w:pPr>
    </w:p>
    <w:p w14:paraId="01FFC945" w14:textId="77777777" w:rsidR="00F93968" w:rsidRDefault="00F93968" w:rsidP="00F93968">
      <w:pPr>
        <w:pStyle w:val="Ttulo"/>
        <w:jc w:val="center"/>
      </w:pPr>
    </w:p>
    <w:p w14:paraId="3BBAD5C0" w14:textId="77777777" w:rsidR="00F93968" w:rsidRDefault="00F93968" w:rsidP="00F93968">
      <w:pPr>
        <w:pStyle w:val="Ttulo"/>
        <w:jc w:val="center"/>
      </w:pPr>
    </w:p>
    <w:p w14:paraId="68B15CCC" w14:textId="77777777" w:rsidR="00F93968" w:rsidRDefault="00F93968" w:rsidP="00F93968">
      <w:pPr>
        <w:pStyle w:val="Ttulo"/>
        <w:jc w:val="center"/>
      </w:pPr>
    </w:p>
    <w:p w14:paraId="396FD89D" w14:textId="77777777" w:rsidR="00F93968" w:rsidRDefault="00F93968" w:rsidP="00F93968">
      <w:pPr>
        <w:pStyle w:val="Ttulo"/>
        <w:jc w:val="center"/>
      </w:pPr>
    </w:p>
    <w:p w14:paraId="32244D15" w14:textId="77777777" w:rsidR="00F93968" w:rsidRDefault="00F93968" w:rsidP="00F93968">
      <w:pPr>
        <w:pStyle w:val="Ttulo"/>
        <w:jc w:val="center"/>
      </w:pPr>
    </w:p>
    <w:p w14:paraId="6A9B4DDF" w14:textId="77777777" w:rsidR="00F93968" w:rsidRDefault="00F93968" w:rsidP="00F93968">
      <w:pPr>
        <w:pStyle w:val="Ttulo"/>
        <w:jc w:val="center"/>
      </w:pPr>
    </w:p>
    <w:p w14:paraId="4CE4FB57" w14:textId="35ADE0F1" w:rsidR="00463D99" w:rsidRPr="00F93968" w:rsidRDefault="00F93968" w:rsidP="00F93968">
      <w:pPr>
        <w:pStyle w:val="Ttulo"/>
        <w:jc w:val="center"/>
      </w:pPr>
      <w:r w:rsidRPr="00F93968">
        <w:t>Unidad 4</w:t>
      </w:r>
    </w:p>
    <w:p w14:paraId="2801A94B" w14:textId="478FB94E" w:rsidR="00F93968" w:rsidRDefault="00F93968" w:rsidP="00F93968">
      <w:pPr>
        <w:pStyle w:val="Subttulo"/>
        <w:jc w:val="center"/>
        <w:rPr>
          <w:rStyle w:val="Textoennegrita"/>
        </w:rPr>
      </w:pPr>
      <w:r w:rsidRPr="00F93968">
        <w:rPr>
          <w:rStyle w:val="Textoennegrita"/>
        </w:rPr>
        <w:t xml:space="preserve">Cristian López </w:t>
      </w:r>
      <w:proofErr w:type="spellStart"/>
      <w:r w:rsidRPr="00F93968">
        <w:rPr>
          <w:rStyle w:val="Textoennegrita"/>
        </w:rPr>
        <w:t>Kostiouk</w:t>
      </w:r>
      <w:proofErr w:type="spellEnd"/>
      <w:r w:rsidRPr="00F93968">
        <w:rPr>
          <w:rStyle w:val="Textoennegrita"/>
        </w:rPr>
        <w:t xml:space="preserve"> 1ºDAM</w:t>
      </w:r>
    </w:p>
    <w:p w14:paraId="6FC4B6A1" w14:textId="77777777" w:rsidR="00F93968" w:rsidRDefault="00F93968">
      <w:pPr>
        <w:rPr>
          <w:rStyle w:val="Textoennegrita"/>
          <w:color w:val="5A5A5A" w:themeColor="text1" w:themeTint="A5"/>
          <w:spacing w:val="15"/>
          <w:sz w:val="28"/>
          <w:szCs w:val="28"/>
        </w:rPr>
      </w:pPr>
      <w:r>
        <w:rPr>
          <w:rStyle w:val="Textoennegrita"/>
          <w:sz w:val="28"/>
          <w:szCs w:val="28"/>
        </w:rPr>
        <w:br w:type="page"/>
      </w:r>
    </w:p>
    <w:p w14:paraId="60EEE338" w14:textId="689F41C3" w:rsidR="00F93968" w:rsidRDefault="00F93968" w:rsidP="00F93968">
      <w:pPr>
        <w:pStyle w:val="Subttulo"/>
        <w:jc w:val="center"/>
        <w:rPr>
          <w:rStyle w:val="Textoennegrita"/>
        </w:rPr>
      </w:pPr>
    </w:p>
    <w:sdt>
      <w:sdtPr>
        <w:id w:val="17276420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3A30791" w14:textId="62098DBB" w:rsidR="00F93968" w:rsidRDefault="00F93968">
          <w:pPr>
            <w:pStyle w:val="TtuloTDC"/>
          </w:pPr>
          <w:r>
            <w:t>Índice</w:t>
          </w:r>
        </w:p>
        <w:p w14:paraId="0804091D" w14:textId="3DBCDB51" w:rsidR="00F93968" w:rsidRDefault="00F93968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80837" w:history="1">
            <w:r w:rsidRPr="00BB7887">
              <w:rPr>
                <w:rStyle w:val="Hipervnculo"/>
                <w:noProof/>
              </w:rPr>
              <w:t>Trab</w:t>
            </w:r>
            <w:r w:rsidRPr="00BB7887">
              <w:rPr>
                <w:rStyle w:val="Hipervnculo"/>
                <w:noProof/>
              </w:rPr>
              <w:t>a</w:t>
            </w:r>
            <w:r w:rsidRPr="00BB7887">
              <w:rPr>
                <w:rStyle w:val="Hipervnculo"/>
                <w:noProof/>
              </w:rPr>
              <w:t>jo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4493" w14:textId="52CE4F9D" w:rsidR="00F93968" w:rsidRDefault="00F93968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680838" w:history="1">
            <w:r w:rsidRPr="00BB7887">
              <w:rPr>
                <w:rStyle w:val="Hipervnculo"/>
                <w:noProof/>
              </w:rPr>
              <w:t>Trabajo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873A" w14:textId="49E32F50" w:rsidR="00F93968" w:rsidRDefault="00F93968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680839" w:history="1">
            <w:r w:rsidRPr="00BB7887">
              <w:rPr>
                <w:rStyle w:val="Hipervnculo"/>
                <w:noProof/>
              </w:rPr>
              <w:t>Trabajo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B561" w14:textId="505CE701" w:rsidR="00F93968" w:rsidRDefault="00F93968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680840" w:history="1">
            <w:r w:rsidRPr="00BB7887">
              <w:rPr>
                <w:rStyle w:val="Hipervnculo"/>
                <w:noProof/>
              </w:rPr>
              <w:t>Trabajo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2713" w14:textId="502DAF45" w:rsidR="00F93968" w:rsidRDefault="00F93968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680841" w:history="1">
            <w:r w:rsidRPr="00BB7887">
              <w:rPr>
                <w:rStyle w:val="Hipervnculo"/>
                <w:noProof/>
              </w:rPr>
              <w:t>Trabajo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DFC4" w14:textId="11F11DD0" w:rsidR="00F93968" w:rsidRDefault="00F93968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680842" w:history="1">
            <w:r w:rsidRPr="00BB7887">
              <w:rPr>
                <w:rStyle w:val="Hipervnculo"/>
                <w:noProof/>
              </w:rPr>
              <w:t>Trabajo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377F" w14:textId="16AC3035" w:rsidR="00F93968" w:rsidRDefault="00F93968">
          <w:r>
            <w:rPr>
              <w:b/>
              <w:bCs/>
            </w:rPr>
            <w:fldChar w:fldCharType="end"/>
          </w:r>
        </w:p>
      </w:sdtContent>
    </w:sdt>
    <w:p w14:paraId="31E4CBA7" w14:textId="708B6F04" w:rsidR="00F93968" w:rsidRDefault="00F93968">
      <w:r>
        <w:br w:type="page"/>
      </w:r>
    </w:p>
    <w:p w14:paraId="302EE850" w14:textId="77777777" w:rsidR="00F93968" w:rsidRPr="00F93968" w:rsidRDefault="00F93968"/>
    <w:p w14:paraId="2FE1B4DB" w14:textId="0D3650C5" w:rsidR="00F93968" w:rsidRDefault="00F93968" w:rsidP="00F93968">
      <w:pPr>
        <w:pStyle w:val="Ttulo2"/>
      </w:pPr>
      <w:bookmarkStart w:id="0" w:name="_Toc128680837"/>
      <w:r>
        <w:t>Trabajo 1</w:t>
      </w:r>
      <w:bookmarkEnd w:id="0"/>
    </w:p>
    <w:p w14:paraId="77C5413F" w14:textId="36312F35" w:rsidR="00F93968" w:rsidRDefault="00F93968" w:rsidP="00F93968">
      <w:pPr>
        <w:rPr>
          <w:rStyle w:val="Textoennegrita"/>
        </w:rPr>
      </w:pPr>
      <w:r>
        <w:rPr>
          <w:rStyle w:val="Textoennegrita"/>
        </w:rPr>
        <w:t>Unidad 3</w:t>
      </w:r>
    </w:p>
    <w:p w14:paraId="6290612C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7ECAFB9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14:paraId="2E1E24C6" w14:textId="77777777" w:rsidR="00F93968" w:rsidRPr="003768CA" w:rsidRDefault="00F93968" w:rsidP="00F939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14:paraId="55758E3B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DE4028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61A77BA" wp14:editId="106FDAB6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662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F11E538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4C938CDB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7FC1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E263E2D" wp14:editId="0C2C17D2">
            <wp:extent cx="5657850" cy="400298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567" cy="40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C88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A9587B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B42FD0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9B2332" w14:textId="52ADECC0" w:rsidR="00F93968" w:rsidRDefault="00F939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5605DAF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6A1E68C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1630E0" w14:textId="77777777" w:rsidR="00F93968" w:rsidRPr="008B6512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14:paraId="4A5DB4B3" w14:textId="77777777" w:rsidR="00F93968" w:rsidRPr="008B6512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14:paraId="07EA2121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14:paraId="3C05AA42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40617374" w14:textId="77777777" w:rsidR="00F93968" w:rsidRDefault="00F93968" w:rsidP="00F93968">
      <w:pPr>
        <w:spacing w:after="0" w:line="360" w:lineRule="auto"/>
        <w:jc w:val="both"/>
        <w:rPr>
          <w:noProof/>
          <w:lang w:eastAsia="es-ES"/>
        </w:rPr>
      </w:pPr>
    </w:p>
    <w:p w14:paraId="7596FBEF" w14:textId="77777777" w:rsidR="00F93968" w:rsidRDefault="00F93968" w:rsidP="00F93968">
      <w:pPr>
        <w:spacing w:after="0" w:line="360" w:lineRule="auto"/>
        <w:jc w:val="both"/>
        <w:rPr>
          <w:noProof/>
          <w:lang w:eastAsia="es-ES"/>
        </w:rPr>
      </w:pPr>
      <w:r w:rsidRPr="000B637E">
        <w:rPr>
          <w:noProof/>
          <w:lang w:eastAsia="es-ES"/>
        </w:rPr>
        <w:drawing>
          <wp:inline distT="0" distB="0" distL="0" distR="0" wp14:anchorId="129A941B" wp14:editId="4F3087DB">
            <wp:extent cx="5544924" cy="1152525"/>
            <wp:effectExtent l="0" t="0" r="0" b="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985" cy="11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503" w14:textId="77777777" w:rsidR="00F93968" w:rsidRDefault="00F93968" w:rsidP="00F93968">
      <w:pPr>
        <w:spacing w:after="0" w:line="360" w:lineRule="auto"/>
        <w:jc w:val="both"/>
        <w:rPr>
          <w:noProof/>
          <w:lang w:eastAsia="es-ES"/>
        </w:rPr>
      </w:pPr>
    </w:p>
    <w:p w14:paraId="4903513A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F4FEF72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8A1A5EE" w14:textId="77777777" w:rsidR="00F93968" w:rsidRPr="008B6512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C677A2B" w14:textId="77777777" w:rsidR="00F93968" w:rsidRPr="008B6512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3</w:t>
      </w:r>
    </w:p>
    <w:p w14:paraId="38C6B43D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14:paraId="39FD623A" w14:textId="77777777" w:rsidR="00F93968" w:rsidRPr="008B6512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14:paraId="48AE0B49" w14:textId="77777777" w:rsidR="00F93968" w:rsidRPr="008B6512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14:paraId="57F3BC8B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14:paraId="3C951635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3E81D6CE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637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3D8B14E" wp14:editId="7B16C184">
            <wp:extent cx="5753100" cy="1710754"/>
            <wp:effectExtent l="0" t="0" r="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78" cy="17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CBF7" w14:textId="567082F8" w:rsidR="00F93968" w:rsidRDefault="00F93968">
      <w:pPr>
        <w:rPr>
          <w:rStyle w:val="Textoennegrita"/>
        </w:rPr>
      </w:pPr>
      <w:r>
        <w:rPr>
          <w:rStyle w:val="Textoennegrita"/>
        </w:rPr>
        <w:br w:type="page"/>
      </w:r>
    </w:p>
    <w:p w14:paraId="54435553" w14:textId="5AFF17C6" w:rsidR="00F93968" w:rsidRDefault="00F93968" w:rsidP="00F93968">
      <w:pPr>
        <w:pStyle w:val="Ttulo2"/>
      </w:pPr>
      <w:bookmarkStart w:id="1" w:name="_Toc128680838"/>
      <w:r>
        <w:lastRenderedPageBreak/>
        <w:t xml:space="preserve">Trabajo </w:t>
      </w:r>
      <w:r>
        <w:t>2</w:t>
      </w:r>
      <w:bookmarkEnd w:id="1"/>
    </w:p>
    <w:p w14:paraId="362D30D6" w14:textId="35A58E32" w:rsidR="00F93968" w:rsidRDefault="00F93968" w:rsidP="00F93968">
      <w:pPr>
        <w:rPr>
          <w:rStyle w:val="Textoennegrita"/>
        </w:rPr>
      </w:pPr>
      <w:r>
        <w:rPr>
          <w:rStyle w:val="Textoennegrita"/>
        </w:rPr>
        <w:t>Unidad 3</w:t>
      </w:r>
    </w:p>
    <w:p w14:paraId="2B4CEFA7" w14:textId="77777777" w:rsidR="00F93968" w:rsidRDefault="00F93968" w:rsidP="00F93968">
      <w:pPr>
        <w:rPr>
          <w:rStyle w:val="Textoennegrita"/>
        </w:rPr>
      </w:pPr>
    </w:p>
    <w:p w14:paraId="3418500D" w14:textId="77777777" w:rsidR="00F93968" w:rsidRPr="00CC4A3C" w:rsidRDefault="00F93968" w:rsidP="00F93968">
      <w:pPr>
        <w:pStyle w:val="Prrafodelista"/>
        <w:numPr>
          <w:ilvl w:val="0"/>
          <w:numId w:val="1"/>
        </w:numPr>
      </w:pPr>
      <w:r w:rsidRPr="00CC4A3C">
        <w:t>En una empresa dada, una factura se envía a un cliente y puede haber muchas facturas enviadas a un mismo cliente.</w:t>
      </w:r>
    </w:p>
    <w:p w14:paraId="23C3C36D" w14:textId="77777777" w:rsidR="00F93968" w:rsidRDefault="00F93968" w:rsidP="00F93968">
      <w:pPr>
        <w:pStyle w:val="Prrafodelista"/>
      </w:pPr>
      <w:r w:rsidRPr="00061CC8">
        <w:rPr>
          <w:noProof/>
        </w:rPr>
        <w:drawing>
          <wp:inline distT="0" distB="0" distL="0" distR="0" wp14:anchorId="63654E63" wp14:editId="407D2559">
            <wp:extent cx="4575026" cy="885825"/>
            <wp:effectExtent l="0" t="0" r="0" b="0"/>
            <wp:docPr id="7" name="Imagen 7" descr="Imagen que contiene biombo, interior, ventana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biombo, interior, ventana, reloj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769" cy="8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D60" w14:textId="77777777" w:rsidR="00F93968" w:rsidRDefault="00F93968" w:rsidP="00F93968">
      <w:pPr>
        <w:pStyle w:val="Prrafodelista"/>
      </w:pPr>
    </w:p>
    <w:p w14:paraId="5E9B439E" w14:textId="77777777" w:rsidR="00F93968" w:rsidRPr="00CC4A3C" w:rsidRDefault="00F93968" w:rsidP="00F93968">
      <w:pPr>
        <w:pStyle w:val="Prrafodelista"/>
        <w:numPr>
          <w:ilvl w:val="0"/>
          <w:numId w:val="1"/>
        </w:numPr>
      </w:pPr>
      <w:r w:rsidRPr="00CC4A3C">
        <w:t>Un elemento se usa en muchos proyectos y muchos proyectos usan el elemento. Los proyectos tienen al menos un elemento, pero un elemento concreto puede que no se use en ningún proyecto de la empresa.</w:t>
      </w:r>
    </w:p>
    <w:p w14:paraId="057DEE63" w14:textId="77777777" w:rsidR="00F93968" w:rsidRDefault="00F93968" w:rsidP="00F93968">
      <w:pPr>
        <w:pStyle w:val="Prrafodelista"/>
        <w:ind w:left="792"/>
      </w:pPr>
      <w:r w:rsidRPr="003B6C8E">
        <w:rPr>
          <w:noProof/>
        </w:rPr>
        <w:drawing>
          <wp:inline distT="0" distB="0" distL="0" distR="0" wp14:anchorId="1C0EAB10" wp14:editId="79C55595">
            <wp:extent cx="4395600" cy="981075"/>
            <wp:effectExtent l="0" t="0" r="5080" b="0"/>
            <wp:docPr id="8" name="Imagen 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730" cy="9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1000" w14:textId="77777777" w:rsidR="00F93968" w:rsidRDefault="00F93968" w:rsidP="00F93968">
      <w:pPr>
        <w:pStyle w:val="Prrafodelista"/>
        <w:ind w:left="792"/>
      </w:pPr>
    </w:p>
    <w:p w14:paraId="6785A724" w14:textId="77777777" w:rsidR="00F93968" w:rsidRPr="00CC4A3C" w:rsidRDefault="00F93968" w:rsidP="00F93968">
      <w:pPr>
        <w:pStyle w:val="Prrafodelista"/>
        <w:numPr>
          <w:ilvl w:val="0"/>
          <w:numId w:val="1"/>
        </w:numPr>
      </w:pPr>
      <w:r w:rsidRPr="00CC4A3C">
        <w:t>Los estudiantes cursan asignaturas. Cada asignatura puede ser elegida por muchos estudiantes y cada estudiante puede tener muchas asignaturas.</w:t>
      </w:r>
    </w:p>
    <w:p w14:paraId="0D69F370" w14:textId="77777777" w:rsidR="00F93968" w:rsidRDefault="00F93968" w:rsidP="00F93968">
      <w:pPr>
        <w:pStyle w:val="Prrafodelista"/>
        <w:ind w:left="792"/>
      </w:pPr>
      <w:r w:rsidRPr="00CC4A3C">
        <w:rPr>
          <w:noProof/>
        </w:rPr>
        <w:drawing>
          <wp:inline distT="0" distB="0" distL="0" distR="0" wp14:anchorId="22712DFE" wp14:editId="6AFE1C4C">
            <wp:extent cx="4486901" cy="876422"/>
            <wp:effectExtent l="0" t="0" r="9525" b="0"/>
            <wp:docPr id="9" name="Imagen 9" descr="Imagen de la pantalla de una venta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a ventan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BD9F" w14:textId="77777777" w:rsidR="00F93968" w:rsidRDefault="00F93968" w:rsidP="00F93968">
      <w:pPr>
        <w:pStyle w:val="Prrafodelista"/>
        <w:ind w:left="792"/>
      </w:pPr>
    </w:p>
    <w:p w14:paraId="61F33D7F" w14:textId="77777777" w:rsidR="00F93968" w:rsidRDefault="00F93968" w:rsidP="00F93968">
      <w:pPr>
        <w:pStyle w:val="Prrafodelista"/>
        <w:numPr>
          <w:ilvl w:val="0"/>
          <w:numId w:val="1"/>
        </w:numPr>
      </w:pPr>
      <w:r w:rsidRPr="00CC4A3C">
        <w:t>Algunas personas solicitan préstamos. Cada préstamo debe concederse a una sola persona, pero cada persona puede tener muchas solicitudes.</w:t>
      </w:r>
    </w:p>
    <w:p w14:paraId="4B8B2EF1" w14:textId="77777777" w:rsidR="00F93968" w:rsidRDefault="00F93968" w:rsidP="00F93968">
      <w:pPr>
        <w:pStyle w:val="Prrafodelista"/>
      </w:pPr>
      <w:r w:rsidRPr="00CC4A3C">
        <w:rPr>
          <w:noProof/>
        </w:rPr>
        <w:drawing>
          <wp:inline distT="0" distB="0" distL="0" distR="0" wp14:anchorId="31908433" wp14:editId="102C6448">
            <wp:extent cx="4096322" cy="2029108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AC6B" w14:textId="77777777" w:rsidR="00F93968" w:rsidRDefault="00F93968" w:rsidP="00F93968">
      <w:pPr>
        <w:pStyle w:val="Prrafodelista"/>
      </w:pPr>
    </w:p>
    <w:p w14:paraId="23A748AF" w14:textId="77777777" w:rsidR="00F93968" w:rsidRDefault="00F93968" w:rsidP="00F93968">
      <w:pPr>
        <w:pStyle w:val="Prrafodelista"/>
        <w:numPr>
          <w:ilvl w:val="0"/>
          <w:numId w:val="1"/>
        </w:numPr>
      </w:pPr>
      <w:r w:rsidRPr="00CC4A3C">
        <w:t>Un operador puede trabajar en muchas máquinas y en una máquina trabajan muchos operadores. Cada máquina pertenece a un único departamento, pero un departamento puede tener muchas máquinas.</w:t>
      </w:r>
    </w:p>
    <w:p w14:paraId="639C23CF" w14:textId="77777777" w:rsidR="00F93968" w:rsidRDefault="00F93968" w:rsidP="00F93968">
      <w:pPr>
        <w:pStyle w:val="Prrafodelista"/>
      </w:pPr>
      <w:r w:rsidRPr="00CC4A3C">
        <w:rPr>
          <w:noProof/>
        </w:rPr>
        <w:lastRenderedPageBreak/>
        <w:drawing>
          <wp:inline distT="0" distB="0" distL="0" distR="0" wp14:anchorId="120FEA23" wp14:editId="0795FB3D">
            <wp:extent cx="4105848" cy="1952898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ABEA" w14:textId="77777777" w:rsidR="00F93968" w:rsidRDefault="00F93968" w:rsidP="00F93968">
      <w:pPr>
        <w:pStyle w:val="Prrafodelista"/>
      </w:pPr>
    </w:p>
    <w:p w14:paraId="18CE298B" w14:textId="77777777" w:rsidR="00F93968" w:rsidRDefault="00F93968" w:rsidP="00F93968">
      <w:pPr>
        <w:pStyle w:val="Prrafodelista"/>
        <w:numPr>
          <w:ilvl w:val="0"/>
          <w:numId w:val="1"/>
        </w:numPr>
      </w:pPr>
      <w:r w:rsidRPr="00CC4A3C">
        <w:t xml:space="preserve">Los empleados usan herramientas para desarrollar su trabajo. Un destornillador es una herramienta. Se dispone de diferentes tipos de destornilladores que pueden ser manuales o eléctricos. Cada herramienta puede ser usada solo por el personal que esté capacitado para ello. </w:t>
      </w:r>
      <w:proofErr w:type="gramStart"/>
      <w:r w:rsidRPr="00CC4A3C">
        <w:t>Además</w:t>
      </w:r>
      <w:proofErr w:type="gramEnd"/>
      <w:r w:rsidRPr="00CC4A3C">
        <w:t xml:space="preserve"> una herramienta nueva puede no haber sido usada aún.</w:t>
      </w:r>
    </w:p>
    <w:p w14:paraId="381C84F3" w14:textId="77777777" w:rsidR="00F93968" w:rsidRDefault="00F93968" w:rsidP="00F93968">
      <w:pPr>
        <w:pStyle w:val="Prrafodelista"/>
      </w:pPr>
      <w:r w:rsidRPr="00B82C6C">
        <w:rPr>
          <w:noProof/>
        </w:rPr>
        <w:drawing>
          <wp:inline distT="0" distB="0" distL="0" distR="0" wp14:anchorId="1FD40151" wp14:editId="23435612">
            <wp:extent cx="4458322" cy="1095528"/>
            <wp:effectExtent l="0" t="0" r="0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19BB" w14:textId="77777777" w:rsidR="00F93968" w:rsidRDefault="00F93968">
      <w:r>
        <w:br w:type="page"/>
      </w:r>
    </w:p>
    <w:p w14:paraId="775CA596" w14:textId="76B6F1FE" w:rsidR="00F93968" w:rsidRDefault="00F93968" w:rsidP="00F93968">
      <w:pPr>
        <w:pStyle w:val="Ttulo2"/>
      </w:pPr>
      <w:bookmarkStart w:id="2" w:name="_Toc128680839"/>
      <w:r>
        <w:lastRenderedPageBreak/>
        <w:t>Trabajo</w:t>
      </w:r>
      <w:r>
        <w:t xml:space="preserve"> 3</w:t>
      </w:r>
      <w:bookmarkEnd w:id="2"/>
    </w:p>
    <w:p w14:paraId="38496C72" w14:textId="77777777" w:rsidR="00F93968" w:rsidRDefault="00F93968" w:rsidP="00F93968">
      <w:pPr>
        <w:rPr>
          <w:rStyle w:val="Textoennegrita"/>
        </w:rPr>
      </w:pPr>
      <w:r>
        <w:rPr>
          <w:rStyle w:val="Textoennegrita"/>
        </w:rPr>
        <w:t>Unidad 3</w:t>
      </w:r>
    </w:p>
    <w:p w14:paraId="392534BF" w14:textId="785E11C4" w:rsidR="00F93968" w:rsidRDefault="00F93968" w:rsidP="00F93968"/>
    <w:p w14:paraId="667CAC0F" w14:textId="77777777" w:rsidR="00F93968" w:rsidRPr="00DD16D0" w:rsidRDefault="00F93968" w:rsidP="00F93968">
      <w:r w:rsidRPr="00DD16D0">
        <w:t xml:space="preserve">Modelar un pequeño equipo de desarrollo con las siguientes características: </w:t>
      </w:r>
    </w:p>
    <w:p w14:paraId="57E1AB9E" w14:textId="77777777" w:rsidR="00F93968" w:rsidRPr="00DD16D0" w:rsidRDefault="00F93968" w:rsidP="00F93968">
      <w:pPr>
        <w:numPr>
          <w:ilvl w:val="1"/>
          <w:numId w:val="2"/>
        </w:numPr>
        <w:spacing w:after="200" w:line="276" w:lineRule="auto"/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proofErr w:type="gramStart"/>
      <w:r w:rsidRPr="00DD16D0">
        <w:t>password</w:t>
      </w:r>
      <w:proofErr w:type="spellEnd"/>
      <w:proofErr w:type="gramEnd"/>
      <w:r w:rsidRPr="00DD16D0">
        <w:t xml:space="preserve"> para acceder a la intranet de la empresa </w:t>
      </w:r>
    </w:p>
    <w:p w14:paraId="0781A305" w14:textId="77777777" w:rsidR="00F93968" w:rsidRPr="00DD16D0" w:rsidRDefault="00F93968" w:rsidP="00F93968">
      <w:pPr>
        <w:numPr>
          <w:ilvl w:val="1"/>
          <w:numId w:val="2"/>
        </w:numPr>
        <w:spacing w:after="200" w:line="276" w:lineRule="auto"/>
      </w:pPr>
      <w:r w:rsidRPr="00DD16D0">
        <w:t xml:space="preserve">   En el equipo de desarrollo distinguimos analistas, programadores y jefes de proyecto </w:t>
      </w:r>
    </w:p>
    <w:p w14:paraId="1357A965" w14:textId="77777777" w:rsidR="00F93968" w:rsidRPr="00DD16D0" w:rsidRDefault="00F93968" w:rsidP="00F93968">
      <w:pPr>
        <w:numPr>
          <w:ilvl w:val="1"/>
          <w:numId w:val="2"/>
        </w:numPr>
        <w:spacing w:after="200" w:line="276" w:lineRule="auto"/>
      </w:pPr>
      <w:r w:rsidRPr="00DD16D0">
        <w:t xml:space="preserve">   El jefe de proyecto tiene un porcentaje fijo de bonificación sobre el precio del proyecto, independientemente éste </w:t>
      </w:r>
    </w:p>
    <w:p w14:paraId="250A5279" w14:textId="77777777" w:rsidR="00F93968" w:rsidRPr="00DD16D0" w:rsidRDefault="00F93968" w:rsidP="00F93968">
      <w:pPr>
        <w:numPr>
          <w:ilvl w:val="1"/>
          <w:numId w:val="2"/>
        </w:numPr>
        <w:spacing w:after="200" w:line="276" w:lineRule="auto"/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14:paraId="180AAA13" w14:textId="77777777" w:rsidR="00F93968" w:rsidRPr="00DD16D0" w:rsidRDefault="00F93968" w:rsidP="00F93968">
      <w:pPr>
        <w:numPr>
          <w:ilvl w:val="1"/>
          <w:numId w:val="2"/>
        </w:numPr>
        <w:spacing w:after="200" w:line="276" w:lineRule="auto"/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14:paraId="6C2B64A1" w14:textId="77777777" w:rsidR="00F93968" w:rsidRDefault="00F93968" w:rsidP="00F93968">
      <w:r w:rsidRPr="00DD16D0">
        <w:t>Representar el dia</w:t>
      </w:r>
      <w:r>
        <w:t>grama de clases correspondiente.</w:t>
      </w:r>
    </w:p>
    <w:p w14:paraId="57C06A80" w14:textId="77777777" w:rsidR="00F93968" w:rsidRDefault="00F93968" w:rsidP="00F93968">
      <w:pPr>
        <w:jc w:val="center"/>
      </w:pPr>
      <w:r w:rsidRPr="00FF355F">
        <w:rPr>
          <w:noProof/>
        </w:rPr>
        <w:drawing>
          <wp:inline distT="0" distB="0" distL="0" distR="0" wp14:anchorId="5AC81828" wp14:editId="44F69B11">
            <wp:extent cx="4452731" cy="4824490"/>
            <wp:effectExtent l="0" t="0" r="508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364" cy="48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DA4" w14:textId="77777777" w:rsidR="00F93968" w:rsidRPr="00F44840" w:rsidRDefault="00F93968" w:rsidP="00F93968">
      <w:r w:rsidRPr="00F44840">
        <w:lastRenderedPageBreak/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14:paraId="41C07796" w14:textId="77777777" w:rsidR="00F93968" w:rsidRPr="00F44840" w:rsidRDefault="00F93968" w:rsidP="00F93968">
      <w:pPr>
        <w:numPr>
          <w:ilvl w:val="1"/>
          <w:numId w:val="3"/>
        </w:numPr>
        <w:spacing w:after="200" w:line="276" w:lineRule="auto"/>
      </w:pPr>
      <w:r w:rsidRPr="00F44840">
        <w:t xml:space="preserve">    Fernando y María son programadores </w:t>
      </w:r>
    </w:p>
    <w:p w14:paraId="0FB89960" w14:textId="77777777" w:rsidR="00F93968" w:rsidRPr="00F44840" w:rsidRDefault="00F93968" w:rsidP="00F93968">
      <w:pPr>
        <w:numPr>
          <w:ilvl w:val="1"/>
          <w:numId w:val="3"/>
        </w:numPr>
        <w:spacing w:after="200" w:line="276" w:lineRule="auto"/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14:paraId="37E0B039" w14:textId="77777777" w:rsidR="00F93968" w:rsidRPr="00F44840" w:rsidRDefault="00F93968" w:rsidP="00F93968">
      <w:pPr>
        <w:numPr>
          <w:ilvl w:val="1"/>
          <w:numId w:val="3"/>
        </w:numPr>
        <w:spacing w:after="200" w:line="276" w:lineRule="auto"/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14:paraId="41D544F6" w14:textId="77777777" w:rsidR="00F93968" w:rsidRDefault="00F93968" w:rsidP="00F93968">
      <w:pPr>
        <w:numPr>
          <w:ilvl w:val="1"/>
          <w:numId w:val="3"/>
        </w:numPr>
        <w:spacing w:after="200" w:line="276" w:lineRule="auto"/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 </w:t>
      </w:r>
    </w:p>
    <w:p w14:paraId="2DC36B6F" w14:textId="77777777" w:rsidR="00F93968" w:rsidRDefault="00F93968" w:rsidP="00F93968">
      <w:pPr>
        <w:ind w:left="1440"/>
      </w:pPr>
    </w:p>
    <w:p w14:paraId="3CFD418A" w14:textId="77777777" w:rsidR="00F93968" w:rsidRDefault="00F93968" w:rsidP="00F93968">
      <w:pPr>
        <w:ind w:left="1440"/>
      </w:pPr>
      <w:r w:rsidRPr="005F3B1D">
        <w:rPr>
          <w:noProof/>
        </w:rPr>
        <w:drawing>
          <wp:inline distT="0" distB="0" distL="0" distR="0" wp14:anchorId="2A03AE13" wp14:editId="6A39E9CA">
            <wp:extent cx="3858163" cy="1933845"/>
            <wp:effectExtent l="0" t="0" r="0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83D" w14:textId="43A7B2EB" w:rsidR="00F93968" w:rsidRDefault="00F93968">
      <w:pPr>
        <w:rPr>
          <w:rStyle w:val="Textoennegrita"/>
        </w:rPr>
      </w:pPr>
      <w:r>
        <w:rPr>
          <w:rStyle w:val="Textoennegrita"/>
        </w:rPr>
        <w:br w:type="page"/>
      </w:r>
    </w:p>
    <w:p w14:paraId="576E0C13" w14:textId="4A162854" w:rsidR="00F93968" w:rsidRDefault="00F93968" w:rsidP="00F93968">
      <w:pPr>
        <w:pStyle w:val="Ttulo2"/>
      </w:pPr>
      <w:bookmarkStart w:id="3" w:name="_Toc128680840"/>
      <w:r>
        <w:lastRenderedPageBreak/>
        <w:t xml:space="preserve">Trabajo </w:t>
      </w:r>
      <w:r>
        <w:t>4</w:t>
      </w:r>
      <w:bookmarkEnd w:id="3"/>
    </w:p>
    <w:p w14:paraId="33D21F00" w14:textId="77777777" w:rsidR="00F93968" w:rsidRDefault="00F93968" w:rsidP="00F93968">
      <w:pPr>
        <w:rPr>
          <w:rStyle w:val="Textoennegrita"/>
        </w:rPr>
      </w:pPr>
      <w:r>
        <w:rPr>
          <w:rStyle w:val="Textoennegrita"/>
        </w:rPr>
        <w:t>Unidad 3</w:t>
      </w:r>
    </w:p>
    <w:p w14:paraId="180F4A9B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DADDC60" w14:textId="77777777" w:rsidR="00F93968" w:rsidRPr="00304D16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14:paraId="31EC0DF7" w14:textId="77777777" w:rsidR="00F93968" w:rsidRPr="001D6BCB" w:rsidRDefault="00F93968" w:rsidP="00F93968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14:paraId="47E09452" w14:textId="77777777" w:rsidR="00F93968" w:rsidRPr="001D6BCB" w:rsidRDefault="00F93968" w:rsidP="00F93968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14:paraId="0DA6F498" w14:textId="77777777" w:rsidR="00F93968" w:rsidRPr="001D6BCB" w:rsidRDefault="00F93968" w:rsidP="00F93968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14:paraId="590226C9" w14:textId="77777777" w:rsidR="00F93968" w:rsidRPr="001D6BCB" w:rsidRDefault="00F93968" w:rsidP="00F93968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14:paraId="4296D65E" w14:textId="77777777" w:rsidR="00F93968" w:rsidRDefault="00F93968" w:rsidP="00F93968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14:paraId="2FAABCD3" w14:textId="77777777" w:rsidR="00F93968" w:rsidRDefault="00F93968" w:rsidP="00F93968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441ABAFA" w14:textId="77777777" w:rsidR="00F93968" w:rsidRPr="001D6BCB" w:rsidRDefault="00F93968" w:rsidP="00F93968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5083D7DE" w14:textId="77777777" w:rsidR="00F93968" w:rsidRDefault="00F93968" w:rsidP="00F93968">
      <w:r w:rsidRPr="007E66E9">
        <w:rPr>
          <w:noProof/>
        </w:rPr>
        <w:drawing>
          <wp:inline distT="0" distB="0" distL="0" distR="0" wp14:anchorId="35176F42" wp14:editId="5F1401FA">
            <wp:extent cx="4925112" cy="2876951"/>
            <wp:effectExtent l="0" t="0" r="889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51B0" w14:textId="77777777" w:rsidR="00F93968" w:rsidRDefault="00F93968" w:rsidP="00F93968"/>
    <w:p w14:paraId="4D33B84F" w14:textId="77777777" w:rsidR="00F93968" w:rsidRDefault="00F93968" w:rsidP="00F93968">
      <w:r>
        <w:br w:type="page"/>
      </w:r>
    </w:p>
    <w:p w14:paraId="543293C7" w14:textId="77777777" w:rsidR="00F93968" w:rsidRDefault="00F93968" w:rsidP="00F93968"/>
    <w:p w14:paraId="335C1468" w14:textId="77777777" w:rsidR="00F93968" w:rsidRDefault="00F93968" w:rsidP="00F93968"/>
    <w:p w14:paraId="6E87AED3" w14:textId="77777777" w:rsidR="00F93968" w:rsidRPr="006F7D2F" w:rsidRDefault="00F93968" w:rsidP="00F93968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14:paraId="664AB4B5" w14:textId="77777777" w:rsidR="00F93968" w:rsidRDefault="00F93968" w:rsidP="00F93968">
      <w:r>
        <w:t>Muestran instancias de objetos compatibles con un diagrama de clases concreto. Incluye los objetos y sus datos. Se trata por tanto de una “</w:t>
      </w:r>
      <w:proofErr w:type="gramStart"/>
      <w:r>
        <w:t>fotografía”  del</w:t>
      </w:r>
      <w:proofErr w:type="gramEnd"/>
      <w:r>
        <w:t xml:space="preserve"> estado detallado del sistema en un punto del tiempo. </w:t>
      </w:r>
    </w:p>
    <w:p w14:paraId="5B037EDC" w14:textId="77777777" w:rsidR="00F93968" w:rsidRDefault="00F93968" w:rsidP="00F93968">
      <w:r>
        <w:t xml:space="preserve">Para la aplicación </w:t>
      </w:r>
      <w:proofErr w:type="gramStart"/>
      <w:r>
        <w:t>anterior  tenemos</w:t>
      </w:r>
      <w:proofErr w:type="gramEnd"/>
      <w:r>
        <w:t xml:space="preserve"> que la empresa HGJ tiene como empleados a:</w:t>
      </w:r>
    </w:p>
    <w:p w14:paraId="3026A879" w14:textId="77777777" w:rsidR="00F93968" w:rsidRDefault="00F93968" w:rsidP="00F93968">
      <w:r>
        <w:t>María, de edad 25 con un sueldo bruto de 36000</w:t>
      </w:r>
    </w:p>
    <w:p w14:paraId="5619E8AC" w14:textId="77777777" w:rsidR="00F93968" w:rsidRDefault="00F93968" w:rsidP="00F93968">
      <w:r>
        <w:t>Pedro, de edad 23 con un sueldo bruto de 30000</w:t>
      </w:r>
    </w:p>
    <w:p w14:paraId="3AFFE999" w14:textId="77777777" w:rsidR="00F93968" w:rsidRDefault="00F93968" w:rsidP="00F93968">
      <w:r>
        <w:t xml:space="preserve">Luis, que es Directivo, de edad 35, sueldo bruto 36000 y categoría C1. </w:t>
      </w:r>
      <w:proofErr w:type="gramStart"/>
      <w:r>
        <w:t>Además</w:t>
      </w:r>
      <w:proofErr w:type="gramEnd"/>
      <w:r>
        <w:t xml:space="preserve"> Luis tiene como subordinados a María.</w:t>
      </w:r>
    </w:p>
    <w:p w14:paraId="06B167A1" w14:textId="77777777" w:rsidR="00F93968" w:rsidRDefault="00F93968" w:rsidP="00F93968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</w:p>
    <w:p w14:paraId="5EE1452E" w14:textId="77777777" w:rsidR="00F93968" w:rsidRDefault="00F93968" w:rsidP="00F93968"/>
    <w:p w14:paraId="0327F0AC" w14:textId="77777777" w:rsidR="00F93968" w:rsidRDefault="00F93968" w:rsidP="00F93968">
      <w:r w:rsidRPr="00BA1B19">
        <w:rPr>
          <w:noProof/>
        </w:rPr>
        <w:drawing>
          <wp:inline distT="0" distB="0" distL="0" distR="0" wp14:anchorId="1D9CCD35" wp14:editId="2379279F">
            <wp:extent cx="4610743" cy="3962953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ACBC" w14:textId="77777777" w:rsidR="00F93968" w:rsidRDefault="00F93968" w:rsidP="00F93968"/>
    <w:p w14:paraId="1387AFC0" w14:textId="3AEC9635" w:rsidR="00F93968" w:rsidRDefault="00F93968">
      <w:pPr>
        <w:rPr>
          <w:rStyle w:val="Textoennegrita"/>
        </w:rPr>
      </w:pPr>
      <w:r>
        <w:rPr>
          <w:rStyle w:val="Textoennegrita"/>
        </w:rPr>
        <w:br w:type="page"/>
      </w:r>
    </w:p>
    <w:p w14:paraId="581696CF" w14:textId="34AF8E53" w:rsidR="00F93968" w:rsidRDefault="00F93968" w:rsidP="00F93968">
      <w:pPr>
        <w:pStyle w:val="Ttulo2"/>
      </w:pPr>
      <w:bookmarkStart w:id="4" w:name="_Toc128680841"/>
      <w:r>
        <w:lastRenderedPageBreak/>
        <w:t xml:space="preserve">Trabajo </w:t>
      </w:r>
      <w:r>
        <w:t>5</w:t>
      </w:r>
      <w:bookmarkEnd w:id="4"/>
    </w:p>
    <w:p w14:paraId="75A4637B" w14:textId="77777777" w:rsidR="00F93968" w:rsidRDefault="00F93968" w:rsidP="00F93968">
      <w:pPr>
        <w:rPr>
          <w:rStyle w:val="Textoennegrita"/>
        </w:rPr>
      </w:pPr>
      <w:r>
        <w:rPr>
          <w:rStyle w:val="Textoennegrita"/>
        </w:rPr>
        <w:t>Unidad 3</w:t>
      </w:r>
    </w:p>
    <w:p w14:paraId="043AA6D3" w14:textId="77777777" w:rsidR="00F93968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91E9004" w14:textId="77777777" w:rsidR="00F93968" w:rsidRPr="00304D16" w:rsidRDefault="00F93968" w:rsidP="00F939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1: Biblioteca.</w:t>
      </w:r>
    </w:p>
    <w:p w14:paraId="0487DF78" w14:textId="77777777" w:rsidR="00F93968" w:rsidRDefault="00F93968" w:rsidP="00F93968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6B94B54A" w14:textId="77777777" w:rsidR="00F93968" w:rsidRPr="00B43849" w:rsidRDefault="00F93968" w:rsidP="00F93968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2FBC8A6" w14:textId="77777777" w:rsidR="00F93968" w:rsidRPr="00B43849" w:rsidRDefault="00F93968" w:rsidP="00F93968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504D7061" w14:textId="77777777" w:rsidR="00F93968" w:rsidRPr="00B43849" w:rsidRDefault="00F93968" w:rsidP="00F93968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45DD1E8B" w14:textId="77777777" w:rsidR="00F93968" w:rsidRPr="00B43849" w:rsidRDefault="00F93968" w:rsidP="00F93968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4EE98426" w14:textId="77777777" w:rsidR="00F93968" w:rsidRPr="00B43849" w:rsidRDefault="00F93968" w:rsidP="00F93968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6F7F94D9" w14:textId="77777777" w:rsidR="00F93968" w:rsidRPr="00B43849" w:rsidRDefault="00F93968" w:rsidP="00F93968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0C7E2A04" w14:textId="77777777" w:rsidR="00F93968" w:rsidRPr="00B43849" w:rsidRDefault="00F93968" w:rsidP="00F93968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5F1EA58E" w14:textId="77777777" w:rsidR="00F93968" w:rsidRPr="001D6BCB" w:rsidRDefault="00F93968" w:rsidP="00F93968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35C22B14" w14:textId="77777777" w:rsidR="00F93968" w:rsidRDefault="00F93968" w:rsidP="00F93968"/>
    <w:p w14:paraId="74FB66B8" w14:textId="77777777" w:rsidR="00F93968" w:rsidRDefault="00F93968" w:rsidP="00F93968"/>
    <w:p w14:paraId="6BA0937B" w14:textId="77777777" w:rsidR="00F93968" w:rsidRDefault="00F93968" w:rsidP="00F93968">
      <w:r w:rsidRPr="004C2C48">
        <w:rPr>
          <w:noProof/>
        </w:rPr>
        <w:drawing>
          <wp:inline distT="0" distB="0" distL="0" distR="0" wp14:anchorId="0A46D298" wp14:editId="5A09BCE7">
            <wp:extent cx="5400040" cy="4236085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8518" w14:textId="55CCD058" w:rsidR="00F93968" w:rsidRDefault="00F93968" w:rsidP="00F93968">
      <w:pPr>
        <w:pStyle w:val="Ttulo2"/>
      </w:pPr>
      <w:bookmarkStart w:id="5" w:name="_Toc128680842"/>
      <w:r>
        <w:lastRenderedPageBreak/>
        <w:t xml:space="preserve">Trabajo </w:t>
      </w:r>
      <w:r>
        <w:t>6</w:t>
      </w:r>
      <w:bookmarkEnd w:id="5"/>
    </w:p>
    <w:p w14:paraId="240ED073" w14:textId="77777777" w:rsidR="00F93968" w:rsidRDefault="00F93968" w:rsidP="00F93968">
      <w:pPr>
        <w:rPr>
          <w:rStyle w:val="Textoennegrita"/>
        </w:rPr>
      </w:pPr>
      <w:r>
        <w:rPr>
          <w:rStyle w:val="Textoennegrita"/>
        </w:rPr>
        <w:t>Unidad 3</w:t>
      </w:r>
    </w:p>
    <w:p w14:paraId="643C7B07" w14:textId="77777777" w:rsidR="00F93968" w:rsidRPr="00F93968" w:rsidRDefault="00F93968" w:rsidP="00F93968">
      <w:r w:rsidRPr="00F93968">
        <w:t xml:space="preserve">En una empresa tenemos trabajadores de los cuales queremos saber su DNI, nombre, apellidos y </w:t>
      </w:r>
      <w:proofErr w:type="spellStart"/>
      <w:r w:rsidRPr="00F93968">
        <w:t>direccion</w:t>
      </w:r>
      <w:proofErr w:type="spellEnd"/>
      <w:r w:rsidRPr="00F93968">
        <w:t xml:space="preserve">. Los trabajadores están organizados en grupos de los cuales queremos saber el nombre del grupo y un código numérico que </w:t>
      </w:r>
      <w:proofErr w:type="spellStart"/>
      <w:r w:rsidRPr="00F93968">
        <w:t>servira</w:t>
      </w:r>
      <w:proofErr w:type="spellEnd"/>
      <w:r w:rsidRPr="00F93968">
        <w:t xml:space="preserve">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7F48B9CB" w14:textId="77777777" w:rsidR="00F93968" w:rsidRPr="00F93968" w:rsidRDefault="00F93968" w:rsidP="00F93968">
      <w:r w:rsidRPr="00F93968"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14:paraId="240CA36C" w14:textId="77777777" w:rsidR="00F93968" w:rsidRPr="00761EB2" w:rsidRDefault="00F93968" w:rsidP="00F9396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F1A02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13E637AF" wp14:editId="6AC2E94F">
            <wp:extent cx="2703152" cy="3069204"/>
            <wp:effectExtent l="0" t="0" r="254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636" cy="30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40DA" w14:textId="77777777" w:rsidR="00F93968" w:rsidRPr="00F93968" w:rsidRDefault="00F93968" w:rsidP="00F93968">
      <w:pPr>
        <w:rPr>
          <w:rStyle w:val="Textoennegrita"/>
        </w:rPr>
      </w:pPr>
    </w:p>
    <w:sectPr w:rsidR="00F93968" w:rsidRPr="00F93968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FFD3C" w14:textId="77777777" w:rsidR="002B4562" w:rsidRDefault="002B4562" w:rsidP="00F93968">
      <w:pPr>
        <w:spacing w:after="0" w:line="240" w:lineRule="auto"/>
      </w:pPr>
      <w:r>
        <w:separator/>
      </w:r>
    </w:p>
  </w:endnote>
  <w:endnote w:type="continuationSeparator" w:id="0">
    <w:p w14:paraId="6EB7C3CC" w14:textId="77777777" w:rsidR="002B4562" w:rsidRDefault="002B4562" w:rsidP="00F9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903F" w14:textId="77777777" w:rsidR="002B4562" w:rsidRDefault="002B4562" w:rsidP="00F93968">
      <w:pPr>
        <w:spacing w:after="0" w:line="240" w:lineRule="auto"/>
      </w:pPr>
      <w:r>
        <w:separator/>
      </w:r>
    </w:p>
  </w:footnote>
  <w:footnote w:type="continuationSeparator" w:id="0">
    <w:p w14:paraId="1D549286" w14:textId="77777777" w:rsidR="002B4562" w:rsidRDefault="002B4562" w:rsidP="00F9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339C" w14:textId="77777777" w:rsidR="00F93968" w:rsidRDefault="00F93968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1ABD51" wp14:editId="03DD9782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8D395" w14:textId="77777777" w:rsidR="00F93968" w:rsidRDefault="00F9396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1ABD51"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">
              <v:shape id="Forma libre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6798D395" w14:textId="77777777" w:rsidR="00F93968" w:rsidRDefault="00F9396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1CF56DD0" w14:textId="77777777" w:rsidR="00F93968" w:rsidRDefault="00F939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B6613"/>
    <w:multiLevelType w:val="hybridMultilevel"/>
    <w:tmpl w:val="F9D61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6345902">
    <w:abstractNumId w:val="3"/>
  </w:num>
  <w:num w:numId="2" w16cid:durableId="1094979054">
    <w:abstractNumId w:val="2"/>
  </w:num>
  <w:num w:numId="3" w16cid:durableId="600646396">
    <w:abstractNumId w:val="4"/>
  </w:num>
  <w:num w:numId="4" w16cid:durableId="1011565567">
    <w:abstractNumId w:val="1"/>
  </w:num>
  <w:num w:numId="5" w16cid:durableId="77617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37"/>
    <w:rsid w:val="002B4562"/>
    <w:rsid w:val="00463D99"/>
    <w:rsid w:val="008B7E37"/>
    <w:rsid w:val="00BB3CE6"/>
    <w:rsid w:val="00F9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FDFF"/>
  <w15:chartTrackingRefBased/>
  <w15:docId w15:val="{C95AFB93-D57D-4024-9A9A-30AA7C33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68"/>
  </w:style>
  <w:style w:type="paragraph" w:styleId="Ttulo1">
    <w:name w:val="heading 1"/>
    <w:basedOn w:val="Normal"/>
    <w:next w:val="Normal"/>
    <w:link w:val="Ttulo1Car"/>
    <w:uiPriority w:val="9"/>
    <w:qFormat/>
    <w:rsid w:val="00F939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9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9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9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9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9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9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39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939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Textoennegrita">
    <w:name w:val="Strong"/>
    <w:basedOn w:val="Fuentedeprrafopredeter"/>
    <w:uiPriority w:val="22"/>
    <w:qFormat/>
    <w:rsid w:val="00F93968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939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93968"/>
    <w:rPr>
      <w:color w:val="44546A" w:themeColor="text2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9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9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F939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3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9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9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9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9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9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9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9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3968"/>
    <w:pPr>
      <w:spacing w:line="240" w:lineRule="auto"/>
    </w:pPr>
    <w:rPr>
      <w:b/>
      <w:bCs/>
      <w:smallCaps/>
      <w:color w:val="44546A" w:themeColor="text2"/>
    </w:rPr>
  </w:style>
  <w:style w:type="character" w:styleId="nfasis">
    <w:name w:val="Emphasis"/>
    <w:basedOn w:val="Fuentedeprrafopredeter"/>
    <w:uiPriority w:val="20"/>
    <w:qFormat/>
    <w:rsid w:val="00F93968"/>
    <w:rPr>
      <w:i/>
      <w:iCs/>
    </w:rPr>
  </w:style>
  <w:style w:type="paragraph" w:styleId="Sinespaciado">
    <w:name w:val="No Spacing"/>
    <w:uiPriority w:val="1"/>
    <w:qFormat/>
    <w:rsid w:val="00F93968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9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9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939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9396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939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9396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9396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9396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93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968"/>
  </w:style>
  <w:style w:type="paragraph" w:styleId="Piedepgina">
    <w:name w:val="footer"/>
    <w:basedOn w:val="Normal"/>
    <w:link w:val="PiedepginaCar"/>
    <w:uiPriority w:val="99"/>
    <w:unhideWhenUsed/>
    <w:rsid w:val="00F93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968"/>
  </w:style>
  <w:style w:type="paragraph" w:styleId="Prrafodelista">
    <w:name w:val="List Paragraph"/>
    <w:basedOn w:val="Normal"/>
    <w:uiPriority w:val="34"/>
    <w:qFormat/>
    <w:rsid w:val="00F93968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F9396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93968"/>
    <w:pPr>
      <w:spacing w:after="100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93968"/>
    <w:pPr>
      <w:spacing w:after="100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93968"/>
    <w:pPr>
      <w:spacing w:after="100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F93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4B59-D3EE-4F4A-BB81-FC1940A9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Méndez Gutiérrez</dc:creator>
  <cp:keywords/>
  <dc:description/>
  <cp:lastModifiedBy>Brian Méndez Gutiérrez</cp:lastModifiedBy>
  <cp:revision>2</cp:revision>
  <dcterms:created xsi:type="dcterms:W3CDTF">2023-03-02T19:09:00Z</dcterms:created>
  <dcterms:modified xsi:type="dcterms:W3CDTF">2023-03-02T19:20:00Z</dcterms:modified>
</cp:coreProperties>
</file>