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w:rsidR="2AA2DCC6" w:rsidP="0FE742E7" w:rsidRDefault="2AA2DCC6" w14:paraId="686F5700" w14:textId="6C7F8C76">
      <w:pPr>
        <w:pStyle w:val="Heading3"/>
        <w:spacing w:before="0" w:beforeAutospacing="off" w:after="281" w:afterAutospacing="off"/>
      </w:pPr>
      <w:r w:rsidRPr="0FE742E7" w:rsidR="2AA2DCC6">
        <w:rPr>
          <w:rFonts w:ascii="Calibri" w:hAnsi="Calibri" w:eastAsia="Calibri" w:cs="Calibri"/>
          <w:noProof w:val="0"/>
          <w:sz w:val="22"/>
          <w:szCs w:val="22"/>
          <w:lang w:val="en-GB"/>
        </w:rPr>
        <w:t>1. Model Architecture</w:t>
      </w:r>
    </w:p>
    <w:p w:rsidR="2AA2DCC6" w:rsidP="0FE742E7" w:rsidRDefault="2AA2DCC6" w14:paraId="357EC6C1" w14:textId="02444FB1">
      <w:pPr>
        <w:spacing w:before="240" w:beforeAutospacing="off" w:after="240" w:afterAutospacing="off"/>
      </w:pPr>
      <w:r w:rsidRPr="0FE742E7" w:rsidR="2AA2DCC6">
        <w:rPr>
          <w:rFonts w:ascii="Calibri" w:hAnsi="Calibri" w:eastAsia="Calibri" w:cs="Calibri"/>
          <w:noProof w:val="0"/>
          <w:sz w:val="22"/>
          <w:szCs w:val="22"/>
          <w:lang w:val="en-GB"/>
        </w:rPr>
        <w:t>These are the most significant changes you can make to the network's structure:</w:t>
      </w:r>
    </w:p>
    <w:p w:rsidR="2AA2DCC6" w:rsidP="0FE742E7" w:rsidRDefault="2AA2DCC6" w14:paraId="3FC7BF0C" w14:textId="1E42B4A5">
      <w:pPr>
        <w:spacing w:before="240" w:beforeAutospacing="off" w:after="240" w:afterAutospacing="off"/>
      </w:pPr>
      <w:r w:rsidRPr="0FE742E7" w:rsidR="2AA2DCC6">
        <w:rPr>
          <w:rFonts w:ascii="Calibri" w:hAnsi="Calibri" w:eastAsia="Calibri" w:cs="Calibri"/>
          <w:b w:val="1"/>
          <w:bCs w:val="1"/>
          <w:noProof w:val="0"/>
          <w:sz w:val="22"/>
          <w:szCs w:val="22"/>
          <w:lang w:val="en-GB"/>
        </w:rPr>
        <w:t>Depth (Stacked Layers):</w:t>
      </w:r>
    </w:p>
    <w:p w:rsidR="2AA2DCC6" w:rsidP="0FE742E7" w:rsidRDefault="2AA2DCC6" w14:paraId="11AF2128" w14:textId="243987EA">
      <w:pPr>
        <w:pStyle w:val="ListParagraph"/>
        <w:numPr>
          <w:ilvl w:val="0"/>
          <w:numId w:val="12"/>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Base:</w:t>
      </w:r>
      <w:r w:rsidRPr="0FE742E7" w:rsidR="2AA2DCC6">
        <w:rPr>
          <w:rFonts w:ascii="Calibri" w:hAnsi="Calibri" w:eastAsia="Calibri" w:cs="Calibri"/>
          <w:noProof w:val="0"/>
          <w:sz w:val="22"/>
          <w:szCs w:val="22"/>
          <w:lang w:val="en-GB"/>
        </w:rPr>
        <w:t xml:space="preserve"> Your notebook uses one Bidirectional(LSTM) layer.</w:t>
      </w:r>
    </w:p>
    <w:p w:rsidR="2AA2DCC6" w:rsidP="0FE742E7" w:rsidRDefault="2AA2DCC6" w14:paraId="6BA01232" w14:textId="5E172B8B">
      <w:pPr>
        <w:pStyle w:val="ListParagraph"/>
        <w:numPr>
          <w:ilvl w:val="0"/>
          <w:numId w:val="12"/>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Variation:</w:t>
      </w:r>
      <w:r w:rsidRPr="0FE742E7" w:rsidR="2AA2DCC6">
        <w:rPr>
          <w:rFonts w:ascii="Calibri" w:hAnsi="Calibri" w:eastAsia="Calibri" w:cs="Calibri"/>
          <w:noProof w:val="0"/>
          <w:sz w:val="22"/>
          <w:szCs w:val="22"/>
          <w:lang w:val="en-GB"/>
        </w:rPr>
        <w:t xml:space="preserve"> The notebook itself has a second Bidirectional(LSTM) layer commented out. You can uncomment it and create a "deeper" model (stacked LSTM), as suggested in the guide.</w:t>
      </w:r>
    </w:p>
    <w:p w:rsidR="2AA2DCC6" w:rsidP="0FE742E7" w:rsidRDefault="2AA2DCC6" w14:paraId="18FC4C05" w14:textId="1B989DEA">
      <w:pPr>
        <w:pStyle w:val="ListParagraph"/>
        <w:numPr>
          <w:ilvl w:val="0"/>
          <w:numId w:val="12"/>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Analysis:</w:t>
      </w:r>
      <w:r w:rsidRPr="0FE742E7" w:rsidR="2AA2DCC6">
        <w:rPr>
          <w:rFonts w:ascii="Calibri" w:hAnsi="Calibri" w:eastAsia="Calibri" w:cs="Calibri"/>
          <w:noProof w:val="0"/>
          <w:sz w:val="22"/>
          <w:szCs w:val="22"/>
          <w:lang w:val="en-GB"/>
        </w:rPr>
        <w:t xml:space="preserve"> Does a deeper model learn more complex patterns and improve accuracy, or does it suffer from overfitting?</w:t>
      </w:r>
    </w:p>
    <w:p w:rsidR="2AA2DCC6" w:rsidP="0FE742E7" w:rsidRDefault="2AA2DCC6" w14:paraId="6B40A8E3" w14:textId="5E647B65">
      <w:pPr>
        <w:pStyle w:val="Normal"/>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Directionality (Bidirectional vs. Unidirectional):</w:t>
      </w:r>
    </w:p>
    <w:p w:rsidR="2AA2DCC6" w:rsidP="0FE742E7" w:rsidRDefault="2AA2DCC6" w14:paraId="6B6EE2FF" w14:textId="698EB9E7">
      <w:pPr>
        <w:pStyle w:val="ListParagraph"/>
        <w:numPr>
          <w:ilvl w:val="0"/>
          <w:numId w:val="13"/>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Base:</w:t>
      </w:r>
      <w:r w:rsidRPr="0FE742E7" w:rsidR="2AA2DCC6">
        <w:rPr>
          <w:rFonts w:ascii="Calibri" w:hAnsi="Calibri" w:eastAsia="Calibri" w:cs="Calibri"/>
          <w:noProof w:val="0"/>
          <w:sz w:val="22"/>
          <w:szCs w:val="22"/>
          <w:lang w:val="en-GB"/>
        </w:rPr>
        <w:t xml:space="preserve"> Your model is </w:t>
      </w:r>
      <w:r w:rsidRPr="0FE742E7" w:rsidR="2AA2DCC6">
        <w:rPr>
          <w:rFonts w:ascii="Calibri" w:hAnsi="Calibri" w:eastAsia="Calibri" w:cs="Calibri"/>
          <w:b w:val="1"/>
          <w:bCs w:val="1"/>
          <w:noProof w:val="0"/>
          <w:sz w:val="22"/>
          <w:szCs w:val="22"/>
          <w:lang w:val="en-GB"/>
        </w:rPr>
        <w:t>Bidirectional</w:t>
      </w:r>
      <w:r w:rsidRPr="0FE742E7" w:rsidR="2AA2DCC6">
        <w:rPr>
          <w:rFonts w:ascii="Calibri" w:hAnsi="Calibri" w:eastAsia="Calibri" w:cs="Calibri"/>
          <w:noProof w:val="0"/>
          <w:sz w:val="22"/>
          <w:szCs w:val="22"/>
          <w:lang w:val="en-GB"/>
        </w:rPr>
        <w:t>, which is a suggested improvement in the guide.</w:t>
      </w:r>
    </w:p>
    <w:p w:rsidR="2AA2DCC6" w:rsidP="0FE742E7" w:rsidRDefault="2AA2DCC6" w14:paraId="1D5AF4C0" w14:textId="714A224D">
      <w:pPr>
        <w:pStyle w:val="ListParagraph"/>
        <w:numPr>
          <w:ilvl w:val="0"/>
          <w:numId w:val="13"/>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Variation:</w:t>
      </w:r>
      <w:r w:rsidRPr="0FE742E7" w:rsidR="2AA2DCC6">
        <w:rPr>
          <w:rFonts w:ascii="Calibri" w:hAnsi="Calibri" w:eastAsia="Calibri" w:cs="Calibri"/>
          <w:noProof w:val="0"/>
          <w:sz w:val="22"/>
          <w:szCs w:val="22"/>
          <w:lang w:val="en-GB"/>
        </w:rPr>
        <w:t xml:space="preserve"> Modify the model to use only a single LSTM layer (unidirectional), removing the Bidirectional wrapper. This would mimic the simpler diagram in the guide.</w:t>
      </w:r>
    </w:p>
    <w:p w:rsidR="2AA2DCC6" w:rsidP="0FE742E7" w:rsidRDefault="2AA2DCC6" w14:paraId="4B7D295C" w14:textId="20639BC2">
      <w:pPr>
        <w:pStyle w:val="ListParagraph"/>
        <w:numPr>
          <w:ilvl w:val="0"/>
          <w:numId w:val="13"/>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Analysis:</w:t>
      </w:r>
      <w:r w:rsidRPr="0FE742E7" w:rsidR="2AA2DCC6">
        <w:rPr>
          <w:rFonts w:ascii="Calibri" w:hAnsi="Calibri" w:eastAsia="Calibri" w:cs="Calibri"/>
          <w:noProof w:val="0"/>
          <w:sz w:val="22"/>
          <w:szCs w:val="22"/>
          <w:lang w:val="en-GB"/>
        </w:rPr>
        <w:t xml:space="preserve"> How much does the model benefit from "seeing the future"? Compare the accuracy of LSTM vs. Bidirectional(LSTM). For POS tagging, the context from the right is usually very important, so the bidirectional model is expected to be better.</w:t>
      </w:r>
    </w:p>
    <w:p w:rsidR="2AA2DCC6" w:rsidP="0FE742E7" w:rsidRDefault="2AA2DCC6" w14:paraId="6FDAF736" w14:textId="06BE3E5A">
      <w:pPr>
        <w:spacing w:before="240" w:beforeAutospacing="off" w:after="240" w:afterAutospacing="off"/>
      </w:pPr>
      <w:r w:rsidRPr="0FE742E7" w:rsidR="2AA2DCC6">
        <w:rPr>
          <w:rFonts w:ascii="Calibri" w:hAnsi="Calibri" w:eastAsia="Calibri" w:cs="Calibri"/>
          <w:b w:val="1"/>
          <w:bCs w:val="1"/>
          <w:noProof w:val="0"/>
          <w:sz w:val="22"/>
          <w:szCs w:val="22"/>
          <w:lang w:val="en-GB"/>
        </w:rPr>
        <w:t>Regularization (Dropout):</w:t>
      </w:r>
    </w:p>
    <w:p w:rsidR="2AA2DCC6" w:rsidP="0FE742E7" w:rsidRDefault="2AA2DCC6" w14:paraId="0F0B8B7D" w14:textId="75610FB2">
      <w:pPr>
        <w:pStyle w:val="ListParagraph"/>
        <w:numPr>
          <w:ilvl w:val="0"/>
          <w:numId w:val="14"/>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Base:</w:t>
      </w:r>
      <w:r w:rsidRPr="0FE742E7" w:rsidR="2AA2DCC6">
        <w:rPr>
          <w:rFonts w:ascii="Calibri" w:hAnsi="Calibri" w:eastAsia="Calibri" w:cs="Calibri"/>
          <w:noProof w:val="0"/>
          <w:sz w:val="22"/>
          <w:szCs w:val="22"/>
          <w:lang w:val="en-GB"/>
        </w:rPr>
        <w:t xml:space="preserve"> Your notebook defines DROPOUT_RATE = 0.3, but all the Dropout layers are commented out. Your base model does not use Dropout.</w:t>
      </w:r>
    </w:p>
    <w:p w:rsidR="2AA2DCC6" w:rsidP="0FE742E7" w:rsidRDefault="2AA2DCC6" w14:paraId="2FE99F40" w14:textId="02D298D9">
      <w:pPr>
        <w:pStyle w:val="ListParagraph"/>
        <w:numPr>
          <w:ilvl w:val="0"/>
          <w:numId w:val="14"/>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Variation:</w:t>
      </w:r>
      <w:r w:rsidRPr="0FE742E7" w:rsidR="2AA2DCC6">
        <w:rPr>
          <w:rFonts w:ascii="Calibri" w:hAnsi="Calibri" w:eastAsia="Calibri" w:cs="Calibri"/>
          <w:noProof w:val="0"/>
          <w:sz w:val="22"/>
          <w:szCs w:val="22"/>
          <w:lang w:val="en-GB"/>
        </w:rPr>
        <w:t xml:space="preserve"> Activate the Dropout layers. You can experiment by adding them after the Embedding layer and/or after each LSTM layer. You can also vary the rate (e.g., 0.3 vs. 0.5).</w:t>
      </w:r>
    </w:p>
    <w:p w:rsidR="2AA2DCC6" w:rsidP="0FE742E7" w:rsidRDefault="2AA2DCC6" w14:paraId="695DFF69" w14:textId="1861F817">
      <w:pPr>
        <w:pStyle w:val="ListParagraph"/>
        <w:numPr>
          <w:ilvl w:val="0"/>
          <w:numId w:val="14"/>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Analysis:</w:t>
      </w:r>
      <w:r w:rsidRPr="0FE742E7" w:rsidR="2AA2DCC6">
        <w:rPr>
          <w:rFonts w:ascii="Calibri" w:hAnsi="Calibri" w:eastAsia="Calibri" w:cs="Calibri"/>
          <w:noProof w:val="0"/>
          <w:sz w:val="22"/>
          <w:szCs w:val="22"/>
          <w:lang w:val="en-GB"/>
        </w:rPr>
        <w:t xml:space="preserve"> Does Dropout help prevent overfitting? Compare the accuracy and val_accuracy curves with and without Dropout.</w:t>
      </w:r>
    </w:p>
    <w:p w:rsidR="0FE742E7" w:rsidRDefault="0FE742E7" w14:paraId="6D4A09B8" w14:textId="5A860743"/>
    <w:p w:rsidR="2AA2DCC6" w:rsidP="0FE742E7" w:rsidRDefault="2AA2DCC6" w14:paraId="528C68B9" w14:textId="47F6C2D3">
      <w:pPr>
        <w:pStyle w:val="Heading3"/>
        <w:spacing w:before="281" w:beforeAutospacing="off" w:after="281" w:afterAutospacing="off"/>
      </w:pPr>
      <w:r w:rsidRPr="0FE742E7" w:rsidR="2AA2DCC6">
        <w:rPr>
          <w:rFonts w:ascii="Calibri" w:hAnsi="Calibri" w:eastAsia="Calibri" w:cs="Calibri"/>
          <w:noProof w:val="0"/>
          <w:sz w:val="22"/>
          <w:szCs w:val="22"/>
          <w:lang w:val="en-GB"/>
        </w:rPr>
        <w:t>2. Hyperparameters (Units and Dimensions)</w:t>
      </w:r>
    </w:p>
    <w:p w:rsidR="2AA2DCC6" w:rsidP="0FE742E7" w:rsidRDefault="2AA2DCC6" w14:paraId="0603BF5C" w14:textId="61ED780C">
      <w:pPr>
        <w:spacing w:before="240" w:beforeAutospacing="off" w:after="240" w:afterAutospacing="off"/>
      </w:pPr>
      <w:r w:rsidRPr="0FE742E7" w:rsidR="2AA2DCC6">
        <w:rPr>
          <w:rFonts w:ascii="Calibri" w:hAnsi="Calibri" w:eastAsia="Calibri" w:cs="Calibri"/>
          <w:noProof w:val="0"/>
          <w:sz w:val="22"/>
          <w:szCs w:val="22"/>
          <w:lang w:val="en-GB"/>
        </w:rPr>
        <w:t>These are the "numbers" you define for your layers:</w:t>
      </w:r>
    </w:p>
    <w:p w:rsidR="2AA2DCC6" w:rsidP="0FE742E7" w:rsidRDefault="2AA2DCC6" w14:paraId="472F5BB2" w14:textId="4D0A96A3">
      <w:pPr>
        <w:spacing w:before="240" w:beforeAutospacing="off" w:after="240" w:afterAutospacing="off"/>
      </w:pPr>
      <w:r w:rsidRPr="0FE742E7" w:rsidR="2AA2DCC6">
        <w:rPr>
          <w:rFonts w:ascii="Calibri" w:hAnsi="Calibri" w:eastAsia="Calibri" w:cs="Calibri"/>
          <w:b w:val="1"/>
          <w:bCs w:val="1"/>
          <w:noProof w:val="0"/>
          <w:sz w:val="22"/>
          <w:szCs w:val="22"/>
          <w:lang w:val="en-GB"/>
        </w:rPr>
        <w:t>LSTM Units (LSTM_UNITS):</w:t>
      </w:r>
    </w:p>
    <w:p w:rsidR="2AA2DCC6" w:rsidP="0FE742E7" w:rsidRDefault="2AA2DCC6" w14:paraId="3BF81A39" w14:textId="5AF16860">
      <w:pPr>
        <w:pStyle w:val="ListParagraph"/>
        <w:numPr>
          <w:ilvl w:val="0"/>
          <w:numId w:val="15"/>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Base:</w:t>
      </w:r>
      <w:r w:rsidRPr="0FE742E7" w:rsidR="2AA2DCC6">
        <w:rPr>
          <w:rFonts w:ascii="Calibri" w:hAnsi="Calibri" w:eastAsia="Calibri" w:cs="Calibri"/>
          <w:noProof w:val="0"/>
          <w:sz w:val="22"/>
          <w:szCs w:val="22"/>
          <w:lang w:val="en-GB"/>
        </w:rPr>
        <w:t xml:space="preserve"> Your notebook uses 64 units.</w:t>
      </w:r>
    </w:p>
    <w:p w:rsidR="2AA2DCC6" w:rsidP="0FE742E7" w:rsidRDefault="2AA2DCC6" w14:paraId="7FB0E8B5" w14:textId="18ED9890">
      <w:pPr>
        <w:pStyle w:val="ListParagraph"/>
        <w:numPr>
          <w:ilvl w:val="0"/>
          <w:numId w:val="15"/>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Variation:</w:t>
      </w:r>
      <w:r w:rsidRPr="0FE742E7" w:rsidR="2AA2DCC6">
        <w:rPr>
          <w:rFonts w:ascii="Calibri" w:hAnsi="Calibri" w:eastAsia="Calibri" w:cs="Calibri"/>
          <w:noProof w:val="0"/>
          <w:sz w:val="22"/>
          <w:szCs w:val="22"/>
          <w:lang w:val="en-GB"/>
        </w:rPr>
        <w:t xml:space="preserve"> Try with a smaller number (e.g., 32) and a larger number (e.g., 128 or 256).</w:t>
      </w:r>
    </w:p>
    <w:p w:rsidR="2AA2DCC6" w:rsidP="0FE742E7" w:rsidRDefault="2AA2DCC6" w14:paraId="1FFCEBA2" w14:textId="2D0C8C47">
      <w:pPr>
        <w:pStyle w:val="ListParagraph"/>
        <w:numPr>
          <w:ilvl w:val="0"/>
          <w:numId w:val="15"/>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Analysis:</w:t>
      </w:r>
      <w:r w:rsidRPr="0FE742E7" w:rsidR="2AA2DCC6">
        <w:rPr>
          <w:rFonts w:ascii="Calibri" w:hAnsi="Calibri" w:eastAsia="Calibri" w:cs="Calibri"/>
          <w:noProof w:val="0"/>
          <w:sz w:val="22"/>
          <w:szCs w:val="22"/>
          <w:lang w:val="en-GB"/>
        </w:rPr>
        <w:t xml:space="preserve"> Do more units improve the model's ability to "remember"? Or do they just add more parameters, slow down training, and cause overfitting?</w:t>
      </w:r>
    </w:p>
    <w:p w:rsidR="2AA2DCC6" w:rsidP="0FE742E7" w:rsidRDefault="2AA2DCC6" w14:paraId="3C7E6FA1" w14:textId="136A236B">
      <w:pPr>
        <w:spacing w:before="240" w:beforeAutospacing="off" w:after="240" w:afterAutospacing="off"/>
      </w:pPr>
      <w:r w:rsidRPr="0FE742E7" w:rsidR="2AA2DCC6">
        <w:rPr>
          <w:rFonts w:ascii="Calibri" w:hAnsi="Calibri" w:eastAsia="Calibri" w:cs="Calibri"/>
          <w:b w:val="1"/>
          <w:bCs w:val="1"/>
          <w:noProof w:val="0"/>
          <w:sz w:val="22"/>
          <w:szCs w:val="22"/>
          <w:lang w:val="en-GB"/>
        </w:rPr>
        <w:t>Embedding Dimension (EMBEDDING_DIM):</w:t>
      </w:r>
    </w:p>
    <w:p w:rsidR="2AA2DCC6" w:rsidP="0FE742E7" w:rsidRDefault="2AA2DCC6" w14:paraId="238FF750" w14:textId="1AD8204B">
      <w:pPr>
        <w:pStyle w:val="ListParagraph"/>
        <w:numPr>
          <w:ilvl w:val="0"/>
          <w:numId w:val="16"/>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Base:</w:t>
      </w:r>
      <w:r w:rsidRPr="0FE742E7" w:rsidR="2AA2DCC6">
        <w:rPr>
          <w:rFonts w:ascii="Calibri" w:hAnsi="Calibri" w:eastAsia="Calibri" w:cs="Calibri"/>
          <w:noProof w:val="0"/>
          <w:sz w:val="22"/>
          <w:szCs w:val="22"/>
          <w:lang w:val="en-GB"/>
        </w:rPr>
        <w:t xml:space="preserve"> Your notebook uses 64 dimensions.</w:t>
      </w:r>
    </w:p>
    <w:p w:rsidR="2AA2DCC6" w:rsidP="0FE742E7" w:rsidRDefault="2AA2DCC6" w14:paraId="7B0B6122" w14:textId="0D4003D2">
      <w:pPr>
        <w:pStyle w:val="ListParagraph"/>
        <w:numPr>
          <w:ilvl w:val="0"/>
          <w:numId w:val="16"/>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Variation:</w:t>
      </w:r>
      <w:r w:rsidRPr="0FE742E7" w:rsidR="2AA2DCC6">
        <w:rPr>
          <w:rFonts w:ascii="Calibri" w:hAnsi="Calibri" w:eastAsia="Calibri" w:cs="Calibri"/>
          <w:noProof w:val="0"/>
          <w:sz w:val="22"/>
          <w:szCs w:val="22"/>
          <w:lang w:val="en-GB"/>
        </w:rPr>
        <w:t xml:space="preserve"> Try with 128 or 256.</w:t>
      </w:r>
    </w:p>
    <w:p w:rsidR="2AA2DCC6" w:rsidP="0FE742E7" w:rsidRDefault="2AA2DCC6" w14:paraId="6CB61C11" w14:textId="43F543EF">
      <w:pPr>
        <w:pStyle w:val="ListParagraph"/>
        <w:numPr>
          <w:ilvl w:val="0"/>
          <w:numId w:val="16"/>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Analysis:</w:t>
      </w:r>
      <w:r w:rsidRPr="0FE742E7" w:rsidR="2AA2DCC6">
        <w:rPr>
          <w:rFonts w:ascii="Calibri" w:hAnsi="Calibri" w:eastAsia="Calibri" w:cs="Calibri"/>
          <w:noProof w:val="0"/>
          <w:sz w:val="22"/>
          <w:szCs w:val="22"/>
          <w:lang w:val="en-GB"/>
        </w:rPr>
        <w:t xml:space="preserve"> Does a larger embedding space allow the model to capture more subtle nuances of the words?</w:t>
      </w:r>
    </w:p>
    <w:p w:rsidR="0FE742E7" w:rsidRDefault="0FE742E7" w14:paraId="0136BDAF" w14:textId="44A89401"/>
    <w:p w:rsidR="2AA2DCC6" w:rsidP="0FE742E7" w:rsidRDefault="2AA2DCC6" w14:paraId="296F0444" w14:textId="581C25A2">
      <w:pPr>
        <w:pStyle w:val="Heading3"/>
        <w:spacing w:before="281" w:beforeAutospacing="off" w:after="281" w:afterAutospacing="off"/>
      </w:pPr>
      <w:r w:rsidRPr="0FE742E7" w:rsidR="2AA2DCC6">
        <w:rPr>
          <w:rFonts w:ascii="Calibri" w:hAnsi="Calibri" w:eastAsia="Calibri" w:cs="Calibri"/>
          <w:noProof w:val="0"/>
          <w:sz w:val="22"/>
          <w:szCs w:val="22"/>
          <w:lang w:val="en-GB"/>
        </w:rPr>
        <w:t>3. Training Parameters</w:t>
      </w:r>
    </w:p>
    <w:p w:rsidR="2AA2DCC6" w:rsidP="0FE742E7" w:rsidRDefault="2AA2DCC6" w14:paraId="7F71A006" w14:textId="3DFD1695">
      <w:pPr>
        <w:spacing w:before="240" w:beforeAutospacing="off" w:after="240" w:afterAutospacing="off"/>
      </w:pPr>
      <w:r w:rsidRPr="0FE742E7" w:rsidR="2AA2DCC6">
        <w:rPr>
          <w:rFonts w:ascii="Calibri" w:hAnsi="Calibri" w:eastAsia="Calibri" w:cs="Calibri"/>
          <w:noProof w:val="0"/>
          <w:sz w:val="22"/>
          <w:szCs w:val="22"/>
          <w:lang w:val="en-GB"/>
        </w:rPr>
        <w:t>These parameters don't change the architecture, but they do change how it learns:</w:t>
      </w:r>
    </w:p>
    <w:p w:rsidR="2AA2DCC6" w:rsidP="0FE742E7" w:rsidRDefault="2AA2DCC6" w14:paraId="5326A824" w14:textId="52570CB5">
      <w:pPr>
        <w:spacing w:before="240" w:beforeAutospacing="off" w:after="240" w:afterAutospacing="off"/>
      </w:pPr>
      <w:r w:rsidRPr="0FE742E7" w:rsidR="2AA2DCC6">
        <w:rPr>
          <w:rFonts w:ascii="Calibri" w:hAnsi="Calibri" w:eastAsia="Calibri" w:cs="Calibri"/>
          <w:b w:val="1"/>
          <w:bCs w:val="1"/>
          <w:noProof w:val="0"/>
          <w:sz w:val="22"/>
          <w:szCs w:val="22"/>
          <w:lang w:val="en-GB"/>
        </w:rPr>
        <w:t>Batch Size (BATCH_SIZE):</w:t>
      </w:r>
    </w:p>
    <w:p w:rsidR="2AA2DCC6" w:rsidP="0FE742E7" w:rsidRDefault="2AA2DCC6" w14:paraId="1CA34E0C" w14:textId="6B508473">
      <w:pPr>
        <w:pStyle w:val="ListParagraph"/>
        <w:numPr>
          <w:ilvl w:val="0"/>
          <w:numId w:val="17"/>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Base:</w:t>
      </w:r>
      <w:r w:rsidRPr="0FE742E7" w:rsidR="2AA2DCC6">
        <w:rPr>
          <w:rFonts w:ascii="Calibri" w:hAnsi="Calibri" w:eastAsia="Calibri" w:cs="Calibri"/>
          <w:noProof w:val="0"/>
          <w:sz w:val="22"/>
          <w:szCs w:val="22"/>
          <w:lang w:val="en-GB"/>
        </w:rPr>
        <w:t xml:space="preserve"> Your notebook uses 64.</w:t>
      </w:r>
    </w:p>
    <w:p w:rsidR="2AA2DCC6" w:rsidP="0FE742E7" w:rsidRDefault="2AA2DCC6" w14:paraId="55138F76" w14:textId="75BC09F8">
      <w:pPr>
        <w:pStyle w:val="ListParagraph"/>
        <w:numPr>
          <w:ilvl w:val="0"/>
          <w:numId w:val="17"/>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Variation:</w:t>
      </w:r>
      <w:r w:rsidRPr="0FE742E7" w:rsidR="2AA2DCC6">
        <w:rPr>
          <w:rFonts w:ascii="Calibri" w:hAnsi="Calibri" w:eastAsia="Calibri" w:cs="Calibri"/>
          <w:noProof w:val="0"/>
          <w:sz w:val="22"/>
          <w:szCs w:val="22"/>
          <w:lang w:val="en-GB"/>
        </w:rPr>
        <w:t xml:space="preserve"> Try with 32 (slower, but sometimes more accurate) and 128 (faster).</w:t>
      </w:r>
    </w:p>
    <w:p w:rsidR="2AA2DCC6" w:rsidP="0FE742E7" w:rsidRDefault="2AA2DCC6" w14:paraId="4D44772A" w14:textId="06E0BFB0">
      <w:pPr>
        <w:pStyle w:val="ListParagraph"/>
        <w:numPr>
          <w:ilvl w:val="0"/>
          <w:numId w:val="17"/>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Analysis:</w:t>
      </w:r>
      <w:r w:rsidRPr="0FE742E7" w:rsidR="2AA2DCC6">
        <w:rPr>
          <w:rFonts w:ascii="Calibri" w:hAnsi="Calibri" w:eastAsia="Calibri" w:cs="Calibri"/>
          <w:noProof w:val="0"/>
          <w:sz w:val="22"/>
          <w:szCs w:val="22"/>
          <w:lang w:val="en-GB"/>
        </w:rPr>
        <w:t xml:space="preserve"> How does the batch size affect the convergence speed and the final accuracy.</w:t>
      </w:r>
    </w:p>
    <w:p w:rsidR="2AA2DCC6" w:rsidP="0FE742E7" w:rsidRDefault="2AA2DCC6" w14:paraId="298153A8" w14:textId="3C067329">
      <w:pPr>
        <w:spacing w:before="240" w:beforeAutospacing="off" w:after="240" w:afterAutospacing="off"/>
      </w:pPr>
      <w:r w:rsidRPr="0FE742E7" w:rsidR="2AA2DCC6">
        <w:rPr>
          <w:rFonts w:ascii="Calibri" w:hAnsi="Calibri" w:eastAsia="Calibri" w:cs="Calibri"/>
          <w:b w:val="1"/>
          <w:bCs w:val="1"/>
          <w:noProof w:val="0"/>
          <w:sz w:val="22"/>
          <w:szCs w:val="22"/>
          <w:lang w:val="en-GB"/>
        </w:rPr>
        <w:t>Optimizer:</w:t>
      </w:r>
    </w:p>
    <w:p w:rsidR="2AA2DCC6" w:rsidP="0FE742E7" w:rsidRDefault="2AA2DCC6" w14:paraId="052C21A5" w14:textId="35585E54">
      <w:pPr>
        <w:pStyle w:val="ListParagraph"/>
        <w:numPr>
          <w:ilvl w:val="0"/>
          <w:numId w:val="18"/>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Base:</w:t>
      </w:r>
      <w:r w:rsidRPr="0FE742E7" w:rsidR="2AA2DCC6">
        <w:rPr>
          <w:rFonts w:ascii="Calibri" w:hAnsi="Calibri" w:eastAsia="Calibri" w:cs="Calibri"/>
          <w:noProof w:val="0"/>
          <w:sz w:val="22"/>
          <w:szCs w:val="22"/>
          <w:lang w:val="en-GB"/>
        </w:rPr>
        <w:t xml:space="preserve"> You use 'adam'.</w:t>
      </w:r>
    </w:p>
    <w:p w:rsidR="2AA2DCC6" w:rsidP="0FE742E7" w:rsidRDefault="2AA2DCC6" w14:paraId="688FD51F" w14:textId="56C85157">
      <w:pPr>
        <w:pStyle w:val="ListParagraph"/>
        <w:numPr>
          <w:ilvl w:val="0"/>
          <w:numId w:val="18"/>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Variation:</w:t>
      </w:r>
      <w:r w:rsidRPr="0FE742E7" w:rsidR="2AA2DCC6">
        <w:rPr>
          <w:rFonts w:ascii="Calibri" w:hAnsi="Calibri" w:eastAsia="Calibri" w:cs="Calibri"/>
          <w:noProof w:val="0"/>
          <w:sz w:val="22"/>
          <w:szCs w:val="22"/>
          <w:lang w:val="en-GB"/>
        </w:rPr>
        <w:t xml:space="preserve"> You could try 'rmsprop', although 'adam' is usually the most robust option for these types of tasks.</w:t>
      </w:r>
    </w:p>
    <w:p w:rsidR="0FE742E7" w:rsidRDefault="0FE742E7" w14:paraId="7D32053F" w14:textId="5167D69D"/>
    <w:p w:rsidR="2AA2DCC6" w:rsidP="0FE742E7" w:rsidRDefault="2AA2DCC6" w14:paraId="725B7020" w14:textId="21E3CC08">
      <w:pPr>
        <w:pStyle w:val="Heading3"/>
        <w:spacing w:before="281" w:beforeAutospacing="off" w:after="281" w:afterAutospacing="off"/>
      </w:pPr>
      <w:r w:rsidRPr="0FE742E7" w:rsidR="2AA2DCC6">
        <w:rPr>
          <w:rFonts w:ascii="Calibri" w:hAnsi="Calibri" w:eastAsia="Calibri" w:cs="Calibri"/>
          <w:noProof w:val="0"/>
          <w:sz w:val="22"/>
          <w:szCs w:val="22"/>
          <w:lang w:val="en-GB"/>
        </w:rPr>
        <w:t>4. Preprocessing Options</w:t>
      </w:r>
    </w:p>
    <w:p w:rsidR="2AA2DCC6" w:rsidP="0FE742E7" w:rsidRDefault="2AA2DCC6" w14:paraId="7A327785" w14:textId="7BFB71EA">
      <w:pPr>
        <w:spacing w:before="240" w:beforeAutospacing="off" w:after="240" w:afterAutospacing="off"/>
      </w:pPr>
      <w:r w:rsidRPr="0FE742E7" w:rsidR="2AA2DCC6">
        <w:rPr>
          <w:rFonts w:ascii="Calibri" w:hAnsi="Calibri" w:eastAsia="Calibri" w:cs="Calibri"/>
          <w:b w:val="1"/>
          <w:bCs w:val="1"/>
          <w:noProof w:val="0"/>
          <w:sz w:val="22"/>
          <w:szCs w:val="22"/>
          <w:lang w:val="en-GB"/>
        </w:rPr>
        <w:t>standardize (Capitalization):</w:t>
      </w:r>
    </w:p>
    <w:p w:rsidR="2AA2DCC6" w:rsidP="0FE742E7" w:rsidRDefault="2AA2DCC6" w14:paraId="68807D10" w14:textId="2B9288DB">
      <w:pPr>
        <w:pStyle w:val="ListParagraph"/>
        <w:numPr>
          <w:ilvl w:val="0"/>
          <w:numId w:val="19"/>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Base:</w:t>
      </w:r>
      <w:r w:rsidRPr="0FE742E7" w:rsidR="2AA2DCC6">
        <w:rPr>
          <w:rFonts w:ascii="Calibri" w:hAnsi="Calibri" w:eastAsia="Calibri" w:cs="Calibri"/>
          <w:noProof w:val="0"/>
          <w:sz w:val="22"/>
          <w:szCs w:val="22"/>
          <w:lang w:val="en-GB"/>
        </w:rPr>
        <w:t xml:space="preserve"> You use standardize="lower" for the words.</w:t>
      </w:r>
    </w:p>
    <w:p w:rsidR="2AA2DCC6" w:rsidP="0FE742E7" w:rsidRDefault="2AA2DCC6" w14:paraId="032ABB2B" w14:textId="1A4347C9">
      <w:pPr>
        <w:pStyle w:val="ListParagraph"/>
        <w:numPr>
          <w:ilvl w:val="0"/>
          <w:numId w:val="19"/>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Variation:</w:t>
      </w:r>
      <w:r w:rsidRPr="0FE742E7" w:rsidR="2AA2DCC6">
        <w:rPr>
          <w:rFonts w:ascii="Calibri" w:hAnsi="Calibri" w:eastAsia="Calibri" w:cs="Calibri"/>
          <w:noProof w:val="0"/>
          <w:sz w:val="22"/>
          <w:szCs w:val="22"/>
          <w:lang w:val="en-GB"/>
        </w:rPr>
        <w:t xml:space="preserve"> Try with standardize=None. This will maintain the original capitalization of the words.</w:t>
      </w:r>
    </w:p>
    <w:p w:rsidR="2AA2DCC6" w:rsidP="0FE742E7" w:rsidRDefault="2AA2DCC6" w14:paraId="02D82069" w14:textId="19B509A9">
      <w:pPr>
        <w:pStyle w:val="ListParagraph"/>
        <w:numPr>
          <w:ilvl w:val="0"/>
          <w:numId w:val="19"/>
        </w:numPr>
        <w:spacing w:before="240" w:beforeAutospacing="off" w:after="240" w:afterAutospacing="off"/>
        <w:rPr>
          <w:rFonts w:ascii="Calibri" w:hAnsi="Calibri" w:eastAsia="Calibri" w:cs="Calibri"/>
          <w:noProof w:val="0"/>
          <w:sz w:val="22"/>
          <w:szCs w:val="22"/>
          <w:lang w:val="en-GB"/>
        </w:rPr>
      </w:pPr>
      <w:r w:rsidRPr="0FE742E7" w:rsidR="2AA2DCC6">
        <w:rPr>
          <w:rFonts w:ascii="Calibri" w:hAnsi="Calibri" w:eastAsia="Calibri" w:cs="Calibri"/>
          <w:b w:val="1"/>
          <w:bCs w:val="1"/>
          <w:noProof w:val="0"/>
          <w:sz w:val="22"/>
          <w:szCs w:val="22"/>
          <w:lang w:val="en-GB"/>
        </w:rPr>
        <w:t>Analysis:</w:t>
      </w:r>
      <w:r w:rsidRPr="0FE742E7" w:rsidR="2AA2DCC6">
        <w:rPr>
          <w:rFonts w:ascii="Calibri" w:hAnsi="Calibri" w:eastAsia="Calibri" w:cs="Calibri"/>
          <w:noProof w:val="0"/>
          <w:sz w:val="22"/>
          <w:szCs w:val="22"/>
          <w:lang w:val="en-GB"/>
        </w:rPr>
        <w:t xml:space="preserve"> Does preserving capitalization (e.g., "Google") help the model better identify Proper Nouns (PROPN)? The disadvantage is that the vocabulary (WORD_VOCAB_SIZE) will increase dramatically.</w:t>
      </w:r>
    </w:p>
    <w:p w:rsidR="0FE742E7" w:rsidP="0FE742E7" w:rsidRDefault="0FE742E7" w14:paraId="71FE4FCF" w14:textId="487DEC9D">
      <w:pPr>
        <w:rPr>
          <w:rFonts w:ascii="Calibri" w:hAnsi="Calibri" w:eastAsia="Calibri" w:cs="Calibri"/>
          <w:sz w:val="22"/>
          <w:szCs w:val="22"/>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19">
    <w:nsid w:val="5bed77f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3a02e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69af6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21a13b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7b6975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2cae946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88981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490709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6f281b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72e42d0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6d00257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6855b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69c2ec7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60a701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47df1f1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26c597f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
    <w:nsid w:val="1f1989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2d0cb1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d41d5d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7BD24E5B"/>
    <w:rsid w:val="017E94F6"/>
    <w:rsid w:val="0FE742E7"/>
    <w:rsid w:val="1470B38C"/>
    <w:rsid w:val="18FC16DA"/>
    <w:rsid w:val="1AB2FB43"/>
    <w:rsid w:val="1D8A30BD"/>
    <w:rsid w:val="2900FC74"/>
    <w:rsid w:val="2AA2DCC6"/>
    <w:rsid w:val="2CA0AE54"/>
    <w:rsid w:val="2DB0D5BC"/>
    <w:rsid w:val="2F119C00"/>
    <w:rsid w:val="32DAB174"/>
    <w:rsid w:val="435DA766"/>
    <w:rsid w:val="47CA4D86"/>
    <w:rsid w:val="4E9C199A"/>
    <w:rsid w:val="5189B932"/>
    <w:rsid w:val="5BA1F99E"/>
    <w:rsid w:val="5D5BF4DC"/>
    <w:rsid w:val="64D2DCFB"/>
    <w:rsid w:val="74514DE3"/>
    <w:rsid w:val="76CDAA3D"/>
    <w:rsid w:val="77EBC60A"/>
    <w:rsid w:val="7BD24E5B"/>
    <w:rsid w:val="7E25555C"/>
  </w:rsids>
  <m:mathPr>
    <m:mathFont m:val="Cambria Math"/>
    <m:brkBin m:val="before"/>
    <m:brkBinSub m:val="--"/>
    <m:smallFrac m:val="0"/>
    <m:dispDef/>
    <m:lMargin m:val="0"/>
    <m:rMargin m:val="0"/>
    <m:defJc m:val="centerGroup"/>
    <m:wrapIndent m:val="1440"/>
    <m:intLim m:val="subSup"/>
    <m:naryLim m:val="undOvr"/>
  </m:mathPr>
  <w:themeFontLang w:val="gl-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24E5B"/>
  <w15:chartTrackingRefBased/>
  <w15:docId w15:val="{6523F1B1-AAAF-4083-805C-D9865B0C686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gl-ES"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uiPriority w:val="0"/>
    <w:name w:val="Normal"/>
    <w:qFormat/>
    <w:rsid w:val="0FE742E7"/>
    <w:rPr>
      <w:noProof w:val="0"/>
      <w:lang w:val="en-GB"/>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2">
    <w:uiPriority w:val="9"/>
    <w:name w:val="heading 2"/>
    <w:basedOn w:val="Normal"/>
    <w:next w:val="Normal"/>
    <w:unhideWhenUsed/>
    <w:qFormat/>
    <w:rsid w:val="0FE742E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0FE742E7"/>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0FE742E7"/>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2dfee435cdf1494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2025-10-31T17:59:59.5631481Z</dcterms:created>
  <dcterms:modified xsi:type="dcterms:W3CDTF">2025-10-31T18:36:03.2658740Z</dcterms:modified>
  <dc:creator>crego fraguela javier</dc:creator>
  <lastModifiedBy>crego fraguela javier</lastModifiedBy>
</coreProperties>
</file>