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0DB23F" w14:textId="77777777" w:rsidR="00483FA4" w:rsidRDefault="00483FA4">
      <w:pPr>
        <w:jc w:val="center"/>
        <w:rPr>
          <w:sz w:val="44"/>
          <w:szCs w:val="44"/>
        </w:rPr>
      </w:pPr>
      <w:r>
        <w:rPr>
          <w:sz w:val="52"/>
          <w:szCs w:val="52"/>
        </w:rPr>
        <w:t>Qualification Plan</w:t>
      </w:r>
    </w:p>
    <w:p w14:paraId="357C0882" w14:textId="77777777" w:rsidR="00483FA4" w:rsidRDefault="00483FA4">
      <w:pPr>
        <w:tabs>
          <w:tab w:val="left" w:pos="5161"/>
        </w:tabs>
        <w:jc w:val="center"/>
        <w:rPr>
          <w:sz w:val="44"/>
          <w:szCs w:val="44"/>
        </w:rPr>
      </w:pPr>
      <w:r>
        <w:rPr>
          <w:sz w:val="44"/>
          <w:szCs w:val="44"/>
        </w:rPr>
        <w:t>for</w:t>
      </w:r>
    </w:p>
    <w:p w14:paraId="725F332C" w14:textId="49C44745" w:rsidR="00483FA4" w:rsidRPr="009C17C1" w:rsidRDefault="00DC4D6C">
      <w:pPr>
        <w:jc w:val="center"/>
        <w:rPr>
          <w:sz w:val="28"/>
          <w:szCs w:val="28"/>
        </w:rPr>
      </w:pPr>
      <w:r>
        <w:rPr>
          <w:sz w:val="44"/>
          <w:szCs w:val="44"/>
        </w:rPr>
        <w:t>CR-</w:t>
      </w:r>
      <w:r w:rsidR="006F63D3">
        <w:rPr>
          <w:sz w:val="44"/>
          <w:szCs w:val="44"/>
        </w:rPr>
        <w:t>IBM</w:t>
      </w:r>
      <w:r>
        <w:rPr>
          <w:sz w:val="44"/>
          <w:szCs w:val="44"/>
        </w:rPr>
        <w:t>-</w:t>
      </w:r>
    </w:p>
    <w:p w14:paraId="493B17EB" w14:textId="77777777" w:rsidR="00483FA4" w:rsidRPr="00B15E52" w:rsidRDefault="00483FA4" w:rsidP="00484D2C">
      <w:pPr>
        <w:pStyle w:val="ListParagraph"/>
        <w:numPr>
          <w:ilvl w:val="0"/>
          <w:numId w:val="7"/>
        </w:numPr>
        <w:rPr>
          <w:b/>
        </w:rPr>
      </w:pPr>
      <w:r w:rsidRPr="00B15E52">
        <w:rPr>
          <w:b/>
        </w:rPr>
        <w:t>Scope:</w:t>
      </w:r>
    </w:p>
    <w:p w14:paraId="7B1172CD" w14:textId="77777777" w:rsidR="00C44C6A" w:rsidRDefault="00C44C6A">
      <w:pPr>
        <w:rPr>
          <w:b/>
          <w:sz w:val="28"/>
          <w:szCs w:val="28"/>
        </w:rPr>
      </w:pPr>
    </w:p>
    <w:tbl>
      <w:tblPr>
        <w:tblW w:w="8876" w:type="dxa"/>
        <w:tblInd w:w="-10" w:type="dxa"/>
        <w:tblLayout w:type="fixed"/>
        <w:tblLook w:val="0000" w:firstRow="0" w:lastRow="0" w:firstColumn="0" w:lastColumn="0" w:noHBand="0" w:noVBand="0"/>
      </w:tblPr>
      <w:tblGrid>
        <w:gridCol w:w="3528"/>
        <w:gridCol w:w="5348"/>
      </w:tblGrid>
      <w:tr w:rsidR="00483FA4" w14:paraId="34D1DA3E" w14:textId="77777777" w:rsidTr="0047420B">
        <w:tc>
          <w:tcPr>
            <w:tcW w:w="3528" w:type="dxa"/>
            <w:tcBorders>
              <w:top w:val="single" w:sz="4" w:space="0" w:color="000000"/>
              <w:left w:val="single" w:sz="4" w:space="0" w:color="000000"/>
              <w:bottom w:val="single" w:sz="4" w:space="0" w:color="000000"/>
            </w:tcBorders>
            <w:shd w:val="clear" w:color="auto" w:fill="E6E6E6"/>
          </w:tcPr>
          <w:p w14:paraId="676E19E8" w14:textId="77777777" w:rsidR="00483FA4" w:rsidRDefault="00483FA4">
            <w:pPr>
              <w:jc w:val="right"/>
              <w:rPr>
                <w:sz w:val="28"/>
                <w:szCs w:val="28"/>
              </w:rPr>
            </w:pPr>
            <w:r>
              <w:rPr>
                <w:b/>
                <w:sz w:val="28"/>
                <w:szCs w:val="28"/>
              </w:rPr>
              <w:t>Change Request (CR)</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05E4C7CE" w14:textId="2A3E82A3" w:rsidR="00483FA4" w:rsidRPr="00422FC5" w:rsidRDefault="00483FA4">
            <w:pPr>
              <w:jc w:val="center"/>
              <w:rPr>
                <w:sz w:val="28"/>
                <w:szCs w:val="28"/>
              </w:rPr>
            </w:pPr>
          </w:p>
        </w:tc>
      </w:tr>
      <w:tr w:rsidR="00483FA4" w14:paraId="74E435D9" w14:textId="77777777" w:rsidTr="0047420B">
        <w:tc>
          <w:tcPr>
            <w:tcW w:w="3528" w:type="dxa"/>
            <w:tcBorders>
              <w:top w:val="single" w:sz="4" w:space="0" w:color="000000"/>
              <w:left w:val="single" w:sz="4" w:space="0" w:color="000000"/>
              <w:bottom w:val="single" w:sz="4" w:space="0" w:color="000000"/>
            </w:tcBorders>
            <w:shd w:val="clear" w:color="auto" w:fill="E6E6E6"/>
          </w:tcPr>
          <w:p w14:paraId="71AE3D09" w14:textId="77777777" w:rsidR="00483FA4" w:rsidRDefault="00483FA4">
            <w:pPr>
              <w:jc w:val="right"/>
              <w:rPr>
                <w:sz w:val="28"/>
                <w:szCs w:val="28"/>
              </w:rPr>
            </w:pPr>
            <w:r>
              <w:rPr>
                <w:b/>
                <w:sz w:val="28"/>
                <w:szCs w:val="28"/>
              </w:rPr>
              <w:t>Customer</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44686B2B" w14:textId="5D11469C" w:rsidR="00483FA4" w:rsidRPr="00422FC5" w:rsidRDefault="00483FA4">
            <w:pPr>
              <w:jc w:val="center"/>
              <w:rPr>
                <w:sz w:val="28"/>
                <w:szCs w:val="28"/>
              </w:rPr>
            </w:pPr>
          </w:p>
        </w:tc>
      </w:tr>
      <w:tr w:rsidR="00483FA4" w14:paraId="5C659E8A" w14:textId="77777777" w:rsidTr="0047420B">
        <w:tc>
          <w:tcPr>
            <w:tcW w:w="3528" w:type="dxa"/>
            <w:tcBorders>
              <w:top w:val="single" w:sz="4" w:space="0" w:color="000000"/>
              <w:left w:val="single" w:sz="4" w:space="0" w:color="000000"/>
              <w:bottom w:val="single" w:sz="4" w:space="0" w:color="000000"/>
            </w:tcBorders>
            <w:shd w:val="clear" w:color="auto" w:fill="E6E6E6"/>
          </w:tcPr>
          <w:p w14:paraId="71F2AEE1" w14:textId="77777777" w:rsidR="00483FA4" w:rsidRDefault="00483FA4">
            <w:pPr>
              <w:jc w:val="right"/>
              <w:rPr>
                <w:sz w:val="28"/>
                <w:szCs w:val="28"/>
              </w:rPr>
            </w:pPr>
            <w:r>
              <w:rPr>
                <w:b/>
                <w:sz w:val="28"/>
                <w:szCs w:val="28"/>
              </w:rPr>
              <w:t>Color</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062BE10F" w14:textId="72E82764" w:rsidR="00483FA4" w:rsidRPr="00422FC5" w:rsidRDefault="00483FA4">
            <w:pPr>
              <w:jc w:val="center"/>
              <w:rPr>
                <w:sz w:val="28"/>
                <w:szCs w:val="28"/>
              </w:rPr>
            </w:pPr>
          </w:p>
        </w:tc>
      </w:tr>
      <w:tr w:rsidR="00483FA4" w14:paraId="34C92430" w14:textId="77777777" w:rsidTr="0047420B">
        <w:tc>
          <w:tcPr>
            <w:tcW w:w="3528" w:type="dxa"/>
            <w:tcBorders>
              <w:top w:val="single" w:sz="4" w:space="0" w:color="000000"/>
              <w:left w:val="single" w:sz="4" w:space="0" w:color="000000"/>
              <w:bottom w:val="single" w:sz="4" w:space="0" w:color="000000"/>
            </w:tcBorders>
            <w:shd w:val="clear" w:color="auto" w:fill="E6E6E6"/>
          </w:tcPr>
          <w:p w14:paraId="418006C6" w14:textId="77777777" w:rsidR="00483FA4" w:rsidRDefault="00483FA4">
            <w:pPr>
              <w:jc w:val="right"/>
              <w:rPr>
                <w:sz w:val="28"/>
                <w:szCs w:val="28"/>
              </w:rPr>
            </w:pPr>
            <w:r>
              <w:rPr>
                <w:b/>
                <w:sz w:val="28"/>
                <w:szCs w:val="28"/>
              </w:rPr>
              <w:t>Part Description</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6790B052" w14:textId="4F3C121A" w:rsidR="00483FA4" w:rsidRPr="00422FC5" w:rsidRDefault="00483FA4">
            <w:pPr>
              <w:jc w:val="center"/>
              <w:rPr>
                <w:sz w:val="28"/>
                <w:szCs w:val="28"/>
              </w:rPr>
            </w:pPr>
          </w:p>
        </w:tc>
      </w:tr>
      <w:tr w:rsidR="00483FA4" w14:paraId="0804A28F" w14:textId="77777777" w:rsidTr="0047420B">
        <w:tc>
          <w:tcPr>
            <w:tcW w:w="3528" w:type="dxa"/>
            <w:tcBorders>
              <w:top w:val="single" w:sz="4" w:space="0" w:color="000000"/>
              <w:left w:val="single" w:sz="4" w:space="0" w:color="000000"/>
              <w:bottom w:val="single" w:sz="4" w:space="0" w:color="000000"/>
            </w:tcBorders>
            <w:shd w:val="clear" w:color="auto" w:fill="E6E6E6"/>
          </w:tcPr>
          <w:p w14:paraId="237E1C95" w14:textId="77777777" w:rsidR="00483FA4" w:rsidRDefault="00483FA4">
            <w:pPr>
              <w:jc w:val="right"/>
              <w:rPr>
                <w:sz w:val="28"/>
                <w:szCs w:val="28"/>
              </w:rPr>
            </w:pPr>
            <w:r>
              <w:rPr>
                <w:b/>
                <w:sz w:val="28"/>
                <w:szCs w:val="28"/>
              </w:rPr>
              <w:t>Berry (JDE) Part Number</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381B3D1F" w14:textId="4E8F4324" w:rsidR="00483FA4" w:rsidRPr="00422FC5" w:rsidRDefault="00483FA4" w:rsidP="000B19C5">
            <w:pPr>
              <w:tabs>
                <w:tab w:val="center" w:pos="2556"/>
                <w:tab w:val="left" w:pos="3491"/>
              </w:tabs>
              <w:jc w:val="center"/>
              <w:rPr>
                <w:sz w:val="28"/>
                <w:szCs w:val="28"/>
              </w:rPr>
            </w:pPr>
          </w:p>
        </w:tc>
      </w:tr>
      <w:tr w:rsidR="00483FA4" w14:paraId="72F7A51A" w14:textId="77777777" w:rsidTr="0047420B">
        <w:tc>
          <w:tcPr>
            <w:tcW w:w="3528" w:type="dxa"/>
            <w:tcBorders>
              <w:top w:val="single" w:sz="4" w:space="0" w:color="000000"/>
              <w:left w:val="single" w:sz="4" w:space="0" w:color="000000"/>
              <w:bottom w:val="single" w:sz="4" w:space="0" w:color="000000"/>
            </w:tcBorders>
            <w:shd w:val="clear" w:color="auto" w:fill="E6E6E6"/>
          </w:tcPr>
          <w:p w14:paraId="34DD08B0" w14:textId="77777777" w:rsidR="00483FA4" w:rsidRDefault="00483FA4">
            <w:pPr>
              <w:jc w:val="right"/>
              <w:rPr>
                <w:sz w:val="28"/>
                <w:szCs w:val="28"/>
              </w:rPr>
            </w:pPr>
            <w:r>
              <w:rPr>
                <w:b/>
                <w:sz w:val="28"/>
                <w:szCs w:val="28"/>
              </w:rPr>
              <w:t>Drawing Number &amp; Ver.</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1EA31F62" w14:textId="690F91CB" w:rsidR="00483FA4" w:rsidRPr="00422FC5" w:rsidRDefault="00483FA4" w:rsidP="006B59E1">
            <w:pPr>
              <w:jc w:val="center"/>
              <w:rPr>
                <w:sz w:val="28"/>
                <w:szCs w:val="28"/>
              </w:rPr>
            </w:pPr>
          </w:p>
        </w:tc>
      </w:tr>
      <w:tr w:rsidR="00483FA4" w14:paraId="3661E73A" w14:textId="77777777" w:rsidTr="0047420B">
        <w:tc>
          <w:tcPr>
            <w:tcW w:w="3528" w:type="dxa"/>
            <w:tcBorders>
              <w:top w:val="single" w:sz="4" w:space="0" w:color="000000"/>
              <w:left w:val="single" w:sz="4" w:space="0" w:color="000000"/>
              <w:bottom w:val="single" w:sz="4" w:space="0" w:color="000000"/>
            </w:tcBorders>
            <w:shd w:val="clear" w:color="auto" w:fill="E6E6E6"/>
          </w:tcPr>
          <w:p w14:paraId="2185C09F" w14:textId="77777777" w:rsidR="00483FA4" w:rsidRDefault="00483FA4">
            <w:pPr>
              <w:jc w:val="right"/>
              <w:rPr>
                <w:sz w:val="28"/>
                <w:szCs w:val="28"/>
              </w:rPr>
            </w:pPr>
            <w:r>
              <w:rPr>
                <w:b/>
                <w:sz w:val="28"/>
                <w:szCs w:val="28"/>
              </w:rPr>
              <w:t>Mold</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233B5613" w14:textId="15591129" w:rsidR="00483FA4" w:rsidRPr="00422FC5" w:rsidRDefault="00483FA4">
            <w:pPr>
              <w:jc w:val="center"/>
              <w:rPr>
                <w:sz w:val="28"/>
                <w:szCs w:val="28"/>
              </w:rPr>
            </w:pPr>
          </w:p>
        </w:tc>
      </w:tr>
      <w:tr w:rsidR="009A1DE7" w14:paraId="1BE99590" w14:textId="77777777" w:rsidTr="0047420B">
        <w:tc>
          <w:tcPr>
            <w:tcW w:w="3528" w:type="dxa"/>
            <w:tcBorders>
              <w:top w:val="single" w:sz="4" w:space="0" w:color="000000"/>
              <w:left w:val="single" w:sz="4" w:space="0" w:color="000000"/>
              <w:bottom w:val="single" w:sz="4" w:space="0" w:color="000000"/>
            </w:tcBorders>
            <w:shd w:val="clear" w:color="auto" w:fill="E6E6E6"/>
          </w:tcPr>
          <w:p w14:paraId="64F06B1E" w14:textId="77777777" w:rsidR="009A1DE7" w:rsidRDefault="009A1DE7" w:rsidP="009A1DE7">
            <w:pPr>
              <w:jc w:val="right"/>
              <w:rPr>
                <w:sz w:val="22"/>
                <w:szCs w:val="22"/>
              </w:rPr>
            </w:pPr>
            <w:r>
              <w:rPr>
                <w:b/>
                <w:sz w:val="28"/>
                <w:szCs w:val="28"/>
              </w:rPr>
              <w:t>Material</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764A4FF0" w14:textId="62E2A707" w:rsidR="006B59E1" w:rsidRPr="00422FC5" w:rsidRDefault="006B59E1" w:rsidP="009A1DE7">
            <w:pPr>
              <w:jc w:val="center"/>
              <w:rPr>
                <w:sz w:val="28"/>
                <w:szCs w:val="28"/>
              </w:rPr>
            </w:pPr>
          </w:p>
        </w:tc>
      </w:tr>
      <w:tr w:rsidR="009A1DE7" w14:paraId="68AF0113" w14:textId="77777777" w:rsidTr="0047420B">
        <w:tc>
          <w:tcPr>
            <w:tcW w:w="3528" w:type="dxa"/>
            <w:tcBorders>
              <w:top w:val="single" w:sz="4" w:space="0" w:color="000000"/>
              <w:left w:val="single" w:sz="4" w:space="0" w:color="000000"/>
              <w:bottom w:val="single" w:sz="4" w:space="0" w:color="000000"/>
            </w:tcBorders>
            <w:shd w:val="clear" w:color="auto" w:fill="E6E6E6"/>
          </w:tcPr>
          <w:p w14:paraId="6B1B7406" w14:textId="1B4FBA52" w:rsidR="009A1DE7" w:rsidRDefault="00D94CF9" w:rsidP="009A1DE7">
            <w:pPr>
              <w:jc w:val="right"/>
              <w:rPr>
                <w:sz w:val="28"/>
                <w:szCs w:val="28"/>
              </w:rPr>
            </w:pPr>
            <w:r>
              <w:rPr>
                <w:b/>
                <w:sz w:val="28"/>
                <w:szCs w:val="28"/>
              </w:rPr>
              <w:t>`</w:t>
            </w:r>
            <w:r w:rsidR="009A1DE7">
              <w:rPr>
                <w:b/>
                <w:sz w:val="28"/>
                <w:szCs w:val="28"/>
              </w:rPr>
              <w:t>Press Location</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173F0BA9" w14:textId="2C2EAED5" w:rsidR="009A1DE7" w:rsidRPr="00422FC5" w:rsidRDefault="009A1DE7" w:rsidP="009A1DE7">
            <w:pPr>
              <w:jc w:val="center"/>
              <w:rPr>
                <w:sz w:val="28"/>
                <w:szCs w:val="28"/>
              </w:rPr>
            </w:pPr>
          </w:p>
        </w:tc>
      </w:tr>
      <w:tr w:rsidR="009A1DE7" w14:paraId="15E783FB" w14:textId="77777777" w:rsidTr="0047420B">
        <w:tc>
          <w:tcPr>
            <w:tcW w:w="3528" w:type="dxa"/>
            <w:tcBorders>
              <w:top w:val="single" w:sz="4" w:space="0" w:color="000000"/>
              <w:left w:val="single" w:sz="4" w:space="0" w:color="000000"/>
              <w:bottom w:val="single" w:sz="4" w:space="0" w:color="000000"/>
            </w:tcBorders>
            <w:shd w:val="clear" w:color="auto" w:fill="E6E6E6"/>
          </w:tcPr>
          <w:p w14:paraId="1CC915F6" w14:textId="77777777" w:rsidR="009A1DE7" w:rsidRDefault="009A1DE7" w:rsidP="009A1DE7">
            <w:pPr>
              <w:jc w:val="right"/>
              <w:rPr>
                <w:sz w:val="28"/>
                <w:szCs w:val="28"/>
              </w:rPr>
            </w:pPr>
            <w:r>
              <w:rPr>
                <w:b/>
                <w:sz w:val="28"/>
                <w:szCs w:val="28"/>
              </w:rPr>
              <w:t>Press Process Data Sheet</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695C52F6" w14:textId="15F5DB74" w:rsidR="009A1DE7" w:rsidRPr="00422FC5" w:rsidRDefault="009A1DE7" w:rsidP="009A1DE7">
            <w:pPr>
              <w:jc w:val="center"/>
              <w:rPr>
                <w:sz w:val="28"/>
                <w:szCs w:val="28"/>
              </w:rPr>
            </w:pPr>
          </w:p>
        </w:tc>
      </w:tr>
      <w:tr w:rsidR="009A1DE7" w14:paraId="155AC14A" w14:textId="77777777" w:rsidTr="0047420B">
        <w:tc>
          <w:tcPr>
            <w:tcW w:w="3528" w:type="dxa"/>
            <w:tcBorders>
              <w:top w:val="single" w:sz="4" w:space="0" w:color="000000"/>
              <w:left w:val="single" w:sz="4" w:space="0" w:color="000000"/>
              <w:bottom w:val="single" w:sz="4" w:space="0" w:color="000000"/>
            </w:tcBorders>
            <w:shd w:val="clear" w:color="auto" w:fill="E6E6E6"/>
          </w:tcPr>
          <w:p w14:paraId="6DBEFB23" w14:textId="77777777" w:rsidR="009A1DE7" w:rsidRDefault="009A1DE7" w:rsidP="009A1DE7">
            <w:pPr>
              <w:jc w:val="right"/>
              <w:rPr>
                <w:sz w:val="28"/>
                <w:szCs w:val="28"/>
              </w:rPr>
            </w:pPr>
            <w:r>
              <w:rPr>
                <w:b/>
                <w:sz w:val="28"/>
                <w:szCs w:val="28"/>
              </w:rPr>
              <w:t xml:space="preserve">Control Plan </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52B56E71" w14:textId="13F09BDA" w:rsidR="009A1DE7" w:rsidRPr="00422FC5" w:rsidRDefault="009A1DE7" w:rsidP="009A1DE7">
            <w:pPr>
              <w:ind w:left="720" w:hanging="720"/>
              <w:jc w:val="center"/>
              <w:rPr>
                <w:sz w:val="28"/>
                <w:szCs w:val="28"/>
              </w:rPr>
            </w:pPr>
          </w:p>
        </w:tc>
      </w:tr>
      <w:tr w:rsidR="009A1DE7" w14:paraId="158B1C8B" w14:textId="77777777" w:rsidTr="00CB1F89">
        <w:trPr>
          <w:trHeight w:val="485"/>
        </w:trPr>
        <w:tc>
          <w:tcPr>
            <w:tcW w:w="3528" w:type="dxa"/>
            <w:tcBorders>
              <w:top w:val="single" w:sz="4" w:space="0" w:color="000000"/>
              <w:left w:val="single" w:sz="4" w:space="0" w:color="000000"/>
              <w:bottom w:val="single" w:sz="4" w:space="0" w:color="000000"/>
            </w:tcBorders>
            <w:shd w:val="clear" w:color="auto" w:fill="E6E6E6"/>
          </w:tcPr>
          <w:p w14:paraId="55B5FE5C" w14:textId="77777777" w:rsidR="009A1DE7" w:rsidRDefault="009A1DE7" w:rsidP="009A1DE7">
            <w:pPr>
              <w:jc w:val="right"/>
              <w:rPr>
                <w:sz w:val="28"/>
                <w:szCs w:val="28"/>
              </w:rPr>
            </w:pPr>
            <w:r>
              <w:rPr>
                <w:b/>
                <w:sz w:val="28"/>
                <w:szCs w:val="28"/>
              </w:rPr>
              <w:t>Cavities</w:t>
            </w:r>
          </w:p>
        </w:tc>
        <w:tc>
          <w:tcPr>
            <w:tcW w:w="5348" w:type="dxa"/>
            <w:tcBorders>
              <w:top w:val="single" w:sz="4" w:space="0" w:color="000000"/>
              <w:left w:val="single" w:sz="4" w:space="0" w:color="000000"/>
              <w:bottom w:val="single" w:sz="4" w:space="0" w:color="000000"/>
              <w:right w:val="single" w:sz="4" w:space="0" w:color="000000"/>
            </w:tcBorders>
            <w:shd w:val="clear" w:color="auto" w:fill="auto"/>
          </w:tcPr>
          <w:p w14:paraId="41EBFE64" w14:textId="1097C234" w:rsidR="009A1DE7" w:rsidRPr="00422FC5" w:rsidRDefault="009A1DE7" w:rsidP="009A1DE7">
            <w:pPr>
              <w:jc w:val="center"/>
              <w:rPr>
                <w:color w:val="000000" w:themeColor="text1"/>
                <w:sz w:val="28"/>
                <w:szCs w:val="28"/>
              </w:rPr>
            </w:pPr>
          </w:p>
        </w:tc>
      </w:tr>
      <w:tr w:rsidR="00DF06D6" w:rsidRPr="002B4424" w14:paraId="764E7B16" w14:textId="77777777" w:rsidTr="00422FC5">
        <w:trPr>
          <w:trHeight w:val="323"/>
        </w:trPr>
        <w:tc>
          <w:tcPr>
            <w:tcW w:w="8876" w:type="dxa"/>
            <w:gridSpan w:val="2"/>
            <w:tcBorders>
              <w:top w:val="single" w:sz="4" w:space="0" w:color="000000"/>
              <w:left w:val="single" w:sz="4" w:space="0" w:color="000000"/>
              <w:bottom w:val="single" w:sz="4" w:space="0" w:color="000000"/>
              <w:right w:val="single" w:sz="4" w:space="0" w:color="000000"/>
            </w:tcBorders>
            <w:shd w:val="clear" w:color="auto" w:fill="FFFF00"/>
          </w:tcPr>
          <w:p w14:paraId="14D2CEA6" w14:textId="77777777" w:rsidR="00DF06D6" w:rsidRPr="002B4424" w:rsidRDefault="00DF06D6" w:rsidP="009A1DE7">
            <w:pPr>
              <w:jc w:val="center"/>
              <w:rPr>
                <w:b/>
                <w:i/>
                <w:color w:val="000000" w:themeColor="text1"/>
                <w:sz w:val="28"/>
                <w:szCs w:val="28"/>
              </w:rPr>
            </w:pPr>
            <w:r w:rsidRPr="002B4424">
              <w:rPr>
                <w:b/>
                <w:i/>
                <w:color w:val="000000" w:themeColor="text1"/>
                <w:sz w:val="28"/>
                <w:szCs w:val="28"/>
              </w:rPr>
              <w:t>****Lot Number to be added to the table below by Operators ****</w:t>
            </w:r>
          </w:p>
        </w:tc>
      </w:tr>
    </w:tbl>
    <w:p w14:paraId="3BD4F174" w14:textId="77777777" w:rsidR="00483FA4" w:rsidRPr="002B4424" w:rsidRDefault="00483FA4">
      <w:pPr>
        <w:rPr>
          <w:sz w:val="28"/>
          <w:szCs w:val="28"/>
          <w:u w:val="single"/>
        </w:rPr>
      </w:pPr>
    </w:p>
    <w:p w14:paraId="733FCFB8" w14:textId="77777777" w:rsidR="0070104E" w:rsidRDefault="0070104E">
      <w:pPr>
        <w:rPr>
          <w:u w:val="single"/>
        </w:rPr>
      </w:pPr>
    </w:p>
    <w:tbl>
      <w:tblPr>
        <w:tblW w:w="9995" w:type="dxa"/>
        <w:tblInd w:w="-365" w:type="dxa"/>
        <w:tblLayout w:type="fixed"/>
        <w:tblLook w:val="0000" w:firstRow="0" w:lastRow="0" w:firstColumn="0" w:lastColumn="0" w:noHBand="0" w:noVBand="0"/>
      </w:tblPr>
      <w:tblGrid>
        <w:gridCol w:w="1890"/>
        <w:gridCol w:w="2160"/>
        <w:gridCol w:w="2520"/>
        <w:gridCol w:w="2160"/>
        <w:gridCol w:w="1265"/>
      </w:tblGrid>
      <w:tr w:rsidR="00C01F19" w14:paraId="0950E31D" w14:textId="77777777" w:rsidTr="00A66148">
        <w:trPr>
          <w:trHeight w:val="476"/>
        </w:trPr>
        <w:tc>
          <w:tcPr>
            <w:tcW w:w="999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10CB37" w14:textId="77777777" w:rsidR="00C01F19" w:rsidRPr="00DD26D6" w:rsidRDefault="00C01F19" w:rsidP="00D94CF9">
            <w:pPr>
              <w:jc w:val="center"/>
              <w:rPr>
                <w:b/>
                <w:sz w:val="28"/>
                <w:szCs w:val="28"/>
              </w:rPr>
            </w:pPr>
            <w:r w:rsidRPr="00DD26D6">
              <w:rPr>
                <w:b/>
                <w:sz w:val="28"/>
                <w:szCs w:val="28"/>
              </w:rPr>
              <w:t>Qualification Plan Authorization Table</w:t>
            </w:r>
          </w:p>
        </w:tc>
      </w:tr>
      <w:tr w:rsidR="00F705A7" w14:paraId="5EA69F78" w14:textId="77777777" w:rsidTr="00D171C9">
        <w:trPr>
          <w:trHeight w:val="368"/>
        </w:trPr>
        <w:tc>
          <w:tcPr>
            <w:tcW w:w="1890" w:type="dxa"/>
            <w:tcBorders>
              <w:top w:val="single" w:sz="4" w:space="0" w:color="auto"/>
              <w:left w:val="single" w:sz="4" w:space="0" w:color="auto"/>
              <w:bottom w:val="single" w:sz="4" w:space="0" w:color="auto"/>
              <w:right w:val="single" w:sz="4" w:space="0" w:color="auto"/>
            </w:tcBorders>
            <w:shd w:val="clear" w:color="auto" w:fill="E7E6E6" w:themeFill="background2"/>
          </w:tcPr>
          <w:p w14:paraId="7F2572D3" w14:textId="77777777" w:rsidR="00F705A7" w:rsidRDefault="00F705A7" w:rsidP="00F705A7">
            <w:pPr>
              <w:snapToGrid w:val="0"/>
            </w:pPr>
            <w:bookmarkStart w:id="0" w:name="_Hlk149730291"/>
          </w:p>
        </w:tc>
        <w:tc>
          <w:tcPr>
            <w:tcW w:w="2160" w:type="dxa"/>
            <w:tcBorders>
              <w:top w:val="single" w:sz="4" w:space="0" w:color="auto"/>
              <w:left w:val="single" w:sz="4" w:space="0" w:color="auto"/>
              <w:bottom w:val="single" w:sz="4" w:space="0" w:color="000000"/>
            </w:tcBorders>
            <w:shd w:val="clear" w:color="auto" w:fill="E6E6E6"/>
          </w:tcPr>
          <w:p w14:paraId="5AB2F7B2" w14:textId="77777777" w:rsidR="00F705A7" w:rsidRDefault="00F705A7" w:rsidP="00F705A7">
            <w:pPr>
              <w:rPr>
                <w:b/>
              </w:rPr>
            </w:pPr>
            <w:r>
              <w:rPr>
                <w:b/>
              </w:rPr>
              <w:t>Printed Name</w:t>
            </w:r>
          </w:p>
        </w:tc>
        <w:tc>
          <w:tcPr>
            <w:tcW w:w="2520" w:type="dxa"/>
            <w:tcBorders>
              <w:top w:val="single" w:sz="4" w:space="0" w:color="auto"/>
              <w:left w:val="single" w:sz="4" w:space="0" w:color="000000"/>
              <w:bottom w:val="single" w:sz="4" w:space="0" w:color="000000"/>
            </w:tcBorders>
            <w:shd w:val="clear" w:color="auto" w:fill="E6E6E6"/>
          </w:tcPr>
          <w:p w14:paraId="1ED54900" w14:textId="77777777" w:rsidR="00F705A7" w:rsidRDefault="00F705A7" w:rsidP="00F705A7">
            <w:pPr>
              <w:jc w:val="center"/>
              <w:rPr>
                <w:b/>
              </w:rPr>
            </w:pPr>
            <w:r>
              <w:rPr>
                <w:b/>
              </w:rPr>
              <w:t>Title</w:t>
            </w:r>
          </w:p>
        </w:tc>
        <w:tc>
          <w:tcPr>
            <w:tcW w:w="2160" w:type="dxa"/>
            <w:tcBorders>
              <w:top w:val="single" w:sz="4" w:space="0" w:color="auto"/>
              <w:left w:val="single" w:sz="4" w:space="0" w:color="000000"/>
              <w:bottom w:val="single" w:sz="4" w:space="0" w:color="000000"/>
            </w:tcBorders>
            <w:shd w:val="clear" w:color="auto" w:fill="E6E6E6"/>
          </w:tcPr>
          <w:p w14:paraId="775E3699" w14:textId="77777777" w:rsidR="00F705A7" w:rsidRDefault="00F705A7" w:rsidP="00A43EA1">
            <w:pPr>
              <w:jc w:val="center"/>
              <w:rPr>
                <w:b/>
              </w:rPr>
            </w:pPr>
            <w:r>
              <w:rPr>
                <w:b/>
              </w:rPr>
              <w:t>Signature</w:t>
            </w:r>
          </w:p>
        </w:tc>
        <w:tc>
          <w:tcPr>
            <w:tcW w:w="1265" w:type="dxa"/>
            <w:tcBorders>
              <w:top w:val="single" w:sz="4" w:space="0" w:color="auto"/>
              <w:left w:val="single" w:sz="4" w:space="0" w:color="000000"/>
              <w:bottom w:val="single" w:sz="4" w:space="0" w:color="000000"/>
              <w:right w:val="single" w:sz="4" w:space="0" w:color="000000"/>
            </w:tcBorders>
            <w:shd w:val="clear" w:color="auto" w:fill="E6E6E6"/>
          </w:tcPr>
          <w:p w14:paraId="74619539" w14:textId="77777777" w:rsidR="00F705A7" w:rsidRDefault="00F705A7" w:rsidP="00F705A7">
            <w:r>
              <w:rPr>
                <w:b/>
              </w:rPr>
              <w:t>Date</w:t>
            </w:r>
          </w:p>
        </w:tc>
      </w:tr>
      <w:tr w:rsidR="00F705A7" w14:paraId="4E384390" w14:textId="77777777" w:rsidTr="000D0FF9">
        <w:trPr>
          <w:trHeight w:val="350"/>
        </w:trPr>
        <w:tc>
          <w:tcPr>
            <w:tcW w:w="1890" w:type="dxa"/>
            <w:tcBorders>
              <w:top w:val="single" w:sz="4" w:space="0" w:color="auto"/>
              <w:left w:val="single" w:sz="4" w:space="0" w:color="000000"/>
              <w:bottom w:val="single" w:sz="4" w:space="0" w:color="000000"/>
            </w:tcBorders>
            <w:shd w:val="clear" w:color="auto" w:fill="E6E6E6"/>
          </w:tcPr>
          <w:p w14:paraId="3940B0DC" w14:textId="77777777" w:rsidR="00F705A7" w:rsidRDefault="00F705A7" w:rsidP="00F705A7">
            <w:r>
              <w:rPr>
                <w:b/>
              </w:rPr>
              <w:t>Author</w:t>
            </w:r>
          </w:p>
        </w:tc>
        <w:tc>
          <w:tcPr>
            <w:tcW w:w="2160" w:type="dxa"/>
            <w:tcBorders>
              <w:top w:val="single" w:sz="4" w:space="0" w:color="000000"/>
              <w:left w:val="single" w:sz="4" w:space="0" w:color="000000"/>
              <w:bottom w:val="single" w:sz="4" w:space="0" w:color="000000"/>
            </w:tcBorders>
            <w:shd w:val="clear" w:color="auto" w:fill="FFFFFF"/>
          </w:tcPr>
          <w:p w14:paraId="01CDC1D7" w14:textId="4ED53AF6" w:rsidR="00F705A7" w:rsidRDefault="00F705A7" w:rsidP="00F705A7"/>
        </w:tc>
        <w:tc>
          <w:tcPr>
            <w:tcW w:w="2520" w:type="dxa"/>
            <w:tcBorders>
              <w:top w:val="single" w:sz="4" w:space="0" w:color="000000"/>
              <w:left w:val="single" w:sz="4" w:space="0" w:color="000000"/>
              <w:bottom w:val="single" w:sz="4" w:space="0" w:color="000000"/>
            </w:tcBorders>
            <w:shd w:val="clear" w:color="auto" w:fill="FFFFFF"/>
          </w:tcPr>
          <w:p w14:paraId="4D920762" w14:textId="29020DB9" w:rsidR="00F705A7" w:rsidRDefault="00F705A7" w:rsidP="00F705A7">
            <w:pPr>
              <w:jc w:val="right"/>
            </w:pPr>
          </w:p>
        </w:tc>
        <w:tc>
          <w:tcPr>
            <w:tcW w:w="2160" w:type="dxa"/>
            <w:tcBorders>
              <w:top w:val="single" w:sz="4" w:space="0" w:color="000000"/>
              <w:left w:val="single" w:sz="4" w:space="0" w:color="000000"/>
              <w:bottom w:val="single" w:sz="4" w:space="0" w:color="000000"/>
            </w:tcBorders>
            <w:shd w:val="clear" w:color="auto" w:fill="FFFFFF"/>
          </w:tcPr>
          <w:p w14:paraId="76320FDF" w14:textId="77777777" w:rsidR="00F705A7" w:rsidRDefault="00F705A7" w:rsidP="00F705A7"/>
        </w:tc>
        <w:tc>
          <w:tcPr>
            <w:tcW w:w="1265" w:type="dxa"/>
            <w:tcBorders>
              <w:top w:val="single" w:sz="4" w:space="0" w:color="000000"/>
              <w:left w:val="single" w:sz="4" w:space="0" w:color="000000"/>
              <w:bottom w:val="single" w:sz="4" w:space="0" w:color="000000"/>
              <w:right w:val="single" w:sz="4" w:space="0" w:color="000000"/>
            </w:tcBorders>
            <w:shd w:val="clear" w:color="auto" w:fill="auto"/>
          </w:tcPr>
          <w:p w14:paraId="7997C39C" w14:textId="77777777" w:rsidR="00F705A7" w:rsidRDefault="00F705A7" w:rsidP="00F705A7">
            <w:pPr>
              <w:snapToGrid w:val="0"/>
            </w:pPr>
          </w:p>
        </w:tc>
      </w:tr>
      <w:tr w:rsidR="00F705A7" w14:paraId="4D21D81F" w14:textId="77777777" w:rsidTr="000D0FF9">
        <w:trPr>
          <w:trHeight w:val="332"/>
        </w:trPr>
        <w:tc>
          <w:tcPr>
            <w:tcW w:w="1890" w:type="dxa"/>
            <w:tcBorders>
              <w:top w:val="single" w:sz="4" w:space="0" w:color="000000"/>
              <w:left w:val="single" w:sz="4" w:space="0" w:color="000000"/>
              <w:bottom w:val="single" w:sz="4" w:space="0" w:color="000000"/>
            </w:tcBorders>
            <w:shd w:val="clear" w:color="auto" w:fill="E6E6E6"/>
          </w:tcPr>
          <w:p w14:paraId="5F84C9F2" w14:textId="77777777" w:rsidR="00F705A7" w:rsidRDefault="00F705A7" w:rsidP="00F705A7">
            <w:pPr>
              <w:rPr>
                <w:b/>
              </w:rPr>
            </w:pPr>
            <w:r>
              <w:rPr>
                <w:b/>
              </w:rPr>
              <w:t>Approval</w:t>
            </w:r>
          </w:p>
        </w:tc>
        <w:tc>
          <w:tcPr>
            <w:tcW w:w="2160" w:type="dxa"/>
            <w:tcBorders>
              <w:top w:val="single" w:sz="4" w:space="0" w:color="000000"/>
              <w:left w:val="single" w:sz="4" w:space="0" w:color="000000"/>
              <w:bottom w:val="single" w:sz="4" w:space="0" w:color="000000"/>
            </w:tcBorders>
            <w:shd w:val="clear" w:color="auto" w:fill="FFFFFF"/>
          </w:tcPr>
          <w:p w14:paraId="04443291" w14:textId="3E789AC7" w:rsidR="00F705A7" w:rsidRDefault="00472107" w:rsidP="00F705A7">
            <w:r>
              <w:t xml:space="preserve">Derik Bailey </w:t>
            </w:r>
          </w:p>
        </w:tc>
        <w:tc>
          <w:tcPr>
            <w:tcW w:w="2520" w:type="dxa"/>
            <w:tcBorders>
              <w:top w:val="single" w:sz="4" w:space="0" w:color="000000"/>
              <w:left w:val="single" w:sz="4" w:space="0" w:color="000000"/>
              <w:bottom w:val="single" w:sz="4" w:space="0" w:color="000000"/>
            </w:tcBorders>
            <w:shd w:val="clear" w:color="auto" w:fill="FFFFFF"/>
          </w:tcPr>
          <w:p w14:paraId="47549C7F" w14:textId="77777777" w:rsidR="00F705A7" w:rsidRDefault="00F705A7" w:rsidP="00F705A7">
            <w:pPr>
              <w:jc w:val="right"/>
            </w:pPr>
            <w:r>
              <w:t>Quality Manager:</w:t>
            </w:r>
          </w:p>
        </w:tc>
        <w:tc>
          <w:tcPr>
            <w:tcW w:w="2160" w:type="dxa"/>
            <w:tcBorders>
              <w:top w:val="single" w:sz="4" w:space="0" w:color="000000"/>
              <w:left w:val="single" w:sz="4" w:space="0" w:color="000000"/>
              <w:bottom w:val="single" w:sz="4" w:space="0" w:color="000000"/>
            </w:tcBorders>
            <w:shd w:val="clear" w:color="auto" w:fill="FFFFFF"/>
          </w:tcPr>
          <w:p w14:paraId="14049A58" w14:textId="77777777" w:rsidR="00F705A7" w:rsidRDefault="00F705A7" w:rsidP="00F705A7"/>
        </w:tc>
        <w:tc>
          <w:tcPr>
            <w:tcW w:w="1265" w:type="dxa"/>
            <w:tcBorders>
              <w:top w:val="single" w:sz="4" w:space="0" w:color="000000"/>
              <w:left w:val="single" w:sz="4" w:space="0" w:color="000000"/>
              <w:bottom w:val="single" w:sz="4" w:space="0" w:color="000000"/>
              <w:right w:val="single" w:sz="4" w:space="0" w:color="000000"/>
            </w:tcBorders>
            <w:shd w:val="clear" w:color="auto" w:fill="auto"/>
          </w:tcPr>
          <w:p w14:paraId="0FA1CC28" w14:textId="77777777" w:rsidR="00F705A7" w:rsidRDefault="00F705A7" w:rsidP="00F705A7">
            <w:pPr>
              <w:snapToGrid w:val="0"/>
            </w:pPr>
          </w:p>
        </w:tc>
      </w:tr>
      <w:tr w:rsidR="00F705A7" w14:paraId="327D1B4B" w14:textId="77777777" w:rsidTr="0037630D">
        <w:trPr>
          <w:trHeight w:val="179"/>
        </w:trPr>
        <w:tc>
          <w:tcPr>
            <w:tcW w:w="1890" w:type="dxa"/>
            <w:tcBorders>
              <w:top w:val="single" w:sz="4" w:space="0" w:color="000000"/>
              <w:left w:val="single" w:sz="4" w:space="0" w:color="000000"/>
              <w:bottom w:val="single" w:sz="4" w:space="0" w:color="000000"/>
            </w:tcBorders>
            <w:shd w:val="clear" w:color="auto" w:fill="000000" w:themeFill="text1"/>
          </w:tcPr>
          <w:p w14:paraId="266D02F1" w14:textId="77777777" w:rsidR="00F705A7" w:rsidRPr="00976436" w:rsidRDefault="00F705A7" w:rsidP="00F705A7">
            <w:pPr>
              <w:rPr>
                <w:b/>
                <w:color w:val="D9D9D9" w:themeColor="background1" w:themeShade="D9"/>
              </w:rPr>
            </w:pPr>
          </w:p>
        </w:tc>
        <w:tc>
          <w:tcPr>
            <w:tcW w:w="2160" w:type="dxa"/>
            <w:tcBorders>
              <w:top w:val="single" w:sz="4" w:space="0" w:color="000000"/>
              <w:left w:val="single" w:sz="4" w:space="0" w:color="000000"/>
              <w:bottom w:val="single" w:sz="4" w:space="0" w:color="000000"/>
            </w:tcBorders>
            <w:shd w:val="clear" w:color="auto" w:fill="000000" w:themeFill="text1"/>
          </w:tcPr>
          <w:p w14:paraId="3F169DAF" w14:textId="77777777" w:rsidR="00F705A7" w:rsidRPr="00976436" w:rsidRDefault="00F705A7" w:rsidP="00F705A7">
            <w:pPr>
              <w:rPr>
                <w:color w:val="D9D9D9" w:themeColor="background1" w:themeShade="D9"/>
              </w:rPr>
            </w:pPr>
          </w:p>
        </w:tc>
        <w:tc>
          <w:tcPr>
            <w:tcW w:w="2520" w:type="dxa"/>
            <w:tcBorders>
              <w:top w:val="single" w:sz="4" w:space="0" w:color="000000"/>
              <w:left w:val="single" w:sz="4" w:space="0" w:color="000000"/>
              <w:bottom w:val="single" w:sz="4" w:space="0" w:color="000000"/>
            </w:tcBorders>
            <w:shd w:val="clear" w:color="auto" w:fill="000000" w:themeFill="text1"/>
          </w:tcPr>
          <w:p w14:paraId="61AC1D03" w14:textId="77777777" w:rsidR="00F705A7" w:rsidRPr="00976436" w:rsidRDefault="00F705A7" w:rsidP="00F705A7">
            <w:pPr>
              <w:jc w:val="right"/>
              <w:rPr>
                <w:color w:val="D9D9D9" w:themeColor="background1" w:themeShade="D9"/>
              </w:rPr>
            </w:pPr>
          </w:p>
        </w:tc>
        <w:tc>
          <w:tcPr>
            <w:tcW w:w="2160" w:type="dxa"/>
            <w:tcBorders>
              <w:top w:val="single" w:sz="4" w:space="0" w:color="000000"/>
              <w:left w:val="single" w:sz="4" w:space="0" w:color="000000"/>
              <w:bottom w:val="single" w:sz="4" w:space="0" w:color="000000"/>
            </w:tcBorders>
            <w:shd w:val="clear" w:color="auto" w:fill="000000" w:themeFill="text1"/>
          </w:tcPr>
          <w:p w14:paraId="22E1DF26" w14:textId="77777777" w:rsidR="00F705A7" w:rsidRPr="00976436" w:rsidRDefault="00F705A7" w:rsidP="00F705A7">
            <w:pPr>
              <w:rPr>
                <w:color w:val="D9D9D9" w:themeColor="background1" w:themeShade="D9"/>
              </w:rPr>
            </w:pPr>
          </w:p>
        </w:tc>
        <w:tc>
          <w:tcPr>
            <w:tcW w:w="1265" w:type="dxa"/>
            <w:tcBorders>
              <w:top w:val="single" w:sz="4" w:space="0" w:color="000000"/>
              <w:left w:val="single" w:sz="4" w:space="0" w:color="000000"/>
              <w:bottom w:val="single" w:sz="4" w:space="0" w:color="000000"/>
              <w:right w:val="single" w:sz="4" w:space="0" w:color="000000"/>
            </w:tcBorders>
            <w:shd w:val="clear" w:color="auto" w:fill="000000" w:themeFill="text1"/>
          </w:tcPr>
          <w:p w14:paraId="4E3A6D3A" w14:textId="77777777" w:rsidR="00F705A7" w:rsidRPr="00976436" w:rsidRDefault="00F705A7" w:rsidP="00F705A7">
            <w:pPr>
              <w:snapToGrid w:val="0"/>
              <w:rPr>
                <w:color w:val="D9D9D9" w:themeColor="background1" w:themeShade="D9"/>
              </w:rPr>
            </w:pPr>
          </w:p>
        </w:tc>
      </w:tr>
      <w:tr w:rsidR="00F705A7" w14:paraId="50F3883D" w14:textId="77777777" w:rsidTr="009663EB">
        <w:trPr>
          <w:trHeight w:val="413"/>
        </w:trPr>
        <w:tc>
          <w:tcPr>
            <w:tcW w:w="1890" w:type="dxa"/>
            <w:tcBorders>
              <w:top w:val="single" w:sz="4" w:space="0" w:color="000000"/>
              <w:left w:val="single" w:sz="4" w:space="0" w:color="000000"/>
              <w:bottom w:val="single" w:sz="4" w:space="0" w:color="000000"/>
            </w:tcBorders>
            <w:shd w:val="clear" w:color="auto" w:fill="D9D9D9" w:themeFill="background1" w:themeFillShade="D9"/>
            <w:vAlign w:val="center"/>
          </w:tcPr>
          <w:p w14:paraId="048CE231" w14:textId="77777777" w:rsidR="00F705A7" w:rsidRDefault="00F705A7" w:rsidP="00F705A7">
            <w:pPr>
              <w:rPr>
                <w:b/>
              </w:rPr>
            </w:pPr>
            <w:r>
              <w:rPr>
                <w:b/>
              </w:rPr>
              <w:t>Requirement</w:t>
            </w:r>
          </w:p>
        </w:tc>
        <w:tc>
          <w:tcPr>
            <w:tcW w:w="2160" w:type="dxa"/>
            <w:tcBorders>
              <w:top w:val="single" w:sz="4" w:space="0" w:color="000000"/>
              <w:left w:val="single" w:sz="4" w:space="0" w:color="000000"/>
              <w:bottom w:val="single" w:sz="4" w:space="0" w:color="000000"/>
            </w:tcBorders>
            <w:shd w:val="clear" w:color="auto" w:fill="D9D9D9" w:themeFill="background1" w:themeFillShade="D9"/>
            <w:vAlign w:val="center"/>
          </w:tcPr>
          <w:p w14:paraId="2BCE3264" w14:textId="77777777" w:rsidR="00F705A7" w:rsidRPr="00976436" w:rsidRDefault="00F705A7" w:rsidP="00F705A7">
            <w:pPr>
              <w:rPr>
                <w:b/>
              </w:rPr>
            </w:pPr>
            <w:r w:rsidRPr="00976436">
              <w:rPr>
                <w:b/>
              </w:rPr>
              <w:t>Required Input</w:t>
            </w:r>
          </w:p>
        </w:tc>
        <w:tc>
          <w:tcPr>
            <w:tcW w:w="2520" w:type="dxa"/>
            <w:tcBorders>
              <w:top w:val="single" w:sz="4" w:space="0" w:color="000000"/>
              <w:left w:val="single" w:sz="4" w:space="0" w:color="000000"/>
              <w:bottom w:val="single" w:sz="4" w:space="0" w:color="000000"/>
            </w:tcBorders>
            <w:shd w:val="clear" w:color="auto" w:fill="E6E6E6"/>
            <w:vAlign w:val="center"/>
          </w:tcPr>
          <w:p w14:paraId="206FEFD6" w14:textId="77777777" w:rsidR="00F705A7" w:rsidRPr="00AB5B04" w:rsidRDefault="00F705A7" w:rsidP="00F705A7">
            <w:pPr>
              <w:jc w:val="center"/>
              <w:rPr>
                <w:b/>
              </w:rPr>
            </w:pPr>
            <w:r w:rsidRPr="00AB5B04">
              <w:rPr>
                <w:b/>
              </w:rPr>
              <w:t>Title</w:t>
            </w:r>
          </w:p>
        </w:tc>
        <w:tc>
          <w:tcPr>
            <w:tcW w:w="2160" w:type="dxa"/>
            <w:tcBorders>
              <w:top w:val="single" w:sz="4" w:space="0" w:color="000000"/>
              <w:left w:val="single" w:sz="4" w:space="0" w:color="000000"/>
              <w:bottom w:val="single" w:sz="4" w:space="0" w:color="000000"/>
            </w:tcBorders>
            <w:shd w:val="clear" w:color="auto" w:fill="D9D9D9" w:themeFill="background1" w:themeFillShade="D9"/>
            <w:vAlign w:val="center"/>
          </w:tcPr>
          <w:p w14:paraId="01509F7D" w14:textId="77777777" w:rsidR="00F705A7" w:rsidRDefault="00F705A7" w:rsidP="00F705A7">
            <w:pPr>
              <w:jc w:val="center"/>
            </w:pPr>
            <w:r>
              <w:rPr>
                <w:b/>
              </w:rPr>
              <w:t>Signature</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034179" w14:textId="77777777" w:rsidR="00F705A7" w:rsidRDefault="00F705A7" w:rsidP="00F705A7">
            <w:pPr>
              <w:snapToGrid w:val="0"/>
            </w:pPr>
            <w:r>
              <w:rPr>
                <w:b/>
              </w:rPr>
              <w:t>Date</w:t>
            </w:r>
          </w:p>
        </w:tc>
      </w:tr>
      <w:tr w:rsidR="00F705A7" w14:paraId="1D76675C" w14:textId="77777777" w:rsidTr="009663EB">
        <w:trPr>
          <w:trHeight w:val="598"/>
        </w:trPr>
        <w:tc>
          <w:tcPr>
            <w:tcW w:w="1890" w:type="dxa"/>
            <w:tcBorders>
              <w:top w:val="single" w:sz="4" w:space="0" w:color="000000"/>
              <w:left w:val="single" w:sz="4" w:space="0" w:color="000000"/>
              <w:bottom w:val="single" w:sz="4" w:space="0" w:color="auto"/>
            </w:tcBorders>
            <w:shd w:val="clear" w:color="auto" w:fill="E6E6E6"/>
            <w:vAlign w:val="center"/>
          </w:tcPr>
          <w:p w14:paraId="29BE63DE" w14:textId="77777777" w:rsidR="00F705A7" w:rsidRDefault="00F705A7" w:rsidP="00F705A7">
            <w:pPr>
              <w:jc w:val="right"/>
              <w:rPr>
                <w:b/>
              </w:rPr>
            </w:pPr>
            <w:r>
              <w:rPr>
                <w:b/>
              </w:rPr>
              <w:t>Lot #:</w:t>
            </w:r>
          </w:p>
        </w:tc>
        <w:tc>
          <w:tcPr>
            <w:tcW w:w="2160" w:type="dxa"/>
            <w:tcBorders>
              <w:top w:val="single" w:sz="4" w:space="0" w:color="000000"/>
              <w:left w:val="single" w:sz="4" w:space="0" w:color="000000"/>
              <w:bottom w:val="single" w:sz="4" w:space="0" w:color="auto"/>
            </w:tcBorders>
            <w:shd w:val="clear" w:color="auto" w:fill="FFFFFF"/>
            <w:vAlign w:val="center"/>
          </w:tcPr>
          <w:p w14:paraId="0809F366" w14:textId="77777777" w:rsidR="00F705A7" w:rsidRDefault="00F705A7" w:rsidP="00F705A7"/>
        </w:tc>
        <w:tc>
          <w:tcPr>
            <w:tcW w:w="2520" w:type="dxa"/>
            <w:tcBorders>
              <w:top w:val="single" w:sz="4" w:space="0" w:color="000000"/>
              <w:left w:val="single" w:sz="4" w:space="0" w:color="000000"/>
              <w:bottom w:val="single" w:sz="4" w:space="0" w:color="auto"/>
            </w:tcBorders>
            <w:shd w:val="clear" w:color="auto" w:fill="E6E6E6"/>
            <w:vAlign w:val="center"/>
          </w:tcPr>
          <w:p w14:paraId="00CB48EE" w14:textId="77777777" w:rsidR="00F705A7" w:rsidRPr="00F705A7" w:rsidRDefault="00F705A7" w:rsidP="00F705A7">
            <w:pPr>
              <w:jc w:val="right"/>
            </w:pPr>
            <w:r>
              <w:t xml:space="preserve">Press </w:t>
            </w:r>
            <w:r w:rsidRPr="00F705A7">
              <w:t>Operator:</w:t>
            </w:r>
          </w:p>
        </w:tc>
        <w:tc>
          <w:tcPr>
            <w:tcW w:w="2160" w:type="dxa"/>
            <w:tcBorders>
              <w:top w:val="single" w:sz="4" w:space="0" w:color="000000"/>
              <w:left w:val="single" w:sz="4" w:space="0" w:color="000000"/>
              <w:bottom w:val="single" w:sz="4" w:space="0" w:color="000000"/>
            </w:tcBorders>
            <w:shd w:val="clear" w:color="auto" w:fill="FFFFFF"/>
            <w:vAlign w:val="center"/>
          </w:tcPr>
          <w:p w14:paraId="11B980C5" w14:textId="77777777" w:rsidR="00F705A7" w:rsidRPr="00163724" w:rsidRDefault="00F705A7" w:rsidP="00F705A7">
            <w:pPr>
              <w:jc w:val="center"/>
              <w:rPr>
                <w:b/>
              </w:rPr>
            </w:pPr>
          </w:p>
        </w:tc>
        <w:tc>
          <w:tcPr>
            <w:tcW w:w="1265" w:type="dxa"/>
            <w:tcBorders>
              <w:top w:val="single" w:sz="4" w:space="0" w:color="000000"/>
              <w:left w:val="single" w:sz="4" w:space="0" w:color="000000"/>
              <w:bottom w:val="single" w:sz="4" w:space="0" w:color="auto"/>
              <w:right w:val="single" w:sz="4" w:space="0" w:color="000000"/>
            </w:tcBorders>
            <w:shd w:val="clear" w:color="auto" w:fill="auto"/>
            <w:vAlign w:val="center"/>
          </w:tcPr>
          <w:p w14:paraId="148DC2C9" w14:textId="77777777" w:rsidR="00F705A7" w:rsidRDefault="00F705A7" w:rsidP="00F705A7">
            <w:pPr>
              <w:snapToGrid w:val="0"/>
            </w:pPr>
          </w:p>
        </w:tc>
      </w:tr>
      <w:tr w:rsidR="00F705A7" w14:paraId="376B9FEC" w14:textId="77777777" w:rsidTr="00396C25">
        <w:trPr>
          <w:trHeight w:val="597"/>
        </w:trPr>
        <w:tc>
          <w:tcPr>
            <w:tcW w:w="1890" w:type="dxa"/>
            <w:tcBorders>
              <w:top w:val="single" w:sz="4" w:space="0" w:color="auto"/>
              <w:left w:val="single" w:sz="4" w:space="0" w:color="000000"/>
              <w:bottom w:val="single" w:sz="4" w:space="0" w:color="auto"/>
              <w:tl2br w:val="single" w:sz="4" w:space="0" w:color="auto"/>
            </w:tcBorders>
            <w:shd w:val="clear" w:color="auto" w:fill="E6E6E6"/>
            <w:vAlign w:val="center"/>
          </w:tcPr>
          <w:p w14:paraId="6267F772" w14:textId="77777777" w:rsidR="00F705A7" w:rsidRDefault="00F705A7" w:rsidP="00F705A7">
            <w:pPr>
              <w:jc w:val="right"/>
              <w:rPr>
                <w:b/>
              </w:rPr>
            </w:pPr>
          </w:p>
        </w:tc>
        <w:tc>
          <w:tcPr>
            <w:tcW w:w="2160" w:type="dxa"/>
            <w:tcBorders>
              <w:top w:val="single" w:sz="4" w:space="0" w:color="auto"/>
              <w:left w:val="single" w:sz="4" w:space="0" w:color="000000"/>
              <w:bottom w:val="single" w:sz="4" w:space="0" w:color="auto"/>
              <w:tl2br w:val="single" w:sz="4" w:space="0" w:color="auto"/>
            </w:tcBorders>
            <w:shd w:val="clear" w:color="auto" w:fill="E6E6E6"/>
            <w:vAlign w:val="center"/>
          </w:tcPr>
          <w:p w14:paraId="498CA964" w14:textId="77777777" w:rsidR="00F705A7" w:rsidRDefault="00F705A7" w:rsidP="00F705A7">
            <w:pPr>
              <w:jc w:val="right"/>
              <w:rPr>
                <w:b/>
              </w:rPr>
            </w:pPr>
          </w:p>
        </w:tc>
        <w:tc>
          <w:tcPr>
            <w:tcW w:w="2520" w:type="dxa"/>
            <w:tcBorders>
              <w:top w:val="single" w:sz="4" w:space="0" w:color="auto"/>
              <w:left w:val="single" w:sz="4" w:space="0" w:color="000000"/>
              <w:bottom w:val="single" w:sz="4" w:space="0" w:color="auto"/>
            </w:tcBorders>
            <w:shd w:val="clear" w:color="auto" w:fill="E6E6E6"/>
            <w:vAlign w:val="center"/>
          </w:tcPr>
          <w:p w14:paraId="344B42BC" w14:textId="77777777" w:rsidR="00F705A7" w:rsidRPr="00F705A7" w:rsidRDefault="00F705A7" w:rsidP="00F705A7">
            <w:pPr>
              <w:jc w:val="right"/>
            </w:pPr>
            <w:r w:rsidRPr="00F705A7">
              <w:t xml:space="preserve">Quality Technician: </w:t>
            </w:r>
          </w:p>
        </w:tc>
        <w:tc>
          <w:tcPr>
            <w:tcW w:w="2160" w:type="dxa"/>
            <w:tcBorders>
              <w:top w:val="single" w:sz="4" w:space="0" w:color="000000"/>
              <w:left w:val="single" w:sz="4" w:space="0" w:color="000000"/>
              <w:bottom w:val="single" w:sz="4" w:space="0" w:color="000000"/>
            </w:tcBorders>
            <w:shd w:val="clear" w:color="auto" w:fill="FFFFFF"/>
            <w:vAlign w:val="center"/>
          </w:tcPr>
          <w:p w14:paraId="464C053B" w14:textId="77777777" w:rsidR="00F705A7" w:rsidRPr="00163724" w:rsidRDefault="00F705A7" w:rsidP="00F705A7">
            <w:pPr>
              <w:jc w:val="center"/>
              <w:rPr>
                <w:b/>
              </w:rPr>
            </w:pPr>
          </w:p>
        </w:tc>
        <w:tc>
          <w:tcPr>
            <w:tcW w:w="1265" w:type="dxa"/>
            <w:tcBorders>
              <w:top w:val="single" w:sz="4" w:space="0" w:color="auto"/>
              <w:left w:val="single" w:sz="4" w:space="0" w:color="000000"/>
              <w:bottom w:val="single" w:sz="4" w:space="0" w:color="auto"/>
              <w:right w:val="single" w:sz="4" w:space="0" w:color="000000"/>
            </w:tcBorders>
            <w:shd w:val="clear" w:color="auto" w:fill="auto"/>
            <w:vAlign w:val="center"/>
          </w:tcPr>
          <w:p w14:paraId="6D718797" w14:textId="77777777" w:rsidR="00F705A7" w:rsidRDefault="00F705A7" w:rsidP="00F705A7">
            <w:pPr>
              <w:snapToGrid w:val="0"/>
            </w:pPr>
          </w:p>
        </w:tc>
      </w:tr>
      <w:tr w:rsidR="00396C25" w14:paraId="390A953C" w14:textId="77777777" w:rsidTr="00396C25">
        <w:trPr>
          <w:trHeight w:val="854"/>
        </w:trPr>
        <w:tc>
          <w:tcPr>
            <w:tcW w:w="9995" w:type="dxa"/>
            <w:gridSpan w:val="5"/>
            <w:tcBorders>
              <w:top w:val="single" w:sz="4" w:space="0" w:color="auto"/>
              <w:left w:val="single" w:sz="4" w:space="0" w:color="000000"/>
              <w:bottom w:val="single" w:sz="4" w:space="0" w:color="000000"/>
              <w:right w:val="single" w:sz="4" w:space="0" w:color="000000"/>
            </w:tcBorders>
            <w:shd w:val="clear" w:color="auto" w:fill="auto"/>
          </w:tcPr>
          <w:p w14:paraId="36E2E226" w14:textId="77777777" w:rsidR="00396C25" w:rsidRPr="007D712D" w:rsidRDefault="007D712D" w:rsidP="00396C25">
            <w:pPr>
              <w:snapToGrid w:val="0"/>
              <w:rPr>
                <w:sz w:val="22"/>
                <w:szCs w:val="22"/>
              </w:rPr>
            </w:pPr>
            <w:r w:rsidRPr="007D712D">
              <w:rPr>
                <w:sz w:val="22"/>
                <w:szCs w:val="22"/>
              </w:rPr>
              <w:t xml:space="preserve">Qualification </w:t>
            </w:r>
            <w:r>
              <w:rPr>
                <w:sz w:val="22"/>
                <w:szCs w:val="22"/>
              </w:rPr>
              <w:t>Comments:</w:t>
            </w:r>
          </w:p>
        </w:tc>
      </w:tr>
      <w:bookmarkEnd w:id="0"/>
    </w:tbl>
    <w:p w14:paraId="660BF8EF" w14:textId="77777777" w:rsidR="003D55AC" w:rsidRDefault="003D55AC" w:rsidP="003D55AC"/>
    <w:p w14:paraId="7459D65E" w14:textId="77777777" w:rsidR="003364A5" w:rsidRPr="002B4424" w:rsidRDefault="00601D71" w:rsidP="00AD785F">
      <w:pPr>
        <w:shd w:val="clear" w:color="auto" w:fill="FFFF00"/>
        <w:rPr>
          <w:b/>
          <w:i/>
          <w:sz w:val="28"/>
          <w:szCs w:val="28"/>
        </w:rPr>
      </w:pPr>
      <w:r w:rsidRPr="002B4424">
        <w:rPr>
          <w:b/>
          <w:i/>
          <w:sz w:val="28"/>
          <w:szCs w:val="28"/>
        </w:rPr>
        <w:t xml:space="preserve">Note: Quality manager or designee signature </w:t>
      </w:r>
      <w:r w:rsidR="00AD785F" w:rsidRPr="002B4424">
        <w:rPr>
          <w:b/>
          <w:i/>
          <w:sz w:val="28"/>
          <w:szCs w:val="28"/>
        </w:rPr>
        <w:t xml:space="preserve">above </w:t>
      </w:r>
      <w:r w:rsidRPr="002B4424">
        <w:rPr>
          <w:b/>
          <w:i/>
          <w:sz w:val="28"/>
          <w:szCs w:val="28"/>
        </w:rPr>
        <w:t xml:space="preserve">is approval to run qualification. </w:t>
      </w:r>
    </w:p>
    <w:p w14:paraId="3581C36B" w14:textId="77777777" w:rsidR="003364A5" w:rsidRDefault="003364A5" w:rsidP="003D55AC"/>
    <w:p w14:paraId="4E32AFAB" w14:textId="77777777" w:rsidR="003364A5" w:rsidRDefault="003364A5" w:rsidP="003D55AC"/>
    <w:p w14:paraId="5D5110FC" w14:textId="77777777" w:rsidR="00483FA4" w:rsidRPr="00B15E52" w:rsidRDefault="00483FA4" w:rsidP="00B15E52">
      <w:pPr>
        <w:pStyle w:val="ListParagraph"/>
        <w:numPr>
          <w:ilvl w:val="0"/>
          <w:numId w:val="7"/>
        </w:numPr>
        <w:spacing w:before="120" w:after="120"/>
        <w:rPr>
          <w:b/>
        </w:rPr>
      </w:pPr>
      <w:r w:rsidRPr="00B15E52">
        <w:rPr>
          <w:b/>
        </w:rPr>
        <w:lastRenderedPageBreak/>
        <w:t>Qualification Type:</w:t>
      </w:r>
    </w:p>
    <w:p w14:paraId="0A056AD8" w14:textId="3E03F367" w:rsidR="00483FA4" w:rsidRPr="007F2FE9" w:rsidRDefault="00306763">
      <w:pPr>
        <w:numPr>
          <w:ilvl w:val="0"/>
          <w:numId w:val="2"/>
        </w:numPr>
        <w:spacing w:before="120" w:after="120"/>
        <w:rPr>
          <w:u w:val="single"/>
        </w:rPr>
      </w:pPr>
      <w:r>
        <w:rPr>
          <w:sz w:val="20"/>
          <w:szCs w:val="20"/>
        </w:rPr>
        <w:t xml:space="preserve">.  </w:t>
      </w:r>
    </w:p>
    <w:p w14:paraId="0CE0850A" w14:textId="77777777" w:rsidR="00483FA4" w:rsidRPr="00B15E52" w:rsidRDefault="00483FA4" w:rsidP="00B15E52">
      <w:pPr>
        <w:pStyle w:val="ListParagraph"/>
        <w:numPr>
          <w:ilvl w:val="0"/>
          <w:numId w:val="7"/>
        </w:numPr>
        <w:spacing w:before="120" w:after="120"/>
        <w:rPr>
          <w:b/>
        </w:rPr>
      </w:pPr>
      <w:r w:rsidRPr="00B15E52">
        <w:rPr>
          <w:b/>
        </w:rPr>
        <w:t>Run Conditions:</w:t>
      </w:r>
    </w:p>
    <w:p w14:paraId="1C5C7653" w14:textId="09F18294" w:rsidR="00483FA4" w:rsidRDefault="00483FA4">
      <w:pPr>
        <w:pStyle w:val="BodyText"/>
        <w:numPr>
          <w:ilvl w:val="0"/>
          <w:numId w:val="2"/>
        </w:numPr>
        <w:spacing w:before="80" w:after="80"/>
        <w:jc w:val="left"/>
        <w:rPr>
          <w:sz w:val="20"/>
          <w:szCs w:val="20"/>
        </w:rPr>
      </w:pPr>
      <w:r>
        <w:rPr>
          <w:sz w:val="20"/>
          <w:szCs w:val="20"/>
        </w:rPr>
        <w:t xml:space="preserve"> </w:t>
      </w:r>
    </w:p>
    <w:p w14:paraId="22340FA4" w14:textId="77777777" w:rsidR="00483FA4" w:rsidRDefault="00483FA4">
      <w:pPr>
        <w:pStyle w:val="BodyText"/>
        <w:numPr>
          <w:ilvl w:val="0"/>
          <w:numId w:val="2"/>
        </w:numPr>
        <w:spacing w:before="80" w:after="80"/>
        <w:jc w:val="left"/>
        <w:rPr>
          <w:sz w:val="20"/>
          <w:szCs w:val="20"/>
        </w:rPr>
      </w:pPr>
      <w:proofErr w:type="spellStart"/>
      <w:r>
        <w:rPr>
          <w:sz w:val="20"/>
          <w:szCs w:val="20"/>
        </w:rPr>
        <w:t>Ppk</w:t>
      </w:r>
      <w:proofErr w:type="spellEnd"/>
      <w:r>
        <w:rPr>
          <w:sz w:val="20"/>
          <w:szCs w:val="20"/>
        </w:rPr>
        <w:t xml:space="preserve"> will be calculated using data pooled across all cavities and stations.  Refer to the chart below for sample size. </w:t>
      </w:r>
    </w:p>
    <w:p w14:paraId="4248D6FA" w14:textId="77777777" w:rsidR="00483FA4" w:rsidRPr="00C91A46" w:rsidRDefault="00483FA4" w:rsidP="00C91A46">
      <w:pPr>
        <w:pStyle w:val="ListParagraph"/>
        <w:numPr>
          <w:ilvl w:val="0"/>
          <w:numId w:val="9"/>
        </w:numPr>
        <w:spacing w:before="120" w:after="120"/>
        <w:rPr>
          <w:b/>
          <w:sz w:val="20"/>
          <w:szCs w:val="20"/>
        </w:rPr>
      </w:pPr>
      <w:r w:rsidRPr="00C91A46">
        <w:rPr>
          <w:b/>
        </w:rPr>
        <w:t>Sampling Plan and Acceptance Criteria</w:t>
      </w:r>
    </w:p>
    <w:p w14:paraId="7F6C0AD6" w14:textId="77777777" w:rsidR="00483FA4" w:rsidRDefault="00483FA4">
      <w:pPr>
        <w:pStyle w:val="BodyText"/>
        <w:tabs>
          <w:tab w:val="left" w:pos="900"/>
        </w:tabs>
        <w:spacing w:before="80" w:after="80"/>
        <w:jc w:val="left"/>
        <w:rPr>
          <w:rFonts w:ascii="Arial" w:hAnsi="Arial" w:cs="Arial"/>
          <w:sz w:val="20"/>
          <w:szCs w:val="20"/>
        </w:rPr>
      </w:pPr>
      <w:r>
        <w:rPr>
          <w:sz w:val="20"/>
          <w:szCs w:val="20"/>
        </w:rPr>
        <w:t xml:space="preserve">All process settings recorded on the press process data sheet must be within their listed ranges.  </w:t>
      </w:r>
    </w:p>
    <w:p w14:paraId="6EE8A1A9" w14:textId="77777777" w:rsidR="00483FA4" w:rsidRDefault="00483FA4">
      <w:pPr>
        <w:pStyle w:val="BodyText"/>
        <w:tabs>
          <w:tab w:val="left" w:pos="900"/>
        </w:tabs>
        <w:spacing w:before="80" w:after="80"/>
        <w:jc w:val="left"/>
        <w:rPr>
          <w:rFonts w:ascii="Arial" w:hAnsi="Arial" w:cs="Arial"/>
          <w:sz w:val="20"/>
          <w:szCs w:val="20"/>
        </w:rPr>
      </w:pPr>
    </w:p>
    <w:tbl>
      <w:tblPr>
        <w:tblW w:w="9668" w:type="dxa"/>
        <w:jc w:val="center"/>
        <w:tblLayout w:type="fixed"/>
        <w:tblLook w:val="0000" w:firstRow="0" w:lastRow="0" w:firstColumn="0" w:lastColumn="0" w:noHBand="0" w:noVBand="0"/>
      </w:tblPr>
      <w:tblGrid>
        <w:gridCol w:w="1174"/>
        <w:gridCol w:w="2799"/>
        <w:gridCol w:w="1715"/>
        <w:gridCol w:w="1788"/>
        <w:gridCol w:w="2192"/>
      </w:tblGrid>
      <w:tr w:rsidR="003746A8" w14:paraId="26281056" w14:textId="77777777" w:rsidTr="00C205B6">
        <w:trPr>
          <w:trHeight w:val="466"/>
          <w:jc w:val="center"/>
        </w:trPr>
        <w:tc>
          <w:tcPr>
            <w:tcW w:w="1174" w:type="dxa"/>
            <w:tcBorders>
              <w:top w:val="single" w:sz="4" w:space="0" w:color="000000"/>
              <w:left w:val="single" w:sz="4" w:space="0" w:color="000000"/>
              <w:bottom w:val="single" w:sz="4" w:space="0" w:color="000000"/>
            </w:tcBorders>
            <w:shd w:val="clear" w:color="auto" w:fill="E6E6E6"/>
          </w:tcPr>
          <w:p w14:paraId="1F7EC317" w14:textId="18FBA2A3" w:rsidR="003746A8" w:rsidRDefault="003746A8" w:rsidP="00F84B6D">
            <w:pPr>
              <w:spacing w:before="120" w:line="120" w:lineRule="auto"/>
              <w:jc w:val="center"/>
              <w:rPr>
                <w:b/>
                <w:sz w:val="22"/>
                <w:szCs w:val="22"/>
              </w:rPr>
            </w:pPr>
            <w:r>
              <w:rPr>
                <w:b/>
                <w:sz w:val="22"/>
                <w:szCs w:val="22"/>
              </w:rPr>
              <w:t>Required</w:t>
            </w:r>
          </w:p>
          <w:p w14:paraId="3FDD8814" w14:textId="5D0F110F" w:rsidR="003746A8" w:rsidRPr="00774AA3" w:rsidRDefault="003746A8" w:rsidP="00F84B6D">
            <w:pPr>
              <w:spacing w:before="120" w:line="120" w:lineRule="auto"/>
              <w:jc w:val="center"/>
              <w:rPr>
                <w:b/>
                <w:sz w:val="22"/>
                <w:szCs w:val="22"/>
              </w:rPr>
            </w:pPr>
            <w:r>
              <w:rPr>
                <w:b/>
                <w:sz w:val="22"/>
                <w:szCs w:val="22"/>
              </w:rPr>
              <w:t>(X)</w:t>
            </w:r>
          </w:p>
        </w:tc>
        <w:tc>
          <w:tcPr>
            <w:tcW w:w="2799" w:type="dxa"/>
            <w:tcBorders>
              <w:top w:val="single" w:sz="4" w:space="0" w:color="000000"/>
              <w:left w:val="single" w:sz="4" w:space="0" w:color="000000"/>
              <w:bottom w:val="single" w:sz="4" w:space="0" w:color="000000"/>
            </w:tcBorders>
            <w:shd w:val="clear" w:color="auto" w:fill="E6E6E6"/>
            <w:vAlign w:val="center"/>
          </w:tcPr>
          <w:p w14:paraId="6D8EBC37" w14:textId="67519567" w:rsidR="003746A8" w:rsidRPr="00774AA3" w:rsidRDefault="003746A8">
            <w:pPr>
              <w:spacing w:before="120"/>
              <w:jc w:val="center"/>
              <w:rPr>
                <w:b/>
                <w:sz w:val="22"/>
                <w:szCs w:val="22"/>
              </w:rPr>
            </w:pPr>
            <w:r w:rsidRPr="00774AA3">
              <w:rPr>
                <w:b/>
                <w:sz w:val="22"/>
                <w:szCs w:val="22"/>
              </w:rPr>
              <w:t>Quality Characteristic</w:t>
            </w:r>
          </w:p>
        </w:tc>
        <w:tc>
          <w:tcPr>
            <w:tcW w:w="1715" w:type="dxa"/>
            <w:tcBorders>
              <w:top w:val="single" w:sz="4" w:space="0" w:color="000000"/>
              <w:left w:val="single" w:sz="4" w:space="0" w:color="000000"/>
              <w:bottom w:val="single" w:sz="4" w:space="0" w:color="000000"/>
            </w:tcBorders>
            <w:shd w:val="clear" w:color="auto" w:fill="E6E6E6"/>
            <w:vAlign w:val="center"/>
          </w:tcPr>
          <w:p w14:paraId="17D77282" w14:textId="77777777" w:rsidR="003746A8" w:rsidRPr="00774AA3" w:rsidRDefault="003746A8">
            <w:pPr>
              <w:spacing w:before="120"/>
              <w:jc w:val="center"/>
              <w:rPr>
                <w:b/>
                <w:sz w:val="22"/>
                <w:szCs w:val="22"/>
              </w:rPr>
            </w:pPr>
            <w:r w:rsidRPr="00774AA3">
              <w:rPr>
                <w:b/>
                <w:sz w:val="22"/>
                <w:szCs w:val="22"/>
              </w:rPr>
              <w:t>Responsibility</w:t>
            </w:r>
          </w:p>
        </w:tc>
        <w:tc>
          <w:tcPr>
            <w:tcW w:w="1788" w:type="dxa"/>
            <w:tcBorders>
              <w:top w:val="single" w:sz="4" w:space="0" w:color="000000"/>
              <w:left w:val="single" w:sz="4" w:space="0" w:color="000000"/>
              <w:bottom w:val="single" w:sz="4" w:space="0" w:color="auto"/>
            </w:tcBorders>
            <w:shd w:val="clear" w:color="auto" w:fill="E6E6E6"/>
            <w:vAlign w:val="center"/>
          </w:tcPr>
          <w:p w14:paraId="3F50A7B0" w14:textId="77777777" w:rsidR="003746A8" w:rsidRPr="00774AA3" w:rsidRDefault="003746A8">
            <w:pPr>
              <w:spacing w:before="120"/>
              <w:jc w:val="center"/>
              <w:rPr>
                <w:b/>
                <w:sz w:val="22"/>
                <w:szCs w:val="22"/>
              </w:rPr>
            </w:pPr>
            <w:r w:rsidRPr="00774AA3">
              <w:rPr>
                <w:b/>
                <w:sz w:val="22"/>
                <w:szCs w:val="22"/>
              </w:rPr>
              <w:t>Sample Size</w:t>
            </w:r>
          </w:p>
        </w:tc>
        <w:tc>
          <w:tcPr>
            <w:tcW w:w="219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3DE933" w14:textId="77777777" w:rsidR="003746A8" w:rsidRPr="00774AA3" w:rsidRDefault="003746A8">
            <w:pPr>
              <w:spacing w:before="120"/>
              <w:jc w:val="center"/>
              <w:rPr>
                <w:sz w:val="22"/>
                <w:szCs w:val="22"/>
              </w:rPr>
            </w:pPr>
            <w:r w:rsidRPr="00774AA3">
              <w:rPr>
                <w:b/>
                <w:sz w:val="22"/>
                <w:szCs w:val="22"/>
              </w:rPr>
              <w:t>Acceptance Criteria</w:t>
            </w:r>
          </w:p>
        </w:tc>
      </w:tr>
      <w:tr w:rsidR="0093452C" w14:paraId="3CEB58CB"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768E2163" w14:textId="77777777" w:rsidR="0093452C" w:rsidRDefault="0093452C">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tcPr>
          <w:p w14:paraId="6A077FAB" w14:textId="112B2506" w:rsidR="0093452C" w:rsidRPr="0092653C" w:rsidRDefault="0093452C" w:rsidP="006B59E1">
            <w:pPr>
              <w:spacing w:before="120"/>
              <w:rPr>
                <w:sz w:val="20"/>
                <w:szCs w:val="20"/>
              </w:rPr>
            </w:pPr>
          </w:p>
        </w:tc>
        <w:tc>
          <w:tcPr>
            <w:tcW w:w="1715" w:type="dxa"/>
            <w:vMerge w:val="restart"/>
            <w:tcBorders>
              <w:top w:val="single" w:sz="4" w:space="0" w:color="000000"/>
              <w:left w:val="single" w:sz="4" w:space="0" w:color="000000"/>
              <w:bottom w:val="single" w:sz="4" w:space="0" w:color="auto"/>
              <w:right w:val="single" w:sz="4" w:space="0" w:color="auto"/>
            </w:tcBorders>
            <w:shd w:val="clear" w:color="auto" w:fill="auto"/>
            <w:vAlign w:val="center"/>
          </w:tcPr>
          <w:p w14:paraId="3CB9A773" w14:textId="089B191D" w:rsidR="0093452C" w:rsidRDefault="0093452C">
            <w:pPr>
              <w:spacing w:before="120"/>
              <w:jc w:val="center"/>
              <w:rPr>
                <w:sz w:val="18"/>
                <w:szCs w:val="18"/>
              </w:rPr>
            </w:pPr>
            <w:r>
              <w:rPr>
                <w:sz w:val="18"/>
                <w:szCs w:val="18"/>
              </w:rPr>
              <w:t>Metrology</w:t>
            </w: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3959C8EF" w14:textId="02F4FC7C" w:rsidR="0093452C" w:rsidRDefault="0093452C" w:rsidP="00C205B6">
            <w:pPr>
              <w:snapToGrid w:val="0"/>
              <w:spacing w:before="120"/>
              <w:jc w:val="center"/>
              <w:rPr>
                <w:sz w:val="20"/>
                <w:szCs w:val="20"/>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447E50B7" w14:textId="6FB16177" w:rsidR="00C205B6" w:rsidRDefault="00C205B6" w:rsidP="00C205B6">
            <w:pPr>
              <w:jc w:val="center"/>
            </w:pPr>
          </w:p>
        </w:tc>
      </w:tr>
      <w:tr w:rsidR="00C205B6" w14:paraId="6989B6D4"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39C3608A" w14:textId="3D4E1DAE"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vAlign w:val="center"/>
          </w:tcPr>
          <w:p w14:paraId="2BBA3532" w14:textId="3F380A52" w:rsidR="00C205B6" w:rsidRPr="0092653C" w:rsidRDefault="00C205B6" w:rsidP="00D34DCD">
            <w:pPr>
              <w:spacing w:before="120"/>
              <w:rPr>
                <w:sz w:val="20"/>
                <w:szCs w:val="20"/>
              </w:rPr>
            </w:pPr>
          </w:p>
        </w:tc>
        <w:tc>
          <w:tcPr>
            <w:tcW w:w="1715" w:type="dxa"/>
            <w:vMerge/>
            <w:tcBorders>
              <w:top w:val="single" w:sz="4" w:space="0" w:color="000000"/>
              <w:left w:val="single" w:sz="4" w:space="0" w:color="000000"/>
              <w:bottom w:val="single" w:sz="4" w:space="0" w:color="auto"/>
              <w:right w:val="single" w:sz="4" w:space="0" w:color="auto"/>
            </w:tcBorders>
            <w:shd w:val="clear" w:color="auto" w:fill="auto"/>
            <w:vAlign w:val="center"/>
          </w:tcPr>
          <w:p w14:paraId="219783A7" w14:textId="77777777" w:rsidR="00C205B6" w:rsidRDefault="00C205B6" w:rsidP="00D34DCD">
            <w:pPr>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4CA251E4" w14:textId="4C1B86CE" w:rsidR="00C205B6" w:rsidRDefault="00C205B6" w:rsidP="00C205B6">
            <w:pPr>
              <w:snapToGrid w:val="0"/>
              <w:spacing w:before="120"/>
              <w:jc w:val="center"/>
              <w:rPr>
                <w:sz w:val="20"/>
                <w:szCs w:val="20"/>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0A2C88D3" w14:textId="0B86C40B" w:rsidR="00C205B6" w:rsidRDefault="00C205B6" w:rsidP="00C205B6">
            <w:pPr>
              <w:jc w:val="center"/>
              <w:rPr>
                <w:sz w:val="20"/>
                <w:szCs w:val="20"/>
              </w:rPr>
            </w:pPr>
          </w:p>
        </w:tc>
      </w:tr>
      <w:tr w:rsidR="00C205B6" w14:paraId="286801AC"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28B92CBE"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vAlign w:val="center"/>
          </w:tcPr>
          <w:p w14:paraId="6337DB59" w14:textId="63F0B148" w:rsidR="00C205B6" w:rsidRPr="0092653C" w:rsidRDefault="00C205B6" w:rsidP="00D34DCD">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70E6DA98"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635CDD52" w14:textId="062741E6"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7CA38666" w14:textId="570F6F22" w:rsidR="00C205B6" w:rsidRDefault="00C205B6" w:rsidP="00C205B6">
            <w:pPr>
              <w:jc w:val="center"/>
            </w:pPr>
          </w:p>
        </w:tc>
      </w:tr>
      <w:tr w:rsidR="00C205B6" w14:paraId="4CD737B6"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1C50BC13"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vAlign w:val="center"/>
          </w:tcPr>
          <w:p w14:paraId="3914FED3" w14:textId="23CE163D"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7580A83C"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63C2FFDA" w14:textId="4933DA28"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4ADE4A5A" w14:textId="2B17C02A" w:rsidR="00C205B6" w:rsidRDefault="00C205B6" w:rsidP="00C205B6">
            <w:pPr>
              <w:jc w:val="center"/>
              <w:rPr>
                <w:sz w:val="20"/>
                <w:szCs w:val="20"/>
              </w:rPr>
            </w:pPr>
          </w:p>
        </w:tc>
      </w:tr>
      <w:tr w:rsidR="00C205B6" w14:paraId="0465DBA7" w14:textId="77777777" w:rsidTr="00C205B6">
        <w:trPr>
          <w:trHeight w:val="19"/>
          <w:jc w:val="center"/>
        </w:trPr>
        <w:tc>
          <w:tcPr>
            <w:tcW w:w="1174" w:type="dxa"/>
            <w:tcBorders>
              <w:top w:val="single" w:sz="4" w:space="0" w:color="000000"/>
              <w:left w:val="single" w:sz="4" w:space="0" w:color="000000"/>
              <w:bottom w:val="single" w:sz="4" w:space="0" w:color="000000"/>
            </w:tcBorders>
            <w:shd w:val="clear" w:color="auto" w:fill="FFFFFF" w:themeFill="background1"/>
          </w:tcPr>
          <w:p w14:paraId="5AC6DB3E"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FFFFFF" w:themeFill="background1"/>
            <w:vAlign w:val="center"/>
          </w:tcPr>
          <w:p w14:paraId="778112DC" w14:textId="3437D809"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2DBD88A5"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5B2FEC32" w14:textId="26357E78" w:rsidR="00C205B6" w:rsidRDefault="00C205B6" w:rsidP="00C205B6">
            <w:pPr>
              <w:snapToGrid w:val="0"/>
              <w:spacing w:before="120"/>
              <w:jc w:val="center"/>
              <w:rPr>
                <w:sz w:val="20"/>
                <w:szCs w:val="20"/>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5885143A" w14:textId="654514A2" w:rsidR="00C205B6" w:rsidRDefault="00C205B6" w:rsidP="00C205B6">
            <w:pPr>
              <w:jc w:val="center"/>
            </w:pPr>
          </w:p>
        </w:tc>
      </w:tr>
      <w:tr w:rsidR="00C205B6" w14:paraId="12D60CCF" w14:textId="77777777" w:rsidTr="00C205B6">
        <w:trPr>
          <w:trHeight w:val="19"/>
          <w:jc w:val="center"/>
        </w:trPr>
        <w:tc>
          <w:tcPr>
            <w:tcW w:w="1174" w:type="dxa"/>
            <w:tcBorders>
              <w:top w:val="single" w:sz="4" w:space="0" w:color="000000"/>
              <w:left w:val="single" w:sz="4" w:space="0" w:color="000000"/>
              <w:bottom w:val="single" w:sz="4" w:space="0" w:color="000000"/>
            </w:tcBorders>
            <w:shd w:val="clear" w:color="auto" w:fill="FFFFFF" w:themeFill="background1"/>
          </w:tcPr>
          <w:p w14:paraId="3834929A"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FFFFFF" w:themeFill="background1"/>
            <w:vAlign w:val="center"/>
          </w:tcPr>
          <w:p w14:paraId="52A83C55" w14:textId="5D679BBF"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1B1F583B"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1C8890A0" w14:textId="04C4933D" w:rsidR="00C205B6" w:rsidRDefault="00C205B6" w:rsidP="00C205B6">
            <w:pPr>
              <w:snapToGrid w:val="0"/>
              <w:spacing w:before="120"/>
              <w:jc w:val="center"/>
              <w:rPr>
                <w:sz w:val="20"/>
                <w:szCs w:val="20"/>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3E20FEA6" w14:textId="6D417F7B" w:rsidR="00C205B6" w:rsidRDefault="00C205B6" w:rsidP="00C205B6">
            <w:pPr>
              <w:jc w:val="center"/>
              <w:rPr>
                <w:sz w:val="20"/>
                <w:szCs w:val="20"/>
              </w:rPr>
            </w:pPr>
          </w:p>
        </w:tc>
      </w:tr>
      <w:tr w:rsidR="00C205B6" w14:paraId="3F3D6E73" w14:textId="77777777" w:rsidTr="00C205B6">
        <w:trPr>
          <w:trHeight w:val="19"/>
          <w:jc w:val="center"/>
        </w:trPr>
        <w:tc>
          <w:tcPr>
            <w:tcW w:w="1174" w:type="dxa"/>
            <w:tcBorders>
              <w:top w:val="single" w:sz="4" w:space="0" w:color="000000"/>
              <w:left w:val="single" w:sz="4" w:space="0" w:color="000000"/>
              <w:bottom w:val="single" w:sz="4" w:space="0" w:color="000000"/>
            </w:tcBorders>
            <w:shd w:val="clear" w:color="auto" w:fill="FFFFFF" w:themeFill="background1"/>
          </w:tcPr>
          <w:p w14:paraId="2A8256B0"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FFFFFF" w:themeFill="background1"/>
            <w:vAlign w:val="center"/>
          </w:tcPr>
          <w:p w14:paraId="38B62742" w14:textId="6ACEDD5A"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3F0CE272"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6C581697" w14:textId="3C330102"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0A677D45" w14:textId="045140E3" w:rsidR="00C205B6" w:rsidRDefault="00C205B6" w:rsidP="00C205B6">
            <w:pPr>
              <w:jc w:val="center"/>
            </w:pPr>
          </w:p>
        </w:tc>
      </w:tr>
      <w:tr w:rsidR="00C205B6" w14:paraId="226A3B21" w14:textId="77777777" w:rsidTr="00C205B6">
        <w:trPr>
          <w:trHeight w:val="19"/>
          <w:jc w:val="center"/>
        </w:trPr>
        <w:tc>
          <w:tcPr>
            <w:tcW w:w="1174" w:type="dxa"/>
            <w:tcBorders>
              <w:top w:val="single" w:sz="4" w:space="0" w:color="000000"/>
              <w:left w:val="single" w:sz="4" w:space="0" w:color="000000"/>
              <w:bottom w:val="single" w:sz="4" w:space="0" w:color="000000"/>
            </w:tcBorders>
            <w:shd w:val="clear" w:color="auto" w:fill="FFFFFF" w:themeFill="background1"/>
          </w:tcPr>
          <w:p w14:paraId="09A3794B"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FFFFFF" w:themeFill="background1"/>
            <w:vAlign w:val="center"/>
          </w:tcPr>
          <w:p w14:paraId="32C2F5F7" w14:textId="1D0EC646"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7C62C371"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73F0C786" w14:textId="0BFD32DF"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vAlign w:val="center"/>
          </w:tcPr>
          <w:p w14:paraId="77235B15" w14:textId="0BBA7A94" w:rsidR="00C205B6" w:rsidRDefault="00C205B6" w:rsidP="00C205B6">
            <w:pPr>
              <w:jc w:val="center"/>
            </w:pPr>
          </w:p>
        </w:tc>
      </w:tr>
      <w:tr w:rsidR="0093452C" w14:paraId="7E7015B4"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0BAABF0B" w14:textId="77777777" w:rsidR="0093452C" w:rsidRDefault="0093452C"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vAlign w:val="center"/>
          </w:tcPr>
          <w:p w14:paraId="606B1643" w14:textId="5AD93994" w:rsidR="0093452C" w:rsidRPr="0092653C" w:rsidRDefault="0093452C"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0741E7CD" w14:textId="77777777" w:rsidR="0093452C" w:rsidRDefault="0093452C"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066666B0" w14:textId="78587D19"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tcPr>
          <w:p w14:paraId="217E1ECB" w14:textId="0B9543D8" w:rsidR="0093452C" w:rsidRDefault="0093452C" w:rsidP="00C205B6">
            <w:pPr>
              <w:jc w:val="center"/>
            </w:pPr>
          </w:p>
        </w:tc>
      </w:tr>
      <w:tr w:rsidR="00C205B6" w14:paraId="731EC698" w14:textId="77777777" w:rsidTr="00C205B6">
        <w:trPr>
          <w:trHeight w:val="19"/>
          <w:jc w:val="center"/>
        </w:trPr>
        <w:tc>
          <w:tcPr>
            <w:tcW w:w="1174" w:type="dxa"/>
            <w:tcBorders>
              <w:top w:val="single" w:sz="4" w:space="0" w:color="000000"/>
              <w:left w:val="single" w:sz="4" w:space="0" w:color="000000"/>
              <w:bottom w:val="single" w:sz="4" w:space="0" w:color="000000"/>
            </w:tcBorders>
          </w:tcPr>
          <w:p w14:paraId="49CF1D6E" w14:textId="0D592966"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vAlign w:val="center"/>
          </w:tcPr>
          <w:p w14:paraId="2CFD90EE" w14:textId="5A82CDE9" w:rsidR="00C205B6" w:rsidRPr="0092653C" w:rsidRDefault="00C205B6" w:rsidP="006B59E1">
            <w:pPr>
              <w:spacing w:before="120"/>
              <w:rPr>
                <w:sz w:val="20"/>
                <w:szCs w:val="20"/>
              </w:rPr>
            </w:pPr>
          </w:p>
        </w:tc>
        <w:tc>
          <w:tcPr>
            <w:tcW w:w="1715" w:type="dxa"/>
            <w:vMerge/>
            <w:tcBorders>
              <w:left w:val="single" w:sz="4" w:space="0" w:color="000000"/>
              <w:bottom w:val="single" w:sz="4" w:space="0" w:color="auto"/>
              <w:right w:val="single" w:sz="4" w:space="0" w:color="auto"/>
            </w:tcBorders>
            <w:shd w:val="clear" w:color="auto" w:fill="auto"/>
            <w:vAlign w:val="center"/>
          </w:tcPr>
          <w:p w14:paraId="16ADBBBA"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22078A11" w14:textId="7F44E18B"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tcPr>
          <w:p w14:paraId="16486A32" w14:textId="75C41ACB" w:rsidR="00C205B6" w:rsidRDefault="00C205B6" w:rsidP="00C205B6">
            <w:pPr>
              <w:jc w:val="center"/>
            </w:pPr>
          </w:p>
        </w:tc>
      </w:tr>
      <w:tr w:rsidR="00C205B6" w14:paraId="38CF8D42" w14:textId="77777777" w:rsidTr="00C205B6">
        <w:trPr>
          <w:trHeight w:val="453"/>
          <w:jc w:val="center"/>
        </w:trPr>
        <w:tc>
          <w:tcPr>
            <w:tcW w:w="1174" w:type="dxa"/>
            <w:tcBorders>
              <w:top w:val="single" w:sz="4" w:space="0" w:color="000000"/>
              <w:left w:val="single" w:sz="4" w:space="0" w:color="000000"/>
              <w:bottom w:val="single" w:sz="4" w:space="0" w:color="000000"/>
            </w:tcBorders>
          </w:tcPr>
          <w:p w14:paraId="4F66C569"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tcPr>
          <w:p w14:paraId="7EB5AB87" w14:textId="67225A1B" w:rsidR="00C205B6" w:rsidRPr="0092653C" w:rsidRDefault="00C205B6" w:rsidP="00D34DCD">
            <w:pPr>
              <w:spacing w:before="120"/>
              <w:rPr>
                <w:sz w:val="20"/>
                <w:szCs w:val="20"/>
              </w:rPr>
            </w:pPr>
          </w:p>
        </w:tc>
        <w:tc>
          <w:tcPr>
            <w:tcW w:w="1715" w:type="dxa"/>
            <w:vMerge/>
            <w:tcBorders>
              <w:left w:val="single" w:sz="4" w:space="0" w:color="000000"/>
              <w:right w:val="single" w:sz="4" w:space="0" w:color="auto"/>
            </w:tcBorders>
            <w:shd w:val="clear" w:color="auto" w:fill="auto"/>
            <w:vAlign w:val="center"/>
          </w:tcPr>
          <w:p w14:paraId="1A82530E"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14B9010D" w14:textId="1F46F25E"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tcPr>
          <w:p w14:paraId="186A15B5" w14:textId="108D7ED2" w:rsidR="00C205B6" w:rsidRDefault="00C205B6" w:rsidP="00C205B6">
            <w:pPr>
              <w:jc w:val="center"/>
            </w:pPr>
          </w:p>
        </w:tc>
      </w:tr>
      <w:tr w:rsidR="00C205B6" w14:paraId="638BC1BE" w14:textId="77777777" w:rsidTr="00C205B6">
        <w:trPr>
          <w:trHeight w:val="332"/>
          <w:jc w:val="center"/>
        </w:trPr>
        <w:tc>
          <w:tcPr>
            <w:tcW w:w="1174" w:type="dxa"/>
            <w:tcBorders>
              <w:top w:val="single" w:sz="4" w:space="0" w:color="000000"/>
              <w:left w:val="single" w:sz="4" w:space="0" w:color="000000"/>
              <w:bottom w:val="single" w:sz="4" w:space="0" w:color="000000"/>
            </w:tcBorders>
          </w:tcPr>
          <w:p w14:paraId="521D7C0C" w14:textId="77777777" w:rsidR="00C205B6" w:rsidRDefault="00C205B6" w:rsidP="00D34DCD">
            <w:pPr>
              <w:spacing w:before="120"/>
              <w:rPr>
                <w:sz w:val="20"/>
                <w:szCs w:val="20"/>
              </w:rPr>
            </w:pPr>
          </w:p>
        </w:tc>
        <w:tc>
          <w:tcPr>
            <w:tcW w:w="2799" w:type="dxa"/>
            <w:tcBorders>
              <w:top w:val="single" w:sz="4" w:space="0" w:color="000000"/>
              <w:left w:val="single" w:sz="4" w:space="0" w:color="000000"/>
              <w:bottom w:val="single" w:sz="4" w:space="0" w:color="000000"/>
            </w:tcBorders>
            <w:shd w:val="clear" w:color="auto" w:fill="auto"/>
          </w:tcPr>
          <w:p w14:paraId="502CBE43" w14:textId="2BE79E51" w:rsidR="00C205B6" w:rsidRDefault="00C205B6" w:rsidP="00D34DCD">
            <w:pPr>
              <w:spacing w:before="120"/>
              <w:rPr>
                <w:sz w:val="20"/>
                <w:szCs w:val="20"/>
              </w:rPr>
            </w:pPr>
          </w:p>
        </w:tc>
        <w:tc>
          <w:tcPr>
            <w:tcW w:w="1715" w:type="dxa"/>
            <w:tcBorders>
              <w:left w:val="single" w:sz="4" w:space="0" w:color="000000"/>
              <w:bottom w:val="single" w:sz="4" w:space="0" w:color="auto"/>
              <w:right w:val="single" w:sz="4" w:space="0" w:color="auto"/>
            </w:tcBorders>
            <w:shd w:val="clear" w:color="auto" w:fill="auto"/>
            <w:vAlign w:val="center"/>
          </w:tcPr>
          <w:p w14:paraId="5F8BEB60" w14:textId="77777777" w:rsidR="00C205B6" w:rsidRDefault="00C205B6" w:rsidP="00D34DCD">
            <w:pPr>
              <w:snapToGrid w:val="0"/>
              <w:spacing w:before="120"/>
              <w:jc w:val="center"/>
              <w:rPr>
                <w:sz w:val="18"/>
                <w:szCs w:val="18"/>
              </w:rPr>
            </w:pP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14:paraId="15D1B651" w14:textId="6C7562E3" w:rsidR="00C205B6" w:rsidRDefault="00C205B6" w:rsidP="00C205B6">
            <w:pPr>
              <w:snapToGrid w:val="0"/>
              <w:spacing w:before="120"/>
              <w:jc w:val="center"/>
              <w:rPr>
                <w:sz w:val="18"/>
                <w:szCs w:val="18"/>
              </w:rPr>
            </w:pPr>
          </w:p>
        </w:tc>
        <w:tc>
          <w:tcPr>
            <w:tcW w:w="2192" w:type="dxa"/>
            <w:tcBorders>
              <w:top w:val="single" w:sz="4" w:space="0" w:color="000000"/>
              <w:left w:val="single" w:sz="4" w:space="0" w:color="auto"/>
              <w:bottom w:val="single" w:sz="4" w:space="0" w:color="000000"/>
              <w:right w:val="single" w:sz="4" w:space="0" w:color="000000"/>
            </w:tcBorders>
            <w:shd w:val="clear" w:color="auto" w:fill="auto"/>
          </w:tcPr>
          <w:p w14:paraId="294BFF3E" w14:textId="7FCCBCD6" w:rsidR="00C205B6" w:rsidRDefault="00C205B6" w:rsidP="00C205B6">
            <w:pPr>
              <w:jc w:val="center"/>
            </w:pPr>
          </w:p>
        </w:tc>
      </w:tr>
    </w:tbl>
    <w:p w14:paraId="0D6AE1EA" w14:textId="77777777" w:rsidR="00483FA4" w:rsidRDefault="00E32EBC" w:rsidP="00E32EBC">
      <w:pPr>
        <w:spacing w:after="120"/>
        <w:rPr>
          <w:u w:val="single"/>
        </w:rPr>
      </w:pPr>
      <w:r>
        <w:rPr>
          <w:sz w:val="22"/>
          <w:szCs w:val="22"/>
        </w:rPr>
        <w:t xml:space="preserve"> *</w:t>
      </w:r>
      <w:proofErr w:type="spellStart"/>
      <w:r w:rsidR="00483FA4">
        <w:rPr>
          <w:sz w:val="22"/>
          <w:szCs w:val="22"/>
        </w:rPr>
        <w:t>Ppk</w:t>
      </w:r>
      <w:proofErr w:type="spellEnd"/>
      <w:r w:rsidR="00483FA4">
        <w:rPr>
          <w:sz w:val="22"/>
          <w:szCs w:val="22"/>
        </w:rPr>
        <w:t xml:space="preserve"> calculated using data po</w:t>
      </w:r>
      <w:r>
        <w:rPr>
          <w:sz w:val="22"/>
          <w:szCs w:val="22"/>
        </w:rPr>
        <w:t>oled across all cavities</w:t>
      </w:r>
      <w:r w:rsidR="00483FA4">
        <w:rPr>
          <w:sz w:val="22"/>
          <w:szCs w:val="22"/>
        </w:rPr>
        <w:t>.</w:t>
      </w:r>
    </w:p>
    <w:p w14:paraId="586985AE" w14:textId="77777777" w:rsidR="00483FA4" w:rsidRPr="00B15E52" w:rsidRDefault="00483FA4" w:rsidP="005A5732">
      <w:pPr>
        <w:pStyle w:val="ListParagraph"/>
        <w:numPr>
          <w:ilvl w:val="0"/>
          <w:numId w:val="3"/>
        </w:numPr>
        <w:spacing w:before="360" w:after="120"/>
        <w:rPr>
          <w:b/>
          <w:sz w:val="20"/>
          <w:szCs w:val="20"/>
        </w:rPr>
      </w:pPr>
      <w:r w:rsidRPr="00B15E52">
        <w:rPr>
          <w:b/>
        </w:rPr>
        <w:t xml:space="preserve">Qualification Procedure </w:t>
      </w:r>
    </w:p>
    <w:p w14:paraId="633A3C7A" w14:textId="12C7AEF7" w:rsidR="00483FA4" w:rsidRDefault="00483FA4" w:rsidP="00B15E52">
      <w:pPr>
        <w:numPr>
          <w:ilvl w:val="1"/>
          <w:numId w:val="3"/>
        </w:numPr>
        <w:spacing w:after="120"/>
        <w:rPr>
          <w:sz w:val="20"/>
          <w:szCs w:val="20"/>
        </w:rPr>
      </w:pPr>
      <w:r>
        <w:rPr>
          <w:sz w:val="20"/>
          <w:szCs w:val="20"/>
        </w:rPr>
        <w:t xml:space="preserve">Conduct a </w:t>
      </w:r>
      <w:r w:rsidRPr="00B57B10">
        <w:rPr>
          <w:sz w:val="20"/>
          <w:szCs w:val="20"/>
          <w:highlight w:val="yellow"/>
        </w:rPr>
        <w:t>minim</w:t>
      </w:r>
      <w:r w:rsidR="00F86673" w:rsidRPr="00B57B10">
        <w:rPr>
          <w:sz w:val="20"/>
          <w:szCs w:val="20"/>
          <w:highlight w:val="yellow"/>
        </w:rPr>
        <w:t xml:space="preserve">um </w:t>
      </w:r>
      <w:r w:rsidR="007F2FE9" w:rsidRPr="00B57B10">
        <w:rPr>
          <w:sz w:val="20"/>
          <w:szCs w:val="20"/>
          <w:highlight w:val="yellow"/>
        </w:rPr>
        <w:t>4</w:t>
      </w:r>
      <w:r w:rsidR="006B2BB1" w:rsidRPr="00B57B10">
        <w:rPr>
          <w:sz w:val="20"/>
          <w:szCs w:val="20"/>
          <w:highlight w:val="yellow"/>
        </w:rPr>
        <w:t xml:space="preserve"> </w:t>
      </w:r>
      <w:r w:rsidR="00F86673" w:rsidRPr="00B57B10">
        <w:rPr>
          <w:sz w:val="20"/>
          <w:szCs w:val="20"/>
          <w:highlight w:val="yellow"/>
        </w:rPr>
        <w:t>-</w:t>
      </w:r>
      <w:r w:rsidR="006B2BB1" w:rsidRPr="00B57B10">
        <w:rPr>
          <w:sz w:val="20"/>
          <w:szCs w:val="20"/>
          <w:highlight w:val="yellow"/>
        </w:rPr>
        <w:t xml:space="preserve"> </w:t>
      </w:r>
      <w:r w:rsidR="00F86673" w:rsidRPr="00B57B10">
        <w:rPr>
          <w:sz w:val="20"/>
          <w:szCs w:val="20"/>
          <w:highlight w:val="yellow"/>
        </w:rPr>
        <w:t>hour</w:t>
      </w:r>
      <w:r w:rsidR="00F86673">
        <w:rPr>
          <w:sz w:val="20"/>
          <w:szCs w:val="20"/>
        </w:rPr>
        <w:t xml:space="preserve"> capability study running within</w:t>
      </w:r>
      <w:r>
        <w:rPr>
          <w:sz w:val="20"/>
          <w:szCs w:val="20"/>
        </w:rPr>
        <w:t xml:space="preserve"> the process parameters identified on the press process data sheet per the following steps:</w:t>
      </w:r>
    </w:p>
    <w:p w14:paraId="4C2EED1C" w14:textId="77777777" w:rsidR="00483FA4" w:rsidRDefault="00483FA4">
      <w:pPr>
        <w:numPr>
          <w:ilvl w:val="1"/>
          <w:numId w:val="3"/>
        </w:numPr>
        <w:rPr>
          <w:sz w:val="20"/>
          <w:szCs w:val="20"/>
        </w:rPr>
      </w:pPr>
      <w:r>
        <w:rPr>
          <w:sz w:val="20"/>
          <w:szCs w:val="20"/>
        </w:rPr>
        <w:t xml:space="preserve">Allow a warm up period of no less than ½ hour </w:t>
      </w:r>
      <w:r w:rsidR="00E36FB0">
        <w:rPr>
          <w:sz w:val="20"/>
          <w:szCs w:val="20"/>
        </w:rPr>
        <w:t xml:space="preserve">and review </w:t>
      </w:r>
      <w:r w:rsidR="003D32F1">
        <w:rPr>
          <w:sz w:val="20"/>
          <w:szCs w:val="20"/>
        </w:rPr>
        <w:t xml:space="preserve">bottle attributes </w:t>
      </w:r>
      <w:r>
        <w:rPr>
          <w:sz w:val="20"/>
          <w:szCs w:val="20"/>
        </w:rPr>
        <w:t>before beginning sampling.</w:t>
      </w:r>
      <w:r w:rsidR="00E36FB0">
        <w:rPr>
          <w:sz w:val="20"/>
          <w:szCs w:val="20"/>
        </w:rPr>
        <w:t xml:space="preserve">  Raise any concerns to Management.</w:t>
      </w:r>
    </w:p>
    <w:p w14:paraId="3F4B2E61" w14:textId="733CC784" w:rsidR="00483FA4" w:rsidRPr="00B57B10" w:rsidRDefault="00483FA4">
      <w:pPr>
        <w:numPr>
          <w:ilvl w:val="1"/>
          <w:numId w:val="3"/>
        </w:numPr>
        <w:rPr>
          <w:sz w:val="20"/>
          <w:szCs w:val="20"/>
          <w:highlight w:val="yellow"/>
        </w:rPr>
      </w:pPr>
      <w:r w:rsidRPr="00B57B10">
        <w:rPr>
          <w:sz w:val="20"/>
          <w:szCs w:val="20"/>
          <w:highlight w:val="yellow"/>
        </w:rPr>
        <w:t>Obtain samples from all cavities, all stations (</w:t>
      </w:r>
      <w:r w:rsidR="00F86673" w:rsidRPr="00B57B10">
        <w:rPr>
          <w:sz w:val="20"/>
          <w:szCs w:val="20"/>
          <w:highlight w:val="yellow"/>
        </w:rPr>
        <w:t xml:space="preserve">Full shot = </w:t>
      </w:r>
      <w:r w:rsidR="00C205B6" w:rsidRPr="00B57B10">
        <w:rPr>
          <w:sz w:val="20"/>
          <w:szCs w:val="20"/>
          <w:highlight w:val="yellow"/>
        </w:rPr>
        <w:t>8</w:t>
      </w:r>
      <w:r w:rsidR="00404EBC" w:rsidRPr="00B57B10">
        <w:rPr>
          <w:sz w:val="20"/>
          <w:szCs w:val="20"/>
          <w:highlight w:val="yellow"/>
        </w:rPr>
        <w:t xml:space="preserve"> </w:t>
      </w:r>
      <w:r w:rsidR="00F86673" w:rsidRPr="00B57B10">
        <w:rPr>
          <w:sz w:val="20"/>
          <w:szCs w:val="20"/>
          <w:highlight w:val="yellow"/>
        </w:rPr>
        <w:t>cavities per station x 3 stations =</w:t>
      </w:r>
      <w:r w:rsidR="00C205B6" w:rsidRPr="00B57B10">
        <w:rPr>
          <w:sz w:val="20"/>
          <w:szCs w:val="20"/>
          <w:highlight w:val="yellow"/>
        </w:rPr>
        <w:t xml:space="preserve"> 24</w:t>
      </w:r>
      <w:r w:rsidR="001E1326" w:rsidRPr="00B57B10">
        <w:rPr>
          <w:sz w:val="20"/>
          <w:szCs w:val="20"/>
          <w:highlight w:val="yellow"/>
        </w:rPr>
        <w:t xml:space="preserve"> </w:t>
      </w:r>
      <w:r w:rsidRPr="00B57B10">
        <w:rPr>
          <w:sz w:val="20"/>
          <w:szCs w:val="20"/>
          <w:highlight w:val="yellow"/>
        </w:rPr>
        <w:t>pieces total per full shot):</w:t>
      </w:r>
    </w:p>
    <w:p w14:paraId="423F0599" w14:textId="77777777" w:rsidR="00483FA4" w:rsidRPr="00B57B10" w:rsidRDefault="00483FA4">
      <w:pPr>
        <w:numPr>
          <w:ilvl w:val="2"/>
          <w:numId w:val="3"/>
        </w:numPr>
        <w:rPr>
          <w:sz w:val="20"/>
          <w:szCs w:val="20"/>
          <w:highlight w:val="yellow"/>
        </w:rPr>
      </w:pPr>
      <w:r w:rsidRPr="00B57B10">
        <w:rPr>
          <w:sz w:val="20"/>
          <w:szCs w:val="20"/>
          <w:highlight w:val="yellow"/>
        </w:rPr>
        <w:t xml:space="preserve">One full shot after </w:t>
      </w:r>
      <w:proofErr w:type="gramStart"/>
      <w:r w:rsidRPr="00B57B10">
        <w:rPr>
          <w:sz w:val="20"/>
          <w:szCs w:val="20"/>
          <w:highlight w:val="yellow"/>
        </w:rPr>
        <w:t>warm</w:t>
      </w:r>
      <w:proofErr w:type="gramEnd"/>
      <w:r w:rsidRPr="00B57B10">
        <w:rPr>
          <w:sz w:val="20"/>
          <w:szCs w:val="20"/>
          <w:highlight w:val="yellow"/>
        </w:rPr>
        <w:t xml:space="preserve"> up - all stations (A, B and C)  </w:t>
      </w:r>
    </w:p>
    <w:p w14:paraId="06C68791" w14:textId="77777777" w:rsidR="00483FA4" w:rsidRPr="00B57B10" w:rsidRDefault="00F86673">
      <w:pPr>
        <w:numPr>
          <w:ilvl w:val="2"/>
          <w:numId w:val="3"/>
        </w:numPr>
        <w:rPr>
          <w:sz w:val="20"/>
          <w:szCs w:val="20"/>
          <w:highlight w:val="yellow"/>
        </w:rPr>
      </w:pPr>
      <w:r w:rsidRPr="00B57B10">
        <w:rPr>
          <w:sz w:val="20"/>
          <w:szCs w:val="20"/>
          <w:highlight w:val="yellow"/>
        </w:rPr>
        <w:t>Four</w:t>
      </w:r>
      <w:r w:rsidR="00483FA4" w:rsidRPr="00B57B10">
        <w:rPr>
          <w:sz w:val="20"/>
          <w:szCs w:val="20"/>
          <w:highlight w:val="yellow"/>
        </w:rPr>
        <w:t xml:space="preserve"> ad</w:t>
      </w:r>
      <w:r w:rsidRPr="00B57B10">
        <w:rPr>
          <w:sz w:val="20"/>
          <w:szCs w:val="20"/>
          <w:highlight w:val="yellow"/>
        </w:rPr>
        <w:t>ditional full shots</w:t>
      </w:r>
      <w:r w:rsidR="00483FA4" w:rsidRPr="00B57B10">
        <w:rPr>
          <w:sz w:val="20"/>
          <w:szCs w:val="20"/>
          <w:highlight w:val="yellow"/>
        </w:rPr>
        <w:t>, spaced 1 hour</w:t>
      </w:r>
      <w:r w:rsidRPr="00B57B10">
        <w:rPr>
          <w:sz w:val="20"/>
          <w:szCs w:val="20"/>
          <w:highlight w:val="yellow"/>
        </w:rPr>
        <w:t xml:space="preserve"> apart</w:t>
      </w:r>
      <w:r w:rsidR="00483FA4" w:rsidRPr="00B57B10">
        <w:rPr>
          <w:sz w:val="20"/>
          <w:szCs w:val="20"/>
          <w:highlight w:val="yellow"/>
        </w:rPr>
        <w:t xml:space="preserve">.  Each group of shots to include all stations. </w:t>
      </w:r>
    </w:p>
    <w:p w14:paraId="094B7602" w14:textId="0DF94213" w:rsidR="00483FA4" w:rsidRPr="00B57B10" w:rsidRDefault="00483FA4">
      <w:pPr>
        <w:numPr>
          <w:ilvl w:val="2"/>
          <w:numId w:val="3"/>
        </w:numPr>
        <w:rPr>
          <w:sz w:val="20"/>
          <w:szCs w:val="20"/>
          <w:highlight w:val="yellow"/>
        </w:rPr>
      </w:pPr>
      <w:r w:rsidRPr="00B57B10">
        <w:rPr>
          <w:sz w:val="20"/>
          <w:szCs w:val="20"/>
          <w:highlight w:val="yellow"/>
        </w:rPr>
        <w:t xml:space="preserve">Total of </w:t>
      </w:r>
      <w:r w:rsidR="00C205B6" w:rsidRPr="00B57B10">
        <w:rPr>
          <w:sz w:val="20"/>
          <w:szCs w:val="20"/>
          <w:highlight w:val="yellow"/>
        </w:rPr>
        <w:t>12</w:t>
      </w:r>
      <w:r w:rsidR="003036C9" w:rsidRPr="00B57B10">
        <w:rPr>
          <w:sz w:val="20"/>
          <w:szCs w:val="20"/>
          <w:highlight w:val="yellow"/>
        </w:rPr>
        <w:t>0</w:t>
      </w:r>
      <w:r w:rsidRPr="00B57B10">
        <w:rPr>
          <w:sz w:val="20"/>
          <w:szCs w:val="20"/>
          <w:highlight w:val="yellow"/>
        </w:rPr>
        <w:t xml:space="preserve"> parts.  </w:t>
      </w:r>
    </w:p>
    <w:p w14:paraId="2EFAE446" w14:textId="77777777" w:rsidR="00483FA4" w:rsidRDefault="00F86673">
      <w:pPr>
        <w:numPr>
          <w:ilvl w:val="1"/>
          <w:numId w:val="3"/>
        </w:numPr>
        <w:rPr>
          <w:b/>
          <w:sz w:val="20"/>
          <w:szCs w:val="20"/>
        </w:rPr>
      </w:pPr>
      <w:r>
        <w:rPr>
          <w:sz w:val="20"/>
          <w:szCs w:val="20"/>
        </w:rPr>
        <w:t>Put one station per zipped bag and mark each bag</w:t>
      </w:r>
      <w:r w:rsidR="00483FA4">
        <w:rPr>
          <w:sz w:val="20"/>
          <w:szCs w:val="20"/>
        </w:rPr>
        <w:t xml:space="preserve"> with the</w:t>
      </w:r>
      <w:r>
        <w:rPr>
          <w:sz w:val="20"/>
          <w:szCs w:val="20"/>
        </w:rPr>
        <w:t xml:space="preserve"> CR#, shot</w:t>
      </w:r>
      <w:r w:rsidR="00483FA4">
        <w:rPr>
          <w:sz w:val="20"/>
          <w:szCs w:val="20"/>
        </w:rPr>
        <w:t xml:space="preserve"> number (#1-5)</w:t>
      </w:r>
      <w:r>
        <w:rPr>
          <w:sz w:val="20"/>
          <w:szCs w:val="20"/>
        </w:rPr>
        <w:t xml:space="preserve"> and station (A, B, or C). </w:t>
      </w:r>
    </w:p>
    <w:p w14:paraId="6A141816" w14:textId="7B6823DD" w:rsidR="00483FA4" w:rsidRPr="00F86673" w:rsidRDefault="00483FA4">
      <w:pPr>
        <w:numPr>
          <w:ilvl w:val="1"/>
          <w:numId w:val="3"/>
        </w:numPr>
        <w:rPr>
          <w:sz w:val="20"/>
          <w:szCs w:val="20"/>
        </w:rPr>
      </w:pPr>
      <w:r w:rsidRPr="00F86673">
        <w:rPr>
          <w:sz w:val="20"/>
          <w:szCs w:val="20"/>
        </w:rPr>
        <w:t xml:space="preserve">Provide a copy of the completed </w:t>
      </w:r>
      <w:r w:rsidR="00F86673" w:rsidRPr="00F86673">
        <w:rPr>
          <w:sz w:val="20"/>
          <w:szCs w:val="20"/>
        </w:rPr>
        <w:t xml:space="preserve">Press Data Sheet to Joseph </w:t>
      </w:r>
      <w:proofErr w:type="spellStart"/>
      <w:r w:rsidR="00F86673" w:rsidRPr="00F86673">
        <w:rPr>
          <w:sz w:val="20"/>
          <w:szCs w:val="20"/>
        </w:rPr>
        <w:t>Neeson</w:t>
      </w:r>
      <w:r w:rsidRPr="00F86673">
        <w:rPr>
          <w:sz w:val="20"/>
          <w:szCs w:val="20"/>
        </w:rPr>
        <w:t>.</w:t>
      </w:r>
      <w:r w:rsidR="00D13447">
        <w:rPr>
          <w:sz w:val="20"/>
          <w:szCs w:val="20"/>
        </w:rPr>
        <w:t>or</w:t>
      </w:r>
      <w:proofErr w:type="spellEnd"/>
      <w:r w:rsidR="00D13447">
        <w:rPr>
          <w:sz w:val="20"/>
          <w:szCs w:val="20"/>
        </w:rPr>
        <w:t xml:space="preserve"> </w:t>
      </w:r>
      <w:r w:rsidR="00C205B6">
        <w:rPr>
          <w:sz w:val="20"/>
          <w:szCs w:val="20"/>
        </w:rPr>
        <w:t>Jennifer Dillehay</w:t>
      </w:r>
      <w:r w:rsidR="00D13447">
        <w:rPr>
          <w:sz w:val="20"/>
          <w:szCs w:val="20"/>
        </w:rPr>
        <w:t>.</w:t>
      </w:r>
    </w:p>
    <w:p w14:paraId="1FECE8D9" w14:textId="77777777" w:rsidR="00483FA4" w:rsidRDefault="00F86673">
      <w:pPr>
        <w:numPr>
          <w:ilvl w:val="1"/>
          <w:numId w:val="3"/>
        </w:numPr>
        <w:rPr>
          <w:sz w:val="20"/>
          <w:szCs w:val="20"/>
        </w:rPr>
      </w:pPr>
      <w:r>
        <w:rPr>
          <w:sz w:val="20"/>
          <w:szCs w:val="20"/>
        </w:rPr>
        <w:t xml:space="preserve">Perform all attribute inspections in accordance with Control Plan </w:t>
      </w:r>
      <w:r w:rsidR="005A4B9E">
        <w:rPr>
          <w:sz w:val="20"/>
          <w:szCs w:val="20"/>
        </w:rPr>
        <w:t>TBD.</w:t>
      </w:r>
      <w:r>
        <w:rPr>
          <w:sz w:val="20"/>
          <w:szCs w:val="20"/>
        </w:rPr>
        <w:t xml:space="preserve">   Document the attribute inspections in Infinity</w:t>
      </w:r>
      <w:r w:rsidR="00483FA4">
        <w:rPr>
          <w:sz w:val="20"/>
          <w:szCs w:val="20"/>
        </w:rPr>
        <w:t xml:space="preserve">. </w:t>
      </w:r>
      <w:r>
        <w:rPr>
          <w:sz w:val="20"/>
          <w:szCs w:val="20"/>
        </w:rPr>
        <w:t xml:space="preserve"> </w:t>
      </w:r>
      <w:r w:rsidRPr="00F86673">
        <w:rPr>
          <w:b/>
          <w:sz w:val="20"/>
          <w:szCs w:val="20"/>
        </w:rPr>
        <w:t>Attributes MUST pass review.  Any concerns need to be brought to Quality Manager for review</w:t>
      </w:r>
      <w:r>
        <w:rPr>
          <w:sz w:val="20"/>
          <w:szCs w:val="20"/>
        </w:rPr>
        <w:t>.</w:t>
      </w:r>
    </w:p>
    <w:p w14:paraId="5EAD930A" w14:textId="77777777" w:rsidR="00483FA4" w:rsidRPr="00570D39" w:rsidRDefault="00F86673">
      <w:pPr>
        <w:numPr>
          <w:ilvl w:val="1"/>
          <w:numId w:val="3"/>
        </w:numPr>
        <w:spacing w:after="120"/>
        <w:rPr>
          <w:b/>
          <w:sz w:val="20"/>
          <w:szCs w:val="20"/>
        </w:rPr>
      </w:pPr>
      <w:r>
        <w:rPr>
          <w:sz w:val="20"/>
          <w:szCs w:val="20"/>
        </w:rPr>
        <w:lastRenderedPageBreak/>
        <w:t>If attribute review passes, turn in the parts to Metrology using the Metrology Ticket.  Metrology will perform all variable inspections on the samples collected and record the data in Infinity</w:t>
      </w:r>
      <w:r w:rsidR="00483FA4">
        <w:rPr>
          <w:sz w:val="20"/>
          <w:szCs w:val="20"/>
        </w:rPr>
        <w:t xml:space="preserve">.  </w:t>
      </w:r>
    </w:p>
    <w:p w14:paraId="43EEC80A" w14:textId="77777777" w:rsidR="00570D39" w:rsidRDefault="00570D39" w:rsidP="00B23AA1">
      <w:pPr>
        <w:spacing w:after="120"/>
        <w:ind w:left="360"/>
        <w:rPr>
          <w:b/>
          <w:sz w:val="20"/>
          <w:szCs w:val="20"/>
        </w:rPr>
      </w:pPr>
    </w:p>
    <w:p w14:paraId="6971C7D5" w14:textId="77777777" w:rsidR="00570D39" w:rsidRPr="00B57B10" w:rsidRDefault="00570D39" w:rsidP="00570D39">
      <w:pPr>
        <w:pStyle w:val="ListParagraph"/>
        <w:numPr>
          <w:ilvl w:val="0"/>
          <w:numId w:val="3"/>
        </w:numPr>
        <w:suppressAutoHyphens w:val="0"/>
        <w:rPr>
          <w:b/>
          <w:highlight w:val="yellow"/>
        </w:rPr>
      </w:pPr>
      <w:r w:rsidRPr="00B57B10">
        <w:rPr>
          <w:b/>
          <w:highlight w:val="yellow"/>
        </w:rPr>
        <w:t>Qualification Run Table:</w:t>
      </w:r>
    </w:p>
    <w:p w14:paraId="4D0C2A71" w14:textId="77777777" w:rsidR="0083635D" w:rsidRDefault="0083635D" w:rsidP="0083635D">
      <w:pPr>
        <w:suppressAutoHyphens w:val="0"/>
        <w:rPr>
          <w:b/>
        </w:rPr>
      </w:pPr>
    </w:p>
    <w:p w14:paraId="66C518C0" w14:textId="77777777" w:rsidR="0083635D" w:rsidRPr="00AD785F" w:rsidRDefault="0083635D" w:rsidP="0083635D">
      <w:pPr>
        <w:suppressAutoHyphens w:val="0"/>
        <w:ind w:left="360"/>
        <w:rPr>
          <w:i/>
          <w:color w:val="FF0000"/>
          <w:sz w:val="22"/>
          <w:szCs w:val="22"/>
        </w:rPr>
      </w:pPr>
      <w:r w:rsidRPr="00AD785F">
        <w:rPr>
          <w:i/>
          <w:color w:val="FF0000"/>
          <w:sz w:val="22"/>
          <w:szCs w:val="22"/>
        </w:rPr>
        <w:t xml:space="preserve">(Add additional cavities or runs to </w:t>
      </w:r>
      <w:r w:rsidR="00AD785F" w:rsidRPr="00AD785F">
        <w:rPr>
          <w:i/>
          <w:color w:val="FF0000"/>
          <w:sz w:val="22"/>
          <w:szCs w:val="22"/>
        </w:rPr>
        <w:t xml:space="preserve">the table below as </w:t>
      </w:r>
      <w:r w:rsidR="00060B65">
        <w:rPr>
          <w:i/>
          <w:color w:val="FF0000"/>
          <w:sz w:val="22"/>
          <w:szCs w:val="22"/>
        </w:rPr>
        <w:t>required</w:t>
      </w:r>
      <w:r w:rsidR="00AD785F" w:rsidRPr="00AD785F">
        <w:rPr>
          <w:i/>
          <w:color w:val="FF0000"/>
          <w:sz w:val="22"/>
          <w:szCs w:val="22"/>
        </w:rPr>
        <w:t xml:space="preserve"> for the specific qualification)</w:t>
      </w:r>
    </w:p>
    <w:p w14:paraId="32536693" w14:textId="77777777" w:rsidR="00570D39" w:rsidRPr="00AD785F" w:rsidRDefault="00570D39" w:rsidP="00570D39">
      <w:pPr>
        <w:ind w:left="1224"/>
        <w:rPr>
          <w:i/>
        </w:rPr>
      </w:pPr>
    </w:p>
    <w:tbl>
      <w:tblPr>
        <w:tblStyle w:val="TableGrid"/>
        <w:tblW w:w="6385" w:type="dxa"/>
        <w:jc w:val="center"/>
        <w:tblLook w:val="04A0" w:firstRow="1" w:lastRow="0" w:firstColumn="1" w:lastColumn="0" w:noHBand="0" w:noVBand="1"/>
      </w:tblPr>
      <w:tblGrid>
        <w:gridCol w:w="1072"/>
        <w:gridCol w:w="1008"/>
        <w:gridCol w:w="1065"/>
        <w:gridCol w:w="1080"/>
        <w:gridCol w:w="990"/>
        <w:gridCol w:w="1170"/>
      </w:tblGrid>
      <w:tr w:rsidR="00570D39" w14:paraId="518D0E6A" w14:textId="77777777" w:rsidTr="00596B06">
        <w:trPr>
          <w:trHeight w:val="575"/>
          <w:jc w:val="center"/>
        </w:trPr>
        <w:tc>
          <w:tcPr>
            <w:tcW w:w="1072" w:type="dxa"/>
            <w:shd w:val="clear" w:color="auto" w:fill="B4C6E7" w:themeFill="accent5" w:themeFillTint="66"/>
          </w:tcPr>
          <w:p w14:paraId="4492F3AA" w14:textId="77777777" w:rsidR="00570D39" w:rsidRPr="00D108ED" w:rsidRDefault="00570D39" w:rsidP="00E200BA">
            <w:pPr>
              <w:spacing w:after="120"/>
              <w:jc w:val="center"/>
              <w:rPr>
                <w:b/>
              </w:rPr>
            </w:pPr>
            <w:r w:rsidRPr="00D108ED">
              <w:rPr>
                <w:b/>
              </w:rPr>
              <w:t>Cavity Number</w:t>
            </w:r>
          </w:p>
        </w:tc>
        <w:tc>
          <w:tcPr>
            <w:tcW w:w="1008" w:type="dxa"/>
            <w:shd w:val="clear" w:color="auto" w:fill="B4C6E7" w:themeFill="accent5" w:themeFillTint="66"/>
          </w:tcPr>
          <w:p w14:paraId="549A8790" w14:textId="77777777" w:rsidR="00570D39" w:rsidRPr="00D108ED" w:rsidRDefault="00570D39" w:rsidP="00E200BA">
            <w:pPr>
              <w:spacing w:after="120"/>
              <w:jc w:val="center"/>
              <w:rPr>
                <w:b/>
              </w:rPr>
            </w:pPr>
            <w:r w:rsidRPr="00D108ED">
              <w:rPr>
                <w:b/>
              </w:rPr>
              <w:t>Run #1</w:t>
            </w:r>
            <w:r>
              <w:rPr>
                <w:b/>
              </w:rPr>
              <w:br/>
              <w:t>A, B, C</w:t>
            </w:r>
          </w:p>
        </w:tc>
        <w:tc>
          <w:tcPr>
            <w:tcW w:w="1065" w:type="dxa"/>
            <w:tcBorders>
              <w:bottom w:val="single" w:sz="4" w:space="0" w:color="auto"/>
            </w:tcBorders>
            <w:shd w:val="clear" w:color="auto" w:fill="B4C6E7" w:themeFill="accent5" w:themeFillTint="66"/>
          </w:tcPr>
          <w:p w14:paraId="474F921A" w14:textId="77777777" w:rsidR="00570D39" w:rsidRPr="00D108ED" w:rsidRDefault="00570D39" w:rsidP="00E200BA">
            <w:pPr>
              <w:spacing w:after="120"/>
              <w:jc w:val="center"/>
              <w:rPr>
                <w:b/>
              </w:rPr>
            </w:pPr>
            <w:r w:rsidRPr="00D108ED">
              <w:rPr>
                <w:b/>
              </w:rPr>
              <w:t>Run #</w:t>
            </w:r>
            <w:r>
              <w:rPr>
                <w:b/>
              </w:rPr>
              <w:t>2</w:t>
            </w:r>
            <w:r>
              <w:rPr>
                <w:b/>
              </w:rPr>
              <w:br/>
              <w:t>A, B, C</w:t>
            </w:r>
          </w:p>
        </w:tc>
        <w:tc>
          <w:tcPr>
            <w:tcW w:w="1080" w:type="dxa"/>
            <w:tcBorders>
              <w:bottom w:val="single" w:sz="4" w:space="0" w:color="auto"/>
            </w:tcBorders>
            <w:shd w:val="clear" w:color="auto" w:fill="B4C6E7" w:themeFill="accent5" w:themeFillTint="66"/>
          </w:tcPr>
          <w:p w14:paraId="52A4D3C6" w14:textId="77777777" w:rsidR="00570D39" w:rsidRPr="00D108ED" w:rsidRDefault="00570D39" w:rsidP="00E200BA">
            <w:pPr>
              <w:spacing w:after="120"/>
              <w:jc w:val="center"/>
              <w:rPr>
                <w:b/>
              </w:rPr>
            </w:pPr>
            <w:r w:rsidRPr="00D108ED">
              <w:rPr>
                <w:b/>
              </w:rPr>
              <w:t>Run #</w:t>
            </w:r>
            <w:r>
              <w:rPr>
                <w:b/>
              </w:rPr>
              <w:t>3</w:t>
            </w:r>
            <w:r>
              <w:rPr>
                <w:b/>
              </w:rPr>
              <w:br/>
              <w:t>A, B, C</w:t>
            </w:r>
          </w:p>
        </w:tc>
        <w:tc>
          <w:tcPr>
            <w:tcW w:w="990" w:type="dxa"/>
            <w:tcBorders>
              <w:bottom w:val="single" w:sz="4" w:space="0" w:color="auto"/>
            </w:tcBorders>
            <w:shd w:val="clear" w:color="auto" w:fill="B4C6E7" w:themeFill="accent5" w:themeFillTint="66"/>
          </w:tcPr>
          <w:p w14:paraId="185D3517" w14:textId="77777777" w:rsidR="00570D39" w:rsidRPr="00D108ED" w:rsidRDefault="00570D39" w:rsidP="00E200BA">
            <w:pPr>
              <w:spacing w:after="120"/>
              <w:jc w:val="center"/>
              <w:rPr>
                <w:b/>
              </w:rPr>
            </w:pPr>
            <w:r w:rsidRPr="00D108ED">
              <w:rPr>
                <w:b/>
              </w:rPr>
              <w:t>Run</w:t>
            </w:r>
            <w:r>
              <w:rPr>
                <w:b/>
              </w:rPr>
              <w:t xml:space="preserve"> #4 A, B, C</w:t>
            </w:r>
          </w:p>
        </w:tc>
        <w:tc>
          <w:tcPr>
            <w:tcW w:w="1170" w:type="dxa"/>
            <w:tcBorders>
              <w:bottom w:val="single" w:sz="4" w:space="0" w:color="auto"/>
            </w:tcBorders>
            <w:shd w:val="clear" w:color="auto" w:fill="B4C6E7" w:themeFill="accent5" w:themeFillTint="66"/>
          </w:tcPr>
          <w:p w14:paraId="4ACA64E2" w14:textId="77777777" w:rsidR="00570D39" w:rsidRPr="00D108ED" w:rsidRDefault="00570D39" w:rsidP="00E200BA">
            <w:pPr>
              <w:spacing w:after="120"/>
              <w:jc w:val="center"/>
              <w:rPr>
                <w:b/>
              </w:rPr>
            </w:pPr>
            <w:r w:rsidRPr="00D108ED">
              <w:rPr>
                <w:b/>
              </w:rPr>
              <w:t>Run</w:t>
            </w:r>
            <w:r>
              <w:rPr>
                <w:b/>
              </w:rPr>
              <w:t xml:space="preserve"> #5    A, B, C</w:t>
            </w:r>
          </w:p>
        </w:tc>
      </w:tr>
      <w:tr w:rsidR="00570D39" w14:paraId="4FB6D1A3" w14:textId="77777777" w:rsidTr="007F2FE9">
        <w:trPr>
          <w:jc w:val="center"/>
        </w:trPr>
        <w:tc>
          <w:tcPr>
            <w:tcW w:w="1072" w:type="dxa"/>
            <w:shd w:val="clear" w:color="auto" w:fill="B4C6E7" w:themeFill="accent5" w:themeFillTint="66"/>
            <w:vAlign w:val="bottom"/>
          </w:tcPr>
          <w:p w14:paraId="2B6EC9F5" w14:textId="77777777" w:rsidR="00570D39" w:rsidRDefault="00570D39" w:rsidP="00E200BA">
            <w:pPr>
              <w:spacing w:after="120"/>
              <w:jc w:val="center"/>
            </w:pPr>
            <w:r>
              <w:t>1</w:t>
            </w:r>
          </w:p>
        </w:tc>
        <w:tc>
          <w:tcPr>
            <w:tcW w:w="1008" w:type="dxa"/>
            <w:tcBorders>
              <w:bottom w:val="single" w:sz="4" w:space="0" w:color="auto"/>
            </w:tcBorders>
            <w:shd w:val="clear" w:color="auto" w:fill="92D050"/>
            <w:vAlign w:val="center"/>
          </w:tcPr>
          <w:p w14:paraId="5446807D" w14:textId="77777777" w:rsidR="00570D39" w:rsidRDefault="00570D39" w:rsidP="00E200BA">
            <w:pPr>
              <w:spacing w:after="120"/>
            </w:pPr>
          </w:p>
        </w:tc>
        <w:tc>
          <w:tcPr>
            <w:tcW w:w="1065" w:type="dxa"/>
            <w:tcBorders>
              <w:bottom w:val="single" w:sz="4" w:space="0" w:color="auto"/>
              <w:tl2br w:val="nil"/>
              <w:tr2bl w:val="nil"/>
            </w:tcBorders>
            <w:shd w:val="clear" w:color="auto" w:fill="92D050"/>
            <w:vAlign w:val="center"/>
          </w:tcPr>
          <w:p w14:paraId="2FBC1600" w14:textId="77777777" w:rsidR="00570D39" w:rsidRDefault="00570D39" w:rsidP="00E200BA">
            <w:pPr>
              <w:spacing w:after="120"/>
            </w:pPr>
          </w:p>
        </w:tc>
        <w:tc>
          <w:tcPr>
            <w:tcW w:w="1080" w:type="dxa"/>
            <w:tcBorders>
              <w:bottom w:val="single" w:sz="4" w:space="0" w:color="auto"/>
              <w:tl2br w:val="nil"/>
              <w:tr2bl w:val="nil"/>
            </w:tcBorders>
            <w:shd w:val="clear" w:color="auto" w:fill="92D050"/>
            <w:vAlign w:val="center"/>
          </w:tcPr>
          <w:p w14:paraId="5DA4C8A1" w14:textId="77777777" w:rsidR="00570D39" w:rsidRDefault="00570D39" w:rsidP="00E200BA">
            <w:pPr>
              <w:spacing w:after="120"/>
            </w:pPr>
          </w:p>
        </w:tc>
        <w:tc>
          <w:tcPr>
            <w:tcW w:w="990" w:type="dxa"/>
            <w:tcBorders>
              <w:bottom w:val="single" w:sz="4" w:space="0" w:color="auto"/>
              <w:tl2br w:val="nil"/>
              <w:tr2bl w:val="nil"/>
            </w:tcBorders>
            <w:shd w:val="clear" w:color="auto" w:fill="92D050"/>
            <w:vAlign w:val="center"/>
          </w:tcPr>
          <w:p w14:paraId="15B19F09" w14:textId="77777777" w:rsidR="00570D39" w:rsidRDefault="00570D39" w:rsidP="00E200BA">
            <w:pPr>
              <w:spacing w:after="120"/>
            </w:pPr>
          </w:p>
        </w:tc>
        <w:tc>
          <w:tcPr>
            <w:tcW w:w="1170" w:type="dxa"/>
            <w:tcBorders>
              <w:bottom w:val="single" w:sz="4" w:space="0" w:color="auto"/>
              <w:tl2br w:val="nil"/>
              <w:tr2bl w:val="nil"/>
            </w:tcBorders>
            <w:shd w:val="clear" w:color="auto" w:fill="92D050"/>
            <w:vAlign w:val="center"/>
          </w:tcPr>
          <w:p w14:paraId="5A2EC7E0" w14:textId="77777777" w:rsidR="00570D39" w:rsidRDefault="00570D39" w:rsidP="00E200BA">
            <w:pPr>
              <w:spacing w:after="120"/>
            </w:pPr>
          </w:p>
        </w:tc>
      </w:tr>
      <w:tr w:rsidR="00570D39" w14:paraId="07A9F32F" w14:textId="77777777" w:rsidTr="007F2FE9">
        <w:trPr>
          <w:jc w:val="center"/>
        </w:trPr>
        <w:tc>
          <w:tcPr>
            <w:tcW w:w="1072" w:type="dxa"/>
            <w:shd w:val="clear" w:color="auto" w:fill="B4C6E7" w:themeFill="accent5" w:themeFillTint="66"/>
          </w:tcPr>
          <w:p w14:paraId="33953E52" w14:textId="77777777" w:rsidR="00570D39" w:rsidRDefault="00570D39" w:rsidP="00E200BA">
            <w:pPr>
              <w:spacing w:after="120"/>
              <w:jc w:val="center"/>
            </w:pPr>
            <w:r>
              <w:t>2</w:t>
            </w:r>
          </w:p>
        </w:tc>
        <w:tc>
          <w:tcPr>
            <w:tcW w:w="1008" w:type="dxa"/>
            <w:tcBorders>
              <w:bottom w:val="single" w:sz="4" w:space="0" w:color="auto"/>
            </w:tcBorders>
            <w:shd w:val="clear" w:color="auto" w:fill="92D050"/>
          </w:tcPr>
          <w:p w14:paraId="7F849D09" w14:textId="77777777" w:rsidR="00570D39" w:rsidRDefault="00570D39" w:rsidP="00E200BA">
            <w:pPr>
              <w:spacing w:after="120"/>
            </w:pPr>
          </w:p>
        </w:tc>
        <w:tc>
          <w:tcPr>
            <w:tcW w:w="1065" w:type="dxa"/>
            <w:tcBorders>
              <w:bottom w:val="single" w:sz="4" w:space="0" w:color="auto"/>
              <w:tl2br w:val="nil"/>
              <w:tr2bl w:val="nil"/>
            </w:tcBorders>
            <w:shd w:val="clear" w:color="auto" w:fill="92D050"/>
          </w:tcPr>
          <w:p w14:paraId="1D896CE4" w14:textId="77777777" w:rsidR="00570D39" w:rsidRDefault="00570D39" w:rsidP="00E200BA">
            <w:pPr>
              <w:spacing w:after="120"/>
            </w:pPr>
          </w:p>
        </w:tc>
        <w:tc>
          <w:tcPr>
            <w:tcW w:w="1080" w:type="dxa"/>
            <w:tcBorders>
              <w:bottom w:val="single" w:sz="4" w:space="0" w:color="auto"/>
              <w:tl2br w:val="nil"/>
              <w:tr2bl w:val="nil"/>
            </w:tcBorders>
            <w:shd w:val="clear" w:color="auto" w:fill="92D050"/>
          </w:tcPr>
          <w:p w14:paraId="3C231BCE" w14:textId="77777777" w:rsidR="00570D39" w:rsidRDefault="00570D39" w:rsidP="00E200BA">
            <w:pPr>
              <w:spacing w:after="120"/>
            </w:pPr>
          </w:p>
        </w:tc>
        <w:tc>
          <w:tcPr>
            <w:tcW w:w="990" w:type="dxa"/>
            <w:tcBorders>
              <w:bottom w:val="single" w:sz="4" w:space="0" w:color="auto"/>
              <w:tl2br w:val="nil"/>
              <w:tr2bl w:val="nil"/>
            </w:tcBorders>
            <w:shd w:val="clear" w:color="auto" w:fill="92D050"/>
          </w:tcPr>
          <w:p w14:paraId="29EE716C" w14:textId="77777777" w:rsidR="00570D39" w:rsidRDefault="00570D39" w:rsidP="00E200BA">
            <w:pPr>
              <w:spacing w:after="120"/>
            </w:pPr>
          </w:p>
        </w:tc>
        <w:tc>
          <w:tcPr>
            <w:tcW w:w="1170" w:type="dxa"/>
            <w:tcBorders>
              <w:bottom w:val="single" w:sz="4" w:space="0" w:color="auto"/>
              <w:tl2br w:val="nil"/>
              <w:tr2bl w:val="nil"/>
            </w:tcBorders>
            <w:shd w:val="clear" w:color="auto" w:fill="92D050"/>
          </w:tcPr>
          <w:p w14:paraId="3B820FEE" w14:textId="77777777" w:rsidR="00570D39" w:rsidRDefault="00570D39" w:rsidP="00E200BA">
            <w:pPr>
              <w:spacing w:after="120"/>
            </w:pPr>
          </w:p>
        </w:tc>
      </w:tr>
      <w:tr w:rsidR="00570D39" w14:paraId="4B0D4F10" w14:textId="77777777" w:rsidTr="007F2FE9">
        <w:trPr>
          <w:jc w:val="center"/>
        </w:trPr>
        <w:tc>
          <w:tcPr>
            <w:tcW w:w="1072" w:type="dxa"/>
            <w:shd w:val="clear" w:color="auto" w:fill="B4C6E7" w:themeFill="accent5" w:themeFillTint="66"/>
          </w:tcPr>
          <w:p w14:paraId="1DE2FDC3" w14:textId="77777777" w:rsidR="00570D39" w:rsidRDefault="00570D39" w:rsidP="00E200BA">
            <w:pPr>
              <w:spacing w:after="120"/>
              <w:jc w:val="center"/>
            </w:pPr>
            <w:r>
              <w:t>3</w:t>
            </w:r>
          </w:p>
        </w:tc>
        <w:tc>
          <w:tcPr>
            <w:tcW w:w="1008" w:type="dxa"/>
            <w:shd w:val="clear" w:color="auto" w:fill="92D050"/>
          </w:tcPr>
          <w:p w14:paraId="282DD159" w14:textId="77777777" w:rsidR="00570D39" w:rsidRPr="00E63BDF" w:rsidRDefault="00570D39" w:rsidP="00E200BA">
            <w:pPr>
              <w:spacing w:after="120"/>
              <w:rPr>
                <w:b/>
              </w:rPr>
            </w:pPr>
          </w:p>
        </w:tc>
        <w:tc>
          <w:tcPr>
            <w:tcW w:w="1065" w:type="dxa"/>
            <w:tcBorders>
              <w:tl2br w:val="nil"/>
              <w:tr2bl w:val="nil"/>
            </w:tcBorders>
            <w:shd w:val="clear" w:color="auto" w:fill="92D050"/>
          </w:tcPr>
          <w:p w14:paraId="00C4FCF5" w14:textId="77777777" w:rsidR="00570D39" w:rsidRDefault="00570D39" w:rsidP="00E200BA">
            <w:pPr>
              <w:spacing w:after="120"/>
            </w:pPr>
          </w:p>
        </w:tc>
        <w:tc>
          <w:tcPr>
            <w:tcW w:w="1080" w:type="dxa"/>
            <w:tcBorders>
              <w:tl2br w:val="nil"/>
              <w:tr2bl w:val="nil"/>
            </w:tcBorders>
            <w:shd w:val="clear" w:color="auto" w:fill="92D050"/>
          </w:tcPr>
          <w:p w14:paraId="2028EA45" w14:textId="77777777" w:rsidR="00570D39" w:rsidRDefault="00570D39" w:rsidP="00E200BA">
            <w:pPr>
              <w:spacing w:after="120"/>
            </w:pPr>
          </w:p>
        </w:tc>
        <w:tc>
          <w:tcPr>
            <w:tcW w:w="990" w:type="dxa"/>
            <w:tcBorders>
              <w:tl2br w:val="nil"/>
              <w:tr2bl w:val="nil"/>
            </w:tcBorders>
            <w:shd w:val="clear" w:color="auto" w:fill="92D050"/>
          </w:tcPr>
          <w:p w14:paraId="5CB0136F" w14:textId="77777777" w:rsidR="00570D39" w:rsidRDefault="00570D39" w:rsidP="00E200BA">
            <w:pPr>
              <w:spacing w:after="120"/>
            </w:pPr>
          </w:p>
        </w:tc>
        <w:tc>
          <w:tcPr>
            <w:tcW w:w="1170" w:type="dxa"/>
            <w:tcBorders>
              <w:tl2br w:val="nil"/>
              <w:tr2bl w:val="nil"/>
            </w:tcBorders>
            <w:shd w:val="clear" w:color="auto" w:fill="92D050"/>
          </w:tcPr>
          <w:p w14:paraId="69E681C5" w14:textId="77777777" w:rsidR="00570D39" w:rsidRDefault="00570D39" w:rsidP="00E200BA">
            <w:pPr>
              <w:spacing w:after="120"/>
            </w:pPr>
          </w:p>
        </w:tc>
      </w:tr>
      <w:tr w:rsidR="00570D39" w14:paraId="75E96BF0" w14:textId="77777777" w:rsidTr="007F2FE9">
        <w:trPr>
          <w:jc w:val="center"/>
        </w:trPr>
        <w:tc>
          <w:tcPr>
            <w:tcW w:w="1072" w:type="dxa"/>
            <w:shd w:val="clear" w:color="auto" w:fill="B4C6E7" w:themeFill="accent5" w:themeFillTint="66"/>
          </w:tcPr>
          <w:p w14:paraId="589EF340" w14:textId="77777777" w:rsidR="00570D39" w:rsidRDefault="00570D39" w:rsidP="00E200BA">
            <w:pPr>
              <w:spacing w:after="120"/>
              <w:jc w:val="center"/>
            </w:pPr>
            <w:r>
              <w:t>4</w:t>
            </w:r>
          </w:p>
        </w:tc>
        <w:tc>
          <w:tcPr>
            <w:tcW w:w="1008" w:type="dxa"/>
            <w:shd w:val="clear" w:color="auto" w:fill="92D050"/>
          </w:tcPr>
          <w:p w14:paraId="64E6C14E" w14:textId="77777777" w:rsidR="00570D39" w:rsidRPr="00E63BDF" w:rsidRDefault="00570D39" w:rsidP="00E200BA">
            <w:pPr>
              <w:spacing w:after="120"/>
              <w:rPr>
                <w:b/>
              </w:rPr>
            </w:pPr>
          </w:p>
        </w:tc>
        <w:tc>
          <w:tcPr>
            <w:tcW w:w="1065" w:type="dxa"/>
            <w:tcBorders>
              <w:tl2br w:val="nil"/>
              <w:tr2bl w:val="nil"/>
            </w:tcBorders>
            <w:shd w:val="clear" w:color="auto" w:fill="92D050"/>
          </w:tcPr>
          <w:p w14:paraId="0392AC20" w14:textId="77777777" w:rsidR="00570D39" w:rsidRDefault="00570D39" w:rsidP="00E200BA">
            <w:pPr>
              <w:spacing w:after="120"/>
            </w:pPr>
          </w:p>
        </w:tc>
        <w:tc>
          <w:tcPr>
            <w:tcW w:w="1080" w:type="dxa"/>
            <w:tcBorders>
              <w:tl2br w:val="nil"/>
              <w:tr2bl w:val="nil"/>
            </w:tcBorders>
            <w:shd w:val="clear" w:color="auto" w:fill="92D050"/>
          </w:tcPr>
          <w:p w14:paraId="2CE1F27C" w14:textId="77777777" w:rsidR="00570D39" w:rsidRDefault="00570D39" w:rsidP="00E200BA">
            <w:pPr>
              <w:spacing w:after="120"/>
            </w:pPr>
          </w:p>
        </w:tc>
        <w:tc>
          <w:tcPr>
            <w:tcW w:w="990" w:type="dxa"/>
            <w:tcBorders>
              <w:tl2br w:val="nil"/>
              <w:tr2bl w:val="nil"/>
            </w:tcBorders>
            <w:shd w:val="clear" w:color="auto" w:fill="92D050"/>
          </w:tcPr>
          <w:p w14:paraId="732054FD" w14:textId="77777777" w:rsidR="00570D39" w:rsidRDefault="00570D39" w:rsidP="00E200BA">
            <w:pPr>
              <w:spacing w:after="120"/>
            </w:pPr>
          </w:p>
        </w:tc>
        <w:tc>
          <w:tcPr>
            <w:tcW w:w="1170" w:type="dxa"/>
            <w:tcBorders>
              <w:tl2br w:val="nil"/>
              <w:tr2bl w:val="nil"/>
            </w:tcBorders>
            <w:shd w:val="clear" w:color="auto" w:fill="92D050"/>
          </w:tcPr>
          <w:p w14:paraId="3A6954DD" w14:textId="77777777" w:rsidR="00570D39" w:rsidRDefault="00570D39" w:rsidP="00E200BA">
            <w:pPr>
              <w:spacing w:after="120"/>
            </w:pPr>
          </w:p>
        </w:tc>
      </w:tr>
      <w:tr w:rsidR="00570D39" w14:paraId="05907AF0" w14:textId="77777777" w:rsidTr="007F2FE9">
        <w:trPr>
          <w:jc w:val="center"/>
        </w:trPr>
        <w:tc>
          <w:tcPr>
            <w:tcW w:w="1072" w:type="dxa"/>
            <w:shd w:val="clear" w:color="auto" w:fill="B4C6E7" w:themeFill="accent5" w:themeFillTint="66"/>
          </w:tcPr>
          <w:p w14:paraId="16DEC53C" w14:textId="77777777" w:rsidR="00570D39" w:rsidRDefault="00570D39" w:rsidP="00E200BA">
            <w:pPr>
              <w:spacing w:after="120"/>
              <w:jc w:val="center"/>
            </w:pPr>
            <w:r>
              <w:t>5</w:t>
            </w:r>
          </w:p>
        </w:tc>
        <w:tc>
          <w:tcPr>
            <w:tcW w:w="1008" w:type="dxa"/>
            <w:shd w:val="clear" w:color="auto" w:fill="92D050"/>
          </w:tcPr>
          <w:p w14:paraId="7B4149C3" w14:textId="77777777" w:rsidR="00570D39" w:rsidRPr="00E63BDF" w:rsidRDefault="00570D39" w:rsidP="00E200BA">
            <w:pPr>
              <w:spacing w:after="120"/>
              <w:rPr>
                <w:b/>
              </w:rPr>
            </w:pPr>
          </w:p>
        </w:tc>
        <w:tc>
          <w:tcPr>
            <w:tcW w:w="1065" w:type="dxa"/>
            <w:tcBorders>
              <w:tl2br w:val="nil"/>
              <w:tr2bl w:val="nil"/>
            </w:tcBorders>
            <w:shd w:val="clear" w:color="auto" w:fill="92D050"/>
          </w:tcPr>
          <w:p w14:paraId="12B7BC2C" w14:textId="77777777" w:rsidR="00570D39" w:rsidRDefault="00570D39" w:rsidP="00E200BA">
            <w:pPr>
              <w:spacing w:after="120"/>
            </w:pPr>
          </w:p>
        </w:tc>
        <w:tc>
          <w:tcPr>
            <w:tcW w:w="1080" w:type="dxa"/>
            <w:tcBorders>
              <w:tl2br w:val="nil"/>
              <w:tr2bl w:val="nil"/>
            </w:tcBorders>
            <w:shd w:val="clear" w:color="auto" w:fill="92D050"/>
          </w:tcPr>
          <w:p w14:paraId="2DBAA10D" w14:textId="77777777" w:rsidR="00570D39" w:rsidRDefault="00570D39" w:rsidP="00E200BA">
            <w:pPr>
              <w:spacing w:after="120"/>
            </w:pPr>
          </w:p>
        </w:tc>
        <w:tc>
          <w:tcPr>
            <w:tcW w:w="990" w:type="dxa"/>
            <w:tcBorders>
              <w:tl2br w:val="nil"/>
              <w:tr2bl w:val="nil"/>
            </w:tcBorders>
            <w:shd w:val="clear" w:color="auto" w:fill="92D050"/>
          </w:tcPr>
          <w:p w14:paraId="6BC14AFC" w14:textId="77777777" w:rsidR="00570D39" w:rsidRDefault="00570D39" w:rsidP="00E200BA">
            <w:pPr>
              <w:spacing w:after="120"/>
            </w:pPr>
          </w:p>
        </w:tc>
        <w:tc>
          <w:tcPr>
            <w:tcW w:w="1170" w:type="dxa"/>
            <w:tcBorders>
              <w:tl2br w:val="nil"/>
              <w:tr2bl w:val="nil"/>
            </w:tcBorders>
            <w:shd w:val="clear" w:color="auto" w:fill="92D050"/>
          </w:tcPr>
          <w:p w14:paraId="71668886" w14:textId="77777777" w:rsidR="00570D39" w:rsidRDefault="00570D39" w:rsidP="00E200BA">
            <w:pPr>
              <w:spacing w:after="120"/>
            </w:pPr>
          </w:p>
        </w:tc>
      </w:tr>
      <w:tr w:rsidR="00570D39" w14:paraId="405E2DE1" w14:textId="77777777" w:rsidTr="007F2FE9">
        <w:trPr>
          <w:jc w:val="center"/>
        </w:trPr>
        <w:tc>
          <w:tcPr>
            <w:tcW w:w="1072" w:type="dxa"/>
            <w:shd w:val="clear" w:color="auto" w:fill="B4C6E7" w:themeFill="accent5" w:themeFillTint="66"/>
          </w:tcPr>
          <w:p w14:paraId="12C8FF37" w14:textId="77777777" w:rsidR="00570D39" w:rsidRDefault="00570D39" w:rsidP="00E200BA">
            <w:pPr>
              <w:spacing w:after="120"/>
              <w:jc w:val="center"/>
            </w:pPr>
            <w:r>
              <w:t>6</w:t>
            </w:r>
          </w:p>
        </w:tc>
        <w:tc>
          <w:tcPr>
            <w:tcW w:w="1008" w:type="dxa"/>
            <w:shd w:val="clear" w:color="auto" w:fill="92D050"/>
          </w:tcPr>
          <w:p w14:paraId="43F39308" w14:textId="77777777" w:rsidR="00570D39" w:rsidRPr="00E63BDF" w:rsidRDefault="00570D39" w:rsidP="00E200BA">
            <w:pPr>
              <w:spacing w:after="120"/>
              <w:rPr>
                <w:b/>
              </w:rPr>
            </w:pPr>
          </w:p>
        </w:tc>
        <w:tc>
          <w:tcPr>
            <w:tcW w:w="1065" w:type="dxa"/>
            <w:tcBorders>
              <w:tl2br w:val="nil"/>
              <w:tr2bl w:val="nil"/>
            </w:tcBorders>
            <w:shd w:val="clear" w:color="auto" w:fill="92D050"/>
          </w:tcPr>
          <w:p w14:paraId="725C80A1" w14:textId="77777777" w:rsidR="00570D39" w:rsidRDefault="00570D39" w:rsidP="00E200BA">
            <w:pPr>
              <w:spacing w:after="120"/>
            </w:pPr>
          </w:p>
        </w:tc>
        <w:tc>
          <w:tcPr>
            <w:tcW w:w="1080" w:type="dxa"/>
            <w:tcBorders>
              <w:tl2br w:val="nil"/>
              <w:tr2bl w:val="nil"/>
            </w:tcBorders>
            <w:shd w:val="clear" w:color="auto" w:fill="92D050"/>
          </w:tcPr>
          <w:p w14:paraId="61BFA1D0" w14:textId="77777777" w:rsidR="00570D39" w:rsidRDefault="00570D39" w:rsidP="00E200BA">
            <w:pPr>
              <w:spacing w:after="120"/>
            </w:pPr>
          </w:p>
        </w:tc>
        <w:tc>
          <w:tcPr>
            <w:tcW w:w="990" w:type="dxa"/>
            <w:tcBorders>
              <w:tl2br w:val="nil"/>
              <w:tr2bl w:val="nil"/>
            </w:tcBorders>
            <w:shd w:val="clear" w:color="auto" w:fill="92D050"/>
          </w:tcPr>
          <w:p w14:paraId="0FAF9630" w14:textId="77777777" w:rsidR="00570D39" w:rsidRDefault="00570D39" w:rsidP="00E200BA">
            <w:pPr>
              <w:spacing w:after="120"/>
            </w:pPr>
          </w:p>
        </w:tc>
        <w:tc>
          <w:tcPr>
            <w:tcW w:w="1170" w:type="dxa"/>
            <w:tcBorders>
              <w:tl2br w:val="nil"/>
              <w:tr2bl w:val="nil"/>
            </w:tcBorders>
            <w:shd w:val="clear" w:color="auto" w:fill="92D050"/>
          </w:tcPr>
          <w:p w14:paraId="5E2158F2" w14:textId="77777777" w:rsidR="00570D39" w:rsidRDefault="00570D39" w:rsidP="00E200BA">
            <w:pPr>
              <w:spacing w:after="120"/>
            </w:pPr>
          </w:p>
        </w:tc>
      </w:tr>
      <w:tr w:rsidR="00570D39" w14:paraId="6436DDD8" w14:textId="77777777" w:rsidTr="007F2FE9">
        <w:trPr>
          <w:jc w:val="center"/>
        </w:trPr>
        <w:tc>
          <w:tcPr>
            <w:tcW w:w="1072" w:type="dxa"/>
            <w:shd w:val="clear" w:color="auto" w:fill="B4C6E7" w:themeFill="accent5" w:themeFillTint="66"/>
          </w:tcPr>
          <w:p w14:paraId="7812F524" w14:textId="77777777" w:rsidR="00570D39" w:rsidRDefault="00570D39" w:rsidP="00E200BA">
            <w:pPr>
              <w:spacing w:after="120"/>
              <w:jc w:val="center"/>
            </w:pPr>
            <w:r>
              <w:t>7</w:t>
            </w:r>
          </w:p>
        </w:tc>
        <w:tc>
          <w:tcPr>
            <w:tcW w:w="1008" w:type="dxa"/>
            <w:shd w:val="clear" w:color="auto" w:fill="92D050"/>
          </w:tcPr>
          <w:p w14:paraId="0A534F35" w14:textId="77777777" w:rsidR="00570D39" w:rsidRPr="00E63BDF" w:rsidRDefault="00570D39" w:rsidP="00E200BA">
            <w:pPr>
              <w:spacing w:after="120"/>
              <w:rPr>
                <w:b/>
              </w:rPr>
            </w:pPr>
          </w:p>
        </w:tc>
        <w:tc>
          <w:tcPr>
            <w:tcW w:w="1065" w:type="dxa"/>
            <w:tcBorders>
              <w:tl2br w:val="nil"/>
              <w:tr2bl w:val="nil"/>
            </w:tcBorders>
            <w:shd w:val="clear" w:color="auto" w:fill="92D050"/>
          </w:tcPr>
          <w:p w14:paraId="391251BC" w14:textId="77777777" w:rsidR="00570D39" w:rsidRDefault="00570D39" w:rsidP="00E200BA">
            <w:pPr>
              <w:spacing w:after="120"/>
            </w:pPr>
          </w:p>
        </w:tc>
        <w:tc>
          <w:tcPr>
            <w:tcW w:w="1080" w:type="dxa"/>
            <w:tcBorders>
              <w:tl2br w:val="nil"/>
              <w:tr2bl w:val="nil"/>
            </w:tcBorders>
            <w:shd w:val="clear" w:color="auto" w:fill="92D050"/>
          </w:tcPr>
          <w:p w14:paraId="0ED67CF4" w14:textId="77777777" w:rsidR="00570D39" w:rsidRDefault="00570D39" w:rsidP="00E200BA">
            <w:pPr>
              <w:spacing w:after="120"/>
            </w:pPr>
          </w:p>
        </w:tc>
        <w:tc>
          <w:tcPr>
            <w:tcW w:w="990" w:type="dxa"/>
            <w:tcBorders>
              <w:tl2br w:val="nil"/>
              <w:tr2bl w:val="nil"/>
            </w:tcBorders>
            <w:shd w:val="clear" w:color="auto" w:fill="92D050"/>
          </w:tcPr>
          <w:p w14:paraId="55846672" w14:textId="77777777" w:rsidR="00570D39" w:rsidRDefault="00570D39" w:rsidP="00E200BA">
            <w:pPr>
              <w:spacing w:after="120"/>
            </w:pPr>
          </w:p>
        </w:tc>
        <w:tc>
          <w:tcPr>
            <w:tcW w:w="1170" w:type="dxa"/>
            <w:tcBorders>
              <w:tl2br w:val="nil"/>
              <w:tr2bl w:val="nil"/>
            </w:tcBorders>
            <w:shd w:val="clear" w:color="auto" w:fill="92D050"/>
          </w:tcPr>
          <w:p w14:paraId="535AFA08" w14:textId="77777777" w:rsidR="00570D39" w:rsidRDefault="00570D39" w:rsidP="00E200BA">
            <w:pPr>
              <w:spacing w:after="120"/>
            </w:pPr>
          </w:p>
        </w:tc>
      </w:tr>
      <w:tr w:rsidR="00E86EE2" w14:paraId="72F14912" w14:textId="77777777" w:rsidTr="007F2FE9">
        <w:trPr>
          <w:jc w:val="center"/>
        </w:trPr>
        <w:tc>
          <w:tcPr>
            <w:tcW w:w="1072" w:type="dxa"/>
            <w:shd w:val="clear" w:color="auto" w:fill="B4C6E7" w:themeFill="accent5" w:themeFillTint="66"/>
          </w:tcPr>
          <w:p w14:paraId="27E9989D" w14:textId="77777777" w:rsidR="00E86EE2" w:rsidRDefault="00E86EE2" w:rsidP="00E200BA">
            <w:pPr>
              <w:spacing w:after="120"/>
              <w:jc w:val="center"/>
            </w:pPr>
            <w:r>
              <w:t>8</w:t>
            </w:r>
          </w:p>
        </w:tc>
        <w:tc>
          <w:tcPr>
            <w:tcW w:w="1008" w:type="dxa"/>
            <w:shd w:val="clear" w:color="auto" w:fill="92D050"/>
          </w:tcPr>
          <w:p w14:paraId="47907D27" w14:textId="77777777" w:rsidR="00E86EE2" w:rsidRPr="00E63BDF" w:rsidRDefault="00E86EE2" w:rsidP="00E200BA">
            <w:pPr>
              <w:spacing w:after="120"/>
              <w:rPr>
                <w:b/>
              </w:rPr>
            </w:pPr>
          </w:p>
        </w:tc>
        <w:tc>
          <w:tcPr>
            <w:tcW w:w="1065" w:type="dxa"/>
            <w:tcBorders>
              <w:tl2br w:val="nil"/>
              <w:tr2bl w:val="nil"/>
            </w:tcBorders>
            <w:shd w:val="clear" w:color="auto" w:fill="92D050"/>
          </w:tcPr>
          <w:p w14:paraId="0D1E0AE7" w14:textId="77777777" w:rsidR="00E86EE2" w:rsidRDefault="00E86EE2" w:rsidP="00E200BA">
            <w:pPr>
              <w:spacing w:after="120"/>
            </w:pPr>
          </w:p>
        </w:tc>
        <w:tc>
          <w:tcPr>
            <w:tcW w:w="1080" w:type="dxa"/>
            <w:tcBorders>
              <w:tl2br w:val="nil"/>
              <w:tr2bl w:val="nil"/>
            </w:tcBorders>
            <w:shd w:val="clear" w:color="auto" w:fill="92D050"/>
          </w:tcPr>
          <w:p w14:paraId="5494E934" w14:textId="77777777" w:rsidR="00E86EE2" w:rsidRDefault="00E86EE2" w:rsidP="00E200BA">
            <w:pPr>
              <w:spacing w:after="120"/>
            </w:pPr>
          </w:p>
        </w:tc>
        <w:tc>
          <w:tcPr>
            <w:tcW w:w="990" w:type="dxa"/>
            <w:tcBorders>
              <w:tl2br w:val="nil"/>
              <w:tr2bl w:val="nil"/>
            </w:tcBorders>
            <w:shd w:val="clear" w:color="auto" w:fill="92D050"/>
          </w:tcPr>
          <w:p w14:paraId="6FC34CF3" w14:textId="77777777" w:rsidR="00E86EE2" w:rsidRDefault="00E86EE2" w:rsidP="00E200BA">
            <w:pPr>
              <w:spacing w:after="120"/>
            </w:pPr>
          </w:p>
        </w:tc>
        <w:tc>
          <w:tcPr>
            <w:tcW w:w="1170" w:type="dxa"/>
            <w:tcBorders>
              <w:tl2br w:val="nil"/>
              <w:tr2bl w:val="nil"/>
            </w:tcBorders>
            <w:shd w:val="clear" w:color="auto" w:fill="92D050"/>
          </w:tcPr>
          <w:p w14:paraId="326BF70C" w14:textId="77777777" w:rsidR="00E86EE2" w:rsidRDefault="00E86EE2" w:rsidP="00E200BA">
            <w:pPr>
              <w:spacing w:after="120"/>
            </w:pPr>
          </w:p>
        </w:tc>
      </w:tr>
      <w:tr w:rsidR="00570D39" w14:paraId="4B62C8CF" w14:textId="77777777" w:rsidTr="007F2FE9">
        <w:trPr>
          <w:jc w:val="center"/>
        </w:trPr>
        <w:tc>
          <w:tcPr>
            <w:tcW w:w="1072" w:type="dxa"/>
            <w:vMerge w:val="restart"/>
            <w:shd w:val="clear" w:color="auto" w:fill="B4C6E7" w:themeFill="accent5" w:themeFillTint="66"/>
            <w:vAlign w:val="center"/>
          </w:tcPr>
          <w:p w14:paraId="5A1A25A0" w14:textId="77777777" w:rsidR="00570D39" w:rsidRDefault="00570D39" w:rsidP="00E200BA">
            <w:pPr>
              <w:spacing w:after="120"/>
              <w:jc w:val="center"/>
            </w:pPr>
            <w:r>
              <w:t xml:space="preserve">Total Samples </w:t>
            </w:r>
          </w:p>
        </w:tc>
        <w:tc>
          <w:tcPr>
            <w:tcW w:w="1008" w:type="dxa"/>
            <w:shd w:val="clear" w:color="auto" w:fill="BDD6EE" w:themeFill="accent1" w:themeFillTint="66"/>
            <w:vAlign w:val="bottom"/>
          </w:tcPr>
          <w:p w14:paraId="382248DC" w14:textId="1551CA29" w:rsidR="00570D39" w:rsidRDefault="00C205B6" w:rsidP="00E200BA">
            <w:pPr>
              <w:spacing w:after="120"/>
              <w:jc w:val="center"/>
            </w:pPr>
            <w:r>
              <w:t>24</w:t>
            </w:r>
          </w:p>
        </w:tc>
        <w:tc>
          <w:tcPr>
            <w:tcW w:w="1065" w:type="dxa"/>
            <w:tcBorders>
              <w:tl2br w:val="nil"/>
              <w:tr2bl w:val="nil"/>
            </w:tcBorders>
            <w:shd w:val="clear" w:color="auto" w:fill="BDD6EE" w:themeFill="accent1" w:themeFillTint="66"/>
            <w:vAlign w:val="bottom"/>
          </w:tcPr>
          <w:p w14:paraId="165202AE" w14:textId="12DE7A5E" w:rsidR="00570D39" w:rsidRDefault="00C205B6" w:rsidP="00E200BA">
            <w:pPr>
              <w:spacing w:after="120"/>
              <w:jc w:val="center"/>
            </w:pPr>
            <w:r>
              <w:t>24</w:t>
            </w:r>
          </w:p>
        </w:tc>
        <w:tc>
          <w:tcPr>
            <w:tcW w:w="1080" w:type="dxa"/>
            <w:tcBorders>
              <w:tl2br w:val="nil"/>
              <w:tr2bl w:val="nil"/>
            </w:tcBorders>
            <w:shd w:val="clear" w:color="auto" w:fill="BDD6EE" w:themeFill="accent1" w:themeFillTint="66"/>
            <w:vAlign w:val="bottom"/>
          </w:tcPr>
          <w:p w14:paraId="633D901F" w14:textId="055B9074" w:rsidR="00570D39" w:rsidRDefault="00C205B6" w:rsidP="00E200BA">
            <w:pPr>
              <w:spacing w:after="120"/>
              <w:jc w:val="center"/>
            </w:pPr>
            <w:r>
              <w:t>24</w:t>
            </w:r>
          </w:p>
        </w:tc>
        <w:tc>
          <w:tcPr>
            <w:tcW w:w="990" w:type="dxa"/>
            <w:tcBorders>
              <w:tl2br w:val="nil"/>
              <w:tr2bl w:val="nil"/>
            </w:tcBorders>
            <w:shd w:val="clear" w:color="auto" w:fill="BDD6EE" w:themeFill="accent1" w:themeFillTint="66"/>
            <w:vAlign w:val="bottom"/>
          </w:tcPr>
          <w:p w14:paraId="4BCED6F8" w14:textId="2CAE95B0" w:rsidR="00570D39" w:rsidRDefault="00C205B6" w:rsidP="00E200BA">
            <w:pPr>
              <w:spacing w:after="120"/>
              <w:jc w:val="center"/>
            </w:pPr>
            <w:r>
              <w:t>24</w:t>
            </w:r>
          </w:p>
        </w:tc>
        <w:tc>
          <w:tcPr>
            <w:tcW w:w="1170" w:type="dxa"/>
            <w:tcBorders>
              <w:tl2br w:val="nil"/>
              <w:tr2bl w:val="nil"/>
            </w:tcBorders>
            <w:shd w:val="clear" w:color="auto" w:fill="BDD6EE" w:themeFill="accent1" w:themeFillTint="66"/>
            <w:vAlign w:val="bottom"/>
          </w:tcPr>
          <w:p w14:paraId="5919BC89" w14:textId="6F61910C" w:rsidR="00570D39" w:rsidRDefault="00C205B6" w:rsidP="00E200BA">
            <w:pPr>
              <w:spacing w:after="120"/>
              <w:jc w:val="center"/>
            </w:pPr>
            <w:r>
              <w:t>24</w:t>
            </w:r>
          </w:p>
        </w:tc>
      </w:tr>
      <w:tr w:rsidR="00570D39" w14:paraId="12629613" w14:textId="77777777" w:rsidTr="00FB1697">
        <w:trPr>
          <w:jc w:val="center"/>
        </w:trPr>
        <w:tc>
          <w:tcPr>
            <w:tcW w:w="1072" w:type="dxa"/>
            <w:vMerge/>
            <w:shd w:val="clear" w:color="auto" w:fill="B4C6E7" w:themeFill="accent5" w:themeFillTint="66"/>
          </w:tcPr>
          <w:p w14:paraId="27BE7C66" w14:textId="77777777" w:rsidR="00570D39" w:rsidRDefault="00570D39" w:rsidP="00E200BA">
            <w:pPr>
              <w:spacing w:after="120"/>
              <w:jc w:val="center"/>
            </w:pPr>
          </w:p>
        </w:tc>
        <w:tc>
          <w:tcPr>
            <w:tcW w:w="1008" w:type="dxa"/>
            <w:shd w:val="clear" w:color="auto" w:fill="BDD6EE" w:themeFill="accent1" w:themeFillTint="66"/>
          </w:tcPr>
          <w:p w14:paraId="51B72EAB" w14:textId="77777777" w:rsidR="00570D39" w:rsidRDefault="00570D39" w:rsidP="00E200BA">
            <w:pPr>
              <w:spacing w:after="120"/>
              <w:jc w:val="center"/>
            </w:pPr>
          </w:p>
        </w:tc>
        <w:tc>
          <w:tcPr>
            <w:tcW w:w="1065" w:type="dxa"/>
            <w:tcBorders>
              <w:tl2br w:val="nil"/>
              <w:tr2bl w:val="nil"/>
            </w:tcBorders>
            <w:shd w:val="clear" w:color="auto" w:fill="BDD6EE" w:themeFill="accent1" w:themeFillTint="66"/>
          </w:tcPr>
          <w:p w14:paraId="7B86393F" w14:textId="77777777" w:rsidR="00570D39" w:rsidRDefault="00570D39" w:rsidP="00E200BA">
            <w:pPr>
              <w:spacing w:after="120"/>
              <w:jc w:val="center"/>
            </w:pPr>
          </w:p>
        </w:tc>
        <w:tc>
          <w:tcPr>
            <w:tcW w:w="1080" w:type="dxa"/>
            <w:tcBorders>
              <w:tl2br w:val="nil"/>
              <w:tr2bl w:val="nil"/>
            </w:tcBorders>
            <w:shd w:val="clear" w:color="auto" w:fill="BDD6EE" w:themeFill="accent1" w:themeFillTint="66"/>
          </w:tcPr>
          <w:p w14:paraId="674F3200" w14:textId="77777777" w:rsidR="00570D39" w:rsidRDefault="00570D39" w:rsidP="00E200BA">
            <w:pPr>
              <w:spacing w:after="120"/>
              <w:jc w:val="center"/>
            </w:pPr>
          </w:p>
        </w:tc>
        <w:tc>
          <w:tcPr>
            <w:tcW w:w="990" w:type="dxa"/>
            <w:tcBorders>
              <w:tl2br w:val="nil"/>
              <w:tr2bl w:val="nil"/>
            </w:tcBorders>
            <w:shd w:val="clear" w:color="auto" w:fill="BDD6EE" w:themeFill="accent1" w:themeFillTint="66"/>
          </w:tcPr>
          <w:p w14:paraId="643E1D9D" w14:textId="77777777" w:rsidR="00570D39" w:rsidRDefault="00570D39" w:rsidP="00E200BA">
            <w:pPr>
              <w:spacing w:after="120"/>
              <w:jc w:val="center"/>
            </w:pPr>
          </w:p>
        </w:tc>
        <w:tc>
          <w:tcPr>
            <w:tcW w:w="1170" w:type="dxa"/>
            <w:tcBorders>
              <w:tl2br w:val="nil"/>
              <w:tr2bl w:val="nil"/>
            </w:tcBorders>
            <w:shd w:val="clear" w:color="auto" w:fill="FFFFFF" w:themeFill="background1"/>
          </w:tcPr>
          <w:p w14:paraId="3E02F44A" w14:textId="2CE8540F" w:rsidR="00570D39" w:rsidRPr="00B07BD5" w:rsidRDefault="00C205B6" w:rsidP="00E200BA">
            <w:pPr>
              <w:spacing w:after="120"/>
              <w:jc w:val="center"/>
              <w:rPr>
                <w:b/>
              </w:rPr>
            </w:pPr>
            <w:r>
              <w:rPr>
                <w:b/>
              </w:rPr>
              <w:t>12</w:t>
            </w:r>
            <w:r w:rsidR="00404EBC">
              <w:rPr>
                <w:b/>
              </w:rPr>
              <w:t>0</w:t>
            </w:r>
          </w:p>
        </w:tc>
      </w:tr>
    </w:tbl>
    <w:p w14:paraId="61025928" w14:textId="77777777" w:rsidR="00C03215" w:rsidRDefault="00C03215" w:rsidP="00F90B46">
      <w:pPr>
        <w:spacing w:after="120"/>
        <w:rPr>
          <w:b/>
          <w:sz w:val="20"/>
          <w:szCs w:val="20"/>
        </w:rPr>
      </w:pPr>
    </w:p>
    <w:p w14:paraId="32234EF0" w14:textId="77777777" w:rsidR="00483FA4" w:rsidRDefault="00483FA4">
      <w:pPr>
        <w:numPr>
          <w:ilvl w:val="0"/>
          <w:numId w:val="3"/>
        </w:numPr>
        <w:rPr>
          <w:sz w:val="20"/>
          <w:szCs w:val="20"/>
        </w:rPr>
      </w:pPr>
      <w:r>
        <w:rPr>
          <w:b/>
          <w:sz w:val="20"/>
          <w:szCs w:val="20"/>
        </w:rPr>
        <w:t>If the Qualification is to be part of a production work order (build at risk):</w:t>
      </w:r>
    </w:p>
    <w:p w14:paraId="0F982D40" w14:textId="77777777" w:rsidR="00483FA4" w:rsidRDefault="00483FA4">
      <w:pPr>
        <w:numPr>
          <w:ilvl w:val="0"/>
          <w:numId w:val="4"/>
        </w:numPr>
        <w:rPr>
          <w:sz w:val="20"/>
          <w:szCs w:val="20"/>
        </w:rPr>
      </w:pPr>
      <w:r>
        <w:rPr>
          <w:sz w:val="20"/>
          <w:szCs w:val="20"/>
        </w:rPr>
        <w:t xml:space="preserve">The production work order must be available before the start of the run.  </w:t>
      </w:r>
    </w:p>
    <w:p w14:paraId="5C0C9E7B" w14:textId="77777777" w:rsidR="00483FA4" w:rsidRDefault="00E36FB0">
      <w:pPr>
        <w:numPr>
          <w:ilvl w:val="0"/>
          <w:numId w:val="4"/>
        </w:numPr>
        <w:rPr>
          <w:sz w:val="20"/>
          <w:szCs w:val="20"/>
        </w:rPr>
      </w:pPr>
      <w:r>
        <w:rPr>
          <w:sz w:val="20"/>
          <w:szCs w:val="20"/>
        </w:rPr>
        <w:t>Work with Quality to i</w:t>
      </w:r>
      <w:r w:rsidR="00483FA4">
        <w:rPr>
          <w:sz w:val="20"/>
          <w:szCs w:val="20"/>
        </w:rPr>
        <w:t>nitiate an Event Based Investigation (EBI) form prior to starting the run.  Identify the discrepancy as “Qualify new manifold.”</w:t>
      </w:r>
    </w:p>
    <w:p w14:paraId="6B28B14B" w14:textId="77777777" w:rsidR="00483FA4" w:rsidRDefault="00483FA4">
      <w:pPr>
        <w:numPr>
          <w:ilvl w:val="0"/>
          <w:numId w:val="4"/>
        </w:numPr>
        <w:rPr>
          <w:sz w:val="20"/>
          <w:szCs w:val="20"/>
        </w:rPr>
      </w:pPr>
      <w:r>
        <w:rPr>
          <w:sz w:val="20"/>
          <w:szCs w:val="20"/>
        </w:rPr>
        <w:t xml:space="preserve">Keep the EBI form in the work order packet.  </w:t>
      </w:r>
    </w:p>
    <w:p w14:paraId="13267792" w14:textId="77777777" w:rsidR="00483FA4" w:rsidRDefault="00483FA4">
      <w:pPr>
        <w:numPr>
          <w:ilvl w:val="0"/>
          <w:numId w:val="4"/>
        </w:numPr>
        <w:rPr>
          <w:sz w:val="20"/>
          <w:szCs w:val="20"/>
        </w:rPr>
      </w:pPr>
      <w:r>
        <w:rPr>
          <w:sz w:val="20"/>
          <w:szCs w:val="20"/>
        </w:rPr>
        <w:t>Notify a Quality Tech when the qualification portion of the run is complete.</w:t>
      </w:r>
    </w:p>
    <w:p w14:paraId="45C5D01D" w14:textId="77777777" w:rsidR="00483FA4" w:rsidRPr="00C03215" w:rsidRDefault="00483FA4">
      <w:pPr>
        <w:numPr>
          <w:ilvl w:val="0"/>
          <w:numId w:val="4"/>
        </w:numPr>
        <w:spacing w:after="120"/>
        <w:rPr>
          <w:b/>
          <w:sz w:val="20"/>
          <w:szCs w:val="20"/>
        </w:rPr>
      </w:pPr>
      <w:r>
        <w:rPr>
          <w:sz w:val="20"/>
          <w:szCs w:val="20"/>
        </w:rPr>
        <w:t xml:space="preserve">Both during the qualification portion of the run, and after commencing normal build, all inspections required by the Control Plan or additional instructions in the work order packet must be completed and recorded in Infinity, the same as for a normal production run.  If the attribute inspections required by the Qualification Plan also meet the requirements of the work order, they do not need to be repeated.   </w:t>
      </w:r>
    </w:p>
    <w:p w14:paraId="50CDCB97" w14:textId="77777777" w:rsidR="00C03215" w:rsidRDefault="00C03215" w:rsidP="00C03215">
      <w:pPr>
        <w:spacing w:after="120"/>
        <w:rPr>
          <w:b/>
          <w:sz w:val="20"/>
          <w:szCs w:val="20"/>
        </w:rPr>
      </w:pPr>
    </w:p>
    <w:p w14:paraId="02083EA5" w14:textId="77777777" w:rsidR="00483FA4" w:rsidRDefault="00483FA4">
      <w:pPr>
        <w:numPr>
          <w:ilvl w:val="0"/>
          <w:numId w:val="3"/>
        </w:numPr>
        <w:rPr>
          <w:sz w:val="20"/>
          <w:szCs w:val="20"/>
        </w:rPr>
      </w:pPr>
      <w:r>
        <w:rPr>
          <w:b/>
          <w:sz w:val="20"/>
          <w:szCs w:val="20"/>
        </w:rPr>
        <w:t xml:space="preserve">If all parts run </w:t>
      </w:r>
      <w:proofErr w:type="gramStart"/>
      <w:r>
        <w:rPr>
          <w:b/>
          <w:sz w:val="20"/>
          <w:szCs w:val="20"/>
        </w:rPr>
        <w:t>are</w:t>
      </w:r>
      <w:proofErr w:type="gramEnd"/>
      <w:r>
        <w:rPr>
          <w:b/>
          <w:sz w:val="20"/>
          <w:szCs w:val="20"/>
        </w:rPr>
        <w:t xml:space="preserve"> solely for qualification:</w:t>
      </w:r>
    </w:p>
    <w:p w14:paraId="1157EACE" w14:textId="77777777" w:rsidR="00483FA4" w:rsidRDefault="00483FA4">
      <w:pPr>
        <w:numPr>
          <w:ilvl w:val="1"/>
          <w:numId w:val="3"/>
        </w:numPr>
        <w:rPr>
          <w:sz w:val="20"/>
          <w:szCs w:val="20"/>
        </w:rPr>
      </w:pPr>
      <w:r>
        <w:rPr>
          <w:sz w:val="20"/>
          <w:szCs w:val="20"/>
        </w:rPr>
        <w:t xml:space="preserve">Stop producing parts after the required qualification period is complete and the required number of samples has been collected.  </w:t>
      </w:r>
    </w:p>
    <w:p w14:paraId="74D7906A" w14:textId="77777777" w:rsidR="00483FA4" w:rsidRDefault="00483FA4">
      <w:pPr>
        <w:numPr>
          <w:ilvl w:val="1"/>
          <w:numId w:val="3"/>
        </w:numPr>
        <w:rPr>
          <w:sz w:val="20"/>
          <w:szCs w:val="20"/>
        </w:rPr>
      </w:pPr>
      <w:r>
        <w:rPr>
          <w:sz w:val="20"/>
          <w:szCs w:val="20"/>
        </w:rPr>
        <w:t xml:space="preserve">Scrap all ware produced.  </w:t>
      </w:r>
    </w:p>
    <w:p w14:paraId="0CCC3077" w14:textId="77777777" w:rsidR="00483FA4" w:rsidRDefault="00483FA4">
      <w:pPr>
        <w:rPr>
          <w:sz w:val="20"/>
          <w:szCs w:val="20"/>
        </w:rPr>
      </w:pPr>
    </w:p>
    <w:p w14:paraId="106C05BF" w14:textId="2EB006BE" w:rsidR="00483FA4" w:rsidRPr="006348B4" w:rsidRDefault="00404EBC" w:rsidP="00404EBC">
      <w:pPr>
        <w:pStyle w:val="ListParagraph"/>
        <w:ind w:left="0"/>
        <w:jc w:val="center"/>
        <w:rPr>
          <w:b/>
          <w:i/>
        </w:rPr>
      </w:pPr>
      <w:r w:rsidRPr="006348B4">
        <w:rPr>
          <w:b/>
          <w:i/>
          <w:highlight w:val="yellow"/>
        </w:rPr>
        <w:t>****DO NOT SAVE PART</w:t>
      </w:r>
      <w:r w:rsidR="00136D45">
        <w:rPr>
          <w:b/>
          <w:i/>
          <w:highlight w:val="yellow"/>
        </w:rPr>
        <w:t>S</w:t>
      </w:r>
      <w:r w:rsidRPr="006348B4">
        <w:rPr>
          <w:b/>
          <w:i/>
          <w:highlight w:val="yellow"/>
        </w:rPr>
        <w:t xml:space="preserve"> WHEN </w:t>
      </w:r>
      <w:r w:rsidR="00150B3B" w:rsidRPr="006348B4">
        <w:rPr>
          <w:b/>
          <w:i/>
          <w:highlight w:val="yellow"/>
        </w:rPr>
        <w:t xml:space="preserve">QUALIFICATION </w:t>
      </w:r>
      <w:r w:rsidRPr="006348B4">
        <w:rPr>
          <w:b/>
          <w:i/>
          <w:highlight w:val="yellow"/>
        </w:rPr>
        <w:t>RUNS ARE COMPLETED****</w:t>
      </w:r>
    </w:p>
    <w:sectPr w:rsidR="00483FA4" w:rsidRPr="006348B4">
      <w:headerReference w:type="default" r:id="rId11"/>
      <w:pgSz w:w="12240" w:h="15840"/>
      <w:pgMar w:top="2160" w:right="1800" w:bottom="5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D093" w14:textId="77777777" w:rsidR="004C526E" w:rsidRDefault="004C526E">
      <w:r>
        <w:separator/>
      </w:r>
    </w:p>
  </w:endnote>
  <w:endnote w:type="continuationSeparator" w:id="0">
    <w:p w14:paraId="5A1DC5D1" w14:textId="77777777" w:rsidR="004C526E" w:rsidRDefault="004C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6CF6" w14:textId="77777777" w:rsidR="004C526E" w:rsidRDefault="004C526E">
      <w:r>
        <w:separator/>
      </w:r>
    </w:p>
  </w:footnote>
  <w:footnote w:type="continuationSeparator" w:id="0">
    <w:p w14:paraId="63FD8FD2" w14:textId="77777777" w:rsidR="004C526E" w:rsidRDefault="004C5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1B74" w14:textId="6D106D50" w:rsidR="00483FA4" w:rsidRPr="009C17C1" w:rsidRDefault="00DC4D6C">
    <w:pPr>
      <w:pStyle w:val="Header"/>
      <w:tabs>
        <w:tab w:val="clear" w:pos="4320"/>
      </w:tabs>
      <w:jc w:val="center"/>
      <w:rPr>
        <w:color w:val="000000" w:themeColor="text1"/>
      </w:rPr>
    </w:pPr>
    <w:r>
      <w:t>CR-</w:t>
    </w:r>
    <w:r w:rsidR="006F63D3">
      <w:t>IBM</w:t>
    </w:r>
    <w:r>
      <w:t>-</w:t>
    </w:r>
  </w:p>
  <w:p w14:paraId="6392038F" w14:textId="77777777" w:rsidR="00483FA4" w:rsidRDefault="00483FA4">
    <w:pPr>
      <w:pStyle w:val="Header"/>
      <w:tabs>
        <w:tab w:val="clear" w:pos="4320"/>
      </w:tabs>
      <w:jc w:val="center"/>
    </w:pPr>
    <w:r>
      <w:tab/>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306763">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306763">
      <w:rPr>
        <w:noProof/>
        <w:sz w:val="20"/>
        <w:szCs w:val="20"/>
      </w:rPr>
      <w:t>3</w:t>
    </w:r>
    <w:r>
      <w:rPr>
        <w:sz w:val="20"/>
        <w:szCs w:val="20"/>
      </w:rPr>
      <w:fldChar w:fldCharType="end"/>
    </w:r>
  </w:p>
  <w:p w14:paraId="739F7DA8" w14:textId="77777777" w:rsidR="00483FA4" w:rsidRDefault="00483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rFonts w:ascii="Symbol" w:hAnsi="Symbol" w:cs="Symbol"/>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4978DAA8"/>
    <w:lvl w:ilvl="0">
      <w:start w:val="5"/>
      <w:numFmt w:val="decimal"/>
      <w:lvlText w:val="%1."/>
      <w:lvlJc w:val="left"/>
      <w:pPr>
        <w:tabs>
          <w:tab w:val="num" w:pos="0"/>
        </w:tabs>
        <w:ind w:left="360" w:hanging="360"/>
      </w:pPr>
      <w:rPr>
        <w:rFonts w:ascii="Symbol" w:hAnsi="Symbol" w:cs="Symbol" w:hint="default"/>
        <w:b/>
        <w:sz w:val="24"/>
        <w:szCs w:val="24"/>
      </w:rPr>
    </w:lvl>
    <w:lvl w:ilvl="1">
      <w:start w:val="1"/>
      <w:numFmt w:val="decimal"/>
      <w:lvlText w:val="%1.%2."/>
      <w:lvlJc w:val="left"/>
      <w:pPr>
        <w:tabs>
          <w:tab w:val="num" w:pos="0"/>
        </w:tabs>
        <w:ind w:left="792" w:hanging="432"/>
      </w:pPr>
      <w:rPr>
        <w:rFonts w:ascii="Times New Roman" w:hAnsi="Times New Roman" w:cs="Times New Roman" w:hint="default"/>
        <w:b/>
        <w:sz w:val="20"/>
        <w:szCs w:val="20"/>
      </w:rPr>
    </w:lvl>
    <w:lvl w:ilvl="2">
      <w:start w:val="1"/>
      <w:numFmt w:val="decimal"/>
      <w:lvlText w:val="%1.%2.%3."/>
      <w:lvlJc w:val="left"/>
      <w:pPr>
        <w:tabs>
          <w:tab w:val="num" w:pos="0"/>
        </w:tabs>
        <w:ind w:left="1224" w:hanging="504"/>
      </w:pPr>
      <w:rPr>
        <w:rFonts w:ascii="Symbol" w:hAnsi="Symbol" w:cs="Symbol" w:hint="default"/>
        <w:sz w:val="20"/>
        <w:szCs w:val="2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b/>
        <w:sz w:val="20"/>
        <w:szCs w:val="20"/>
      </w:rPr>
    </w:lvl>
  </w:abstractNum>
  <w:abstractNum w:abstractNumId="4" w15:restartNumberingAfterBreak="0">
    <w:nsid w:val="3285617B"/>
    <w:multiLevelType w:val="multilevel"/>
    <w:tmpl w:val="A69AFE4A"/>
    <w:lvl w:ilvl="0">
      <w:start w:val="4"/>
      <w:numFmt w:val="decimal"/>
      <w:lvlText w:val="%1."/>
      <w:lvlJc w:val="left"/>
      <w:pPr>
        <w:tabs>
          <w:tab w:val="num" w:pos="0"/>
        </w:tabs>
        <w:ind w:left="360" w:hanging="360"/>
      </w:pPr>
      <w:rPr>
        <w:rFonts w:ascii="Symbol" w:hAnsi="Symbol" w:cs="Symbol" w:hint="default"/>
        <w:b/>
        <w:sz w:val="24"/>
        <w:szCs w:val="24"/>
      </w:rPr>
    </w:lvl>
    <w:lvl w:ilvl="1">
      <w:start w:val="1"/>
      <w:numFmt w:val="decimal"/>
      <w:lvlText w:val="%1.%2."/>
      <w:lvlJc w:val="left"/>
      <w:pPr>
        <w:tabs>
          <w:tab w:val="num" w:pos="0"/>
        </w:tabs>
        <w:ind w:left="792" w:hanging="432"/>
      </w:pPr>
      <w:rPr>
        <w:rFonts w:ascii="Courier New" w:hAnsi="Courier New" w:cs="Courier New" w:hint="default"/>
        <w:b/>
        <w:sz w:val="20"/>
        <w:szCs w:val="20"/>
      </w:rPr>
    </w:lvl>
    <w:lvl w:ilvl="2">
      <w:start w:val="1"/>
      <w:numFmt w:val="decimal"/>
      <w:lvlText w:val="%1.%2.%3."/>
      <w:lvlJc w:val="left"/>
      <w:pPr>
        <w:tabs>
          <w:tab w:val="num" w:pos="0"/>
        </w:tabs>
        <w:ind w:left="1224" w:hanging="504"/>
      </w:pPr>
      <w:rPr>
        <w:rFonts w:ascii="Symbol" w:hAnsi="Symbol" w:cs="Symbol" w:hint="default"/>
        <w:sz w:val="20"/>
        <w:szCs w:val="2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6A0755F5"/>
    <w:multiLevelType w:val="hybridMultilevel"/>
    <w:tmpl w:val="E1726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4E2CC6"/>
    <w:multiLevelType w:val="hybridMultilevel"/>
    <w:tmpl w:val="E9FCE6BC"/>
    <w:lvl w:ilvl="0" w:tplc="5AD042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F73A97"/>
    <w:multiLevelType w:val="multilevel"/>
    <w:tmpl w:val="6AAA6728"/>
    <w:lvl w:ilvl="0">
      <w:start w:val="1"/>
      <w:numFmt w:val="none"/>
      <w:lvlText w:val="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D190996"/>
    <w:multiLevelType w:val="hybridMultilevel"/>
    <w:tmpl w:val="FF2E1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281BE5"/>
    <w:multiLevelType w:val="multilevel"/>
    <w:tmpl w:val="C0D65778"/>
    <w:lvl w:ilvl="0">
      <w:start w:val="4"/>
      <w:numFmt w:val="decimal"/>
      <w:lvlText w:val="%1."/>
      <w:lvlJc w:val="left"/>
      <w:pPr>
        <w:tabs>
          <w:tab w:val="num" w:pos="0"/>
        </w:tabs>
        <w:ind w:left="360" w:hanging="360"/>
      </w:pPr>
      <w:rPr>
        <w:rFonts w:ascii="Symbol" w:hAnsi="Symbol" w:cs="Symbol" w:hint="default"/>
        <w:b/>
        <w:sz w:val="24"/>
        <w:szCs w:val="24"/>
      </w:rPr>
    </w:lvl>
    <w:lvl w:ilvl="1">
      <w:start w:val="6"/>
      <w:numFmt w:val="decimal"/>
      <w:lvlText w:val="%1.%2."/>
      <w:lvlJc w:val="left"/>
      <w:pPr>
        <w:tabs>
          <w:tab w:val="num" w:pos="0"/>
        </w:tabs>
        <w:ind w:left="792" w:hanging="432"/>
      </w:pPr>
      <w:rPr>
        <w:rFonts w:ascii="Courier New" w:hAnsi="Courier New" w:cs="Courier New" w:hint="default"/>
        <w:b/>
        <w:sz w:val="20"/>
        <w:szCs w:val="20"/>
      </w:rPr>
    </w:lvl>
    <w:lvl w:ilvl="2">
      <w:start w:val="1"/>
      <w:numFmt w:val="decimal"/>
      <w:lvlText w:val="%1.%2.%3."/>
      <w:lvlJc w:val="left"/>
      <w:pPr>
        <w:tabs>
          <w:tab w:val="num" w:pos="0"/>
        </w:tabs>
        <w:ind w:left="1224" w:hanging="504"/>
      </w:pPr>
      <w:rPr>
        <w:rFonts w:ascii="Symbol" w:hAnsi="Symbol" w:cs="Symbol" w:hint="default"/>
        <w:sz w:val="20"/>
        <w:szCs w:val="2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B4"/>
    <w:rsid w:val="000104EA"/>
    <w:rsid w:val="000214B3"/>
    <w:rsid w:val="000224EC"/>
    <w:rsid w:val="0003189A"/>
    <w:rsid w:val="000464FE"/>
    <w:rsid w:val="00055E6F"/>
    <w:rsid w:val="0005644D"/>
    <w:rsid w:val="00060B65"/>
    <w:rsid w:val="00061612"/>
    <w:rsid w:val="00062EE0"/>
    <w:rsid w:val="00083529"/>
    <w:rsid w:val="0008522F"/>
    <w:rsid w:val="000939DE"/>
    <w:rsid w:val="000A74A8"/>
    <w:rsid w:val="000B0882"/>
    <w:rsid w:val="000B19C5"/>
    <w:rsid w:val="000C2EF2"/>
    <w:rsid w:val="000C77F1"/>
    <w:rsid w:val="000D0FF9"/>
    <w:rsid w:val="000F0636"/>
    <w:rsid w:val="00103E78"/>
    <w:rsid w:val="00110F15"/>
    <w:rsid w:val="00121DDF"/>
    <w:rsid w:val="00136D45"/>
    <w:rsid w:val="00150B3B"/>
    <w:rsid w:val="00154D0A"/>
    <w:rsid w:val="00163724"/>
    <w:rsid w:val="00171CF5"/>
    <w:rsid w:val="0017674B"/>
    <w:rsid w:val="0019271F"/>
    <w:rsid w:val="001A1E5D"/>
    <w:rsid w:val="001A57A0"/>
    <w:rsid w:val="001E1326"/>
    <w:rsid w:val="001F4486"/>
    <w:rsid w:val="001F453E"/>
    <w:rsid w:val="00211E09"/>
    <w:rsid w:val="00211F48"/>
    <w:rsid w:val="0023214B"/>
    <w:rsid w:val="00232DCA"/>
    <w:rsid w:val="002338A2"/>
    <w:rsid w:val="00235074"/>
    <w:rsid w:val="00240531"/>
    <w:rsid w:val="00246817"/>
    <w:rsid w:val="0025452F"/>
    <w:rsid w:val="00282531"/>
    <w:rsid w:val="002A4F82"/>
    <w:rsid w:val="002B4424"/>
    <w:rsid w:val="002C0DFF"/>
    <w:rsid w:val="002E0416"/>
    <w:rsid w:val="002E13DF"/>
    <w:rsid w:val="00300C9B"/>
    <w:rsid w:val="003036C9"/>
    <w:rsid w:val="00306763"/>
    <w:rsid w:val="003364A5"/>
    <w:rsid w:val="0037361B"/>
    <w:rsid w:val="0037446A"/>
    <w:rsid w:val="003746A8"/>
    <w:rsid w:val="0037630D"/>
    <w:rsid w:val="00376C4C"/>
    <w:rsid w:val="00396C25"/>
    <w:rsid w:val="00397435"/>
    <w:rsid w:val="003A26F0"/>
    <w:rsid w:val="003A5C20"/>
    <w:rsid w:val="003D32F1"/>
    <w:rsid w:val="003D55AC"/>
    <w:rsid w:val="003D7E04"/>
    <w:rsid w:val="003E0B04"/>
    <w:rsid w:val="00400B09"/>
    <w:rsid w:val="0040436D"/>
    <w:rsid w:val="00404EBC"/>
    <w:rsid w:val="0041482A"/>
    <w:rsid w:val="00422FC5"/>
    <w:rsid w:val="00443CB2"/>
    <w:rsid w:val="00472107"/>
    <w:rsid w:val="0047420B"/>
    <w:rsid w:val="0047594D"/>
    <w:rsid w:val="00483FA4"/>
    <w:rsid w:val="00484D2C"/>
    <w:rsid w:val="00494159"/>
    <w:rsid w:val="00497568"/>
    <w:rsid w:val="004A2E18"/>
    <w:rsid w:val="004C526E"/>
    <w:rsid w:val="005066B7"/>
    <w:rsid w:val="005135B0"/>
    <w:rsid w:val="00515FCC"/>
    <w:rsid w:val="00516BFB"/>
    <w:rsid w:val="005237FE"/>
    <w:rsid w:val="00535B92"/>
    <w:rsid w:val="005554BC"/>
    <w:rsid w:val="00561092"/>
    <w:rsid w:val="00570D39"/>
    <w:rsid w:val="00577539"/>
    <w:rsid w:val="0058106E"/>
    <w:rsid w:val="0058719D"/>
    <w:rsid w:val="00596B06"/>
    <w:rsid w:val="005A4B9E"/>
    <w:rsid w:val="005A5732"/>
    <w:rsid w:val="005C248F"/>
    <w:rsid w:val="005C5229"/>
    <w:rsid w:val="005D20AC"/>
    <w:rsid w:val="005D3767"/>
    <w:rsid w:val="005E0DA0"/>
    <w:rsid w:val="00601D71"/>
    <w:rsid w:val="00602B3A"/>
    <w:rsid w:val="0060528C"/>
    <w:rsid w:val="006348B4"/>
    <w:rsid w:val="00655D62"/>
    <w:rsid w:val="00665572"/>
    <w:rsid w:val="00667671"/>
    <w:rsid w:val="00693CCF"/>
    <w:rsid w:val="006B2BB1"/>
    <w:rsid w:val="006B59E1"/>
    <w:rsid w:val="006B772D"/>
    <w:rsid w:val="006C43B6"/>
    <w:rsid w:val="006F63D3"/>
    <w:rsid w:val="0070104E"/>
    <w:rsid w:val="00703344"/>
    <w:rsid w:val="007160C2"/>
    <w:rsid w:val="00724FC8"/>
    <w:rsid w:val="00737C77"/>
    <w:rsid w:val="007644CE"/>
    <w:rsid w:val="00766695"/>
    <w:rsid w:val="00774AA3"/>
    <w:rsid w:val="0078042C"/>
    <w:rsid w:val="007948E9"/>
    <w:rsid w:val="007A6CB4"/>
    <w:rsid w:val="007B23FE"/>
    <w:rsid w:val="007D4678"/>
    <w:rsid w:val="007D712D"/>
    <w:rsid w:val="007E46C7"/>
    <w:rsid w:val="007F2FE9"/>
    <w:rsid w:val="00800958"/>
    <w:rsid w:val="0083635D"/>
    <w:rsid w:val="00843030"/>
    <w:rsid w:val="0084698D"/>
    <w:rsid w:val="00884310"/>
    <w:rsid w:val="008B6744"/>
    <w:rsid w:val="008C4698"/>
    <w:rsid w:val="008F38D6"/>
    <w:rsid w:val="009043CB"/>
    <w:rsid w:val="00907714"/>
    <w:rsid w:val="0092653C"/>
    <w:rsid w:val="0093452C"/>
    <w:rsid w:val="00957FDF"/>
    <w:rsid w:val="00961E8A"/>
    <w:rsid w:val="009663EB"/>
    <w:rsid w:val="00975809"/>
    <w:rsid w:val="00976436"/>
    <w:rsid w:val="00983ED7"/>
    <w:rsid w:val="0098665E"/>
    <w:rsid w:val="009960CD"/>
    <w:rsid w:val="009A1DE7"/>
    <w:rsid w:val="009B615B"/>
    <w:rsid w:val="009C17C1"/>
    <w:rsid w:val="009E6068"/>
    <w:rsid w:val="00A028C8"/>
    <w:rsid w:val="00A1025C"/>
    <w:rsid w:val="00A17B97"/>
    <w:rsid w:val="00A20889"/>
    <w:rsid w:val="00A20ED3"/>
    <w:rsid w:val="00A43EA1"/>
    <w:rsid w:val="00A531BD"/>
    <w:rsid w:val="00A6063B"/>
    <w:rsid w:val="00A66148"/>
    <w:rsid w:val="00AB2655"/>
    <w:rsid w:val="00AB5B04"/>
    <w:rsid w:val="00AC4284"/>
    <w:rsid w:val="00AD785F"/>
    <w:rsid w:val="00AE6B27"/>
    <w:rsid w:val="00AF5496"/>
    <w:rsid w:val="00B05C8E"/>
    <w:rsid w:val="00B12EFD"/>
    <w:rsid w:val="00B15E52"/>
    <w:rsid w:val="00B23AA1"/>
    <w:rsid w:val="00B303D3"/>
    <w:rsid w:val="00B458A3"/>
    <w:rsid w:val="00B5159E"/>
    <w:rsid w:val="00B57B10"/>
    <w:rsid w:val="00B91D8B"/>
    <w:rsid w:val="00BA6C72"/>
    <w:rsid w:val="00BC4D43"/>
    <w:rsid w:val="00BE764C"/>
    <w:rsid w:val="00BE7B6B"/>
    <w:rsid w:val="00C01F19"/>
    <w:rsid w:val="00C03215"/>
    <w:rsid w:val="00C126CD"/>
    <w:rsid w:val="00C145C2"/>
    <w:rsid w:val="00C205B6"/>
    <w:rsid w:val="00C44510"/>
    <w:rsid w:val="00C44C6A"/>
    <w:rsid w:val="00C475B4"/>
    <w:rsid w:val="00C504D3"/>
    <w:rsid w:val="00C65CF8"/>
    <w:rsid w:val="00C83F6D"/>
    <w:rsid w:val="00C86916"/>
    <w:rsid w:val="00C91A46"/>
    <w:rsid w:val="00C94C27"/>
    <w:rsid w:val="00CA4506"/>
    <w:rsid w:val="00CB1F89"/>
    <w:rsid w:val="00CB699B"/>
    <w:rsid w:val="00CC065A"/>
    <w:rsid w:val="00CD0B47"/>
    <w:rsid w:val="00D001E2"/>
    <w:rsid w:val="00D0357B"/>
    <w:rsid w:val="00D035A1"/>
    <w:rsid w:val="00D07EB8"/>
    <w:rsid w:val="00D13447"/>
    <w:rsid w:val="00D171C9"/>
    <w:rsid w:val="00D34DCD"/>
    <w:rsid w:val="00D472D6"/>
    <w:rsid w:val="00D5345C"/>
    <w:rsid w:val="00D83247"/>
    <w:rsid w:val="00D94CF9"/>
    <w:rsid w:val="00D954B0"/>
    <w:rsid w:val="00DA0597"/>
    <w:rsid w:val="00DA3041"/>
    <w:rsid w:val="00DC4D6C"/>
    <w:rsid w:val="00DD26D6"/>
    <w:rsid w:val="00DE7DDB"/>
    <w:rsid w:val="00DF06D6"/>
    <w:rsid w:val="00DF6D49"/>
    <w:rsid w:val="00E12C5E"/>
    <w:rsid w:val="00E200BA"/>
    <w:rsid w:val="00E3049D"/>
    <w:rsid w:val="00E31328"/>
    <w:rsid w:val="00E31D76"/>
    <w:rsid w:val="00E32EBC"/>
    <w:rsid w:val="00E36FB0"/>
    <w:rsid w:val="00E37933"/>
    <w:rsid w:val="00E40B7D"/>
    <w:rsid w:val="00E52D44"/>
    <w:rsid w:val="00E54240"/>
    <w:rsid w:val="00E66139"/>
    <w:rsid w:val="00E86EE2"/>
    <w:rsid w:val="00E90156"/>
    <w:rsid w:val="00EC1790"/>
    <w:rsid w:val="00EC4B23"/>
    <w:rsid w:val="00ED221E"/>
    <w:rsid w:val="00EF39DD"/>
    <w:rsid w:val="00F01A33"/>
    <w:rsid w:val="00F3508B"/>
    <w:rsid w:val="00F47162"/>
    <w:rsid w:val="00F5650B"/>
    <w:rsid w:val="00F702C8"/>
    <w:rsid w:val="00F705A7"/>
    <w:rsid w:val="00F81A18"/>
    <w:rsid w:val="00F84B6D"/>
    <w:rsid w:val="00F86673"/>
    <w:rsid w:val="00F90B46"/>
    <w:rsid w:val="00F91567"/>
    <w:rsid w:val="00F94420"/>
    <w:rsid w:val="00F97276"/>
    <w:rsid w:val="00FA0819"/>
    <w:rsid w:val="00FB1697"/>
    <w:rsid w:val="00FB5699"/>
    <w:rsid w:val="00FE776B"/>
    <w:rsid w:val="00FF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4:docId w14:val="5A3B6791"/>
  <w15:docId w15:val="{4E47BE39-B1B1-4264-83FE-BE3A0212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6">
    <w:name w:val="heading 6"/>
    <w:basedOn w:val="Normal"/>
    <w:next w:val="Normal"/>
    <w:qFormat/>
    <w:pPr>
      <w:keepNext/>
      <w:numPr>
        <w:ilvl w:val="5"/>
        <w:numId w:val="1"/>
      </w:numPr>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b/>
      <w:sz w:val="20"/>
      <w:szCs w:val="20"/>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sz w:val="20"/>
      <w:szCs w:val="20"/>
    </w:rPr>
  </w:style>
  <w:style w:type="character" w:customStyle="1" w:styleId="WW8Num2z1">
    <w:name w:val="WW8Num2z1"/>
    <w:rPr>
      <w:rFonts w:ascii="Symbol" w:hAnsi="Symbol" w:cs="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rPr>
      <w:rFonts w:ascii="Wingdings" w:hAnsi="Wingdings" w:cs="Wingdings"/>
    </w:rPr>
  </w:style>
  <w:style w:type="character" w:customStyle="1" w:styleId="WW8Num4z1">
    <w:name w:val="WW8Num4z1"/>
    <w:rPr>
      <w:rFonts w:ascii="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sz w:val="20"/>
      <w:szCs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sz w:val="20"/>
      <w:szCs w:val="20"/>
    </w:rPr>
  </w:style>
  <w:style w:type="character" w:customStyle="1" w:styleId="WW8Num9z1">
    <w:name w:val="WW8Num9z1"/>
    <w:rPr>
      <w:b/>
      <w:sz w:val="20"/>
      <w:szCs w:val="20"/>
    </w:rPr>
  </w:style>
  <w:style w:type="character" w:customStyle="1" w:styleId="WW8Num9z2">
    <w:name w:val="WW8Num9z2"/>
    <w:rPr>
      <w:sz w:val="20"/>
      <w:szCs w:val="20"/>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Wingdings" w:eastAsia="Times New Roman" w:hAnsi="Wingdings"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eastAsia="Times New Roman" w:hAnsi="Wingdings" w:cs="Aria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eastAsia="Times New Roman" w:hAnsi="Symbol"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pPr>
      <w:ind w:left="720"/>
    </w:pPr>
    <w:rPr>
      <w:rFonts w:eastAsia="Calibr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57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29CEE4730074094F39FFB64F6F50B" ma:contentTypeVersion="10" ma:contentTypeDescription="Create a new document." ma:contentTypeScope="" ma:versionID="d02aab25be97df068e34d14928c4d0a1">
  <xsd:schema xmlns:xsd="http://www.w3.org/2001/XMLSchema" xmlns:xs="http://www.w3.org/2001/XMLSchema" xmlns:p="http://schemas.microsoft.com/office/2006/metadata/properties" xmlns:ns3="2745bb7a-7933-491f-87b3-88db84e9627b" xmlns:ns4="95407c0d-6848-4380-8e16-7285d8e15353" targetNamespace="http://schemas.microsoft.com/office/2006/metadata/properties" ma:root="true" ma:fieldsID="5dd571cf6ff4cbfb02572344a1a21838" ns3:_="" ns4:_="">
    <xsd:import namespace="2745bb7a-7933-491f-87b3-88db84e9627b"/>
    <xsd:import namespace="95407c0d-6848-4380-8e16-7285d8e1535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5bb7a-7933-491f-87b3-88db84e96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407c0d-6848-4380-8e16-7285d8e153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745bb7a-7933-491f-87b3-88db84e9627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7DAF3-0EF1-42B9-B9E4-C111CF1EF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5bb7a-7933-491f-87b3-88db84e9627b"/>
    <ds:schemaRef ds:uri="95407c0d-6848-4380-8e16-7285d8e15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A8E13-2761-4906-B114-31AAEA94EAA0}">
  <ds:schemaRefs>
    <ds:schemaRef ds:uri="http://schemas.microsoft.com/sharepoint/v3/contenttype/forms"/>
  </ds:schemaRefs>
</ds:datastoreItem>
</file>

<file path=customXml/itemProps3.xml><?xml version="1.0" encoding="utf-8"?>
<ds:datastoreItem xmlns:ds="http://schemas.openxmlformats.org/officeDocument/2006/customXml" ds:itemID="{026EB5FB-8AA5-46F2-BC69-9A63BCF9B1C2}">
  <ds:schemaRefs>
    <ds:schemaRef ds:uri="http://purl.org/dc/elements/1.1/"/>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 ds:uri="95407c0d-6848-4380-8e16-7285d8e15353"/>
    <ds:schemaRef ds:uri="2745bb7a-7933-491f-87b3-88db84e9627b"/>
  </ds:schemaRefs>
</ds:datastoreItem>
</file>

<file path=customXml/itemProps4.xml><?xml version="1.0" encoding="utf-8"?>
<ds:datastoreItem xmlns:ds="http://schemas.openxmlformats.org/officeDocument/2006/customXml" ds:itemID="{38FB2EFD-5CA2-4303-9B30-C4D00C7F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Qualification Plan</vt:lpstr>
    </vt:vector>
  </TitlesOfParts>
  <Company>Berry Plastics</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 Plan</dc:title>
  <dc:creator>Rexam</dc:creator>
  <cp:lastModifiedBy>Jennifer Dillehay</cp:lastModifiedBy>
  <cp:revision>2</cp:revision>
  <cp:lastPrinted>2024-01-31T12:37:00Z</cp:lastPrinted>
  <dcterms:created xsi:type="dcterms:W3CDTF">2024-01-31T13:50:00Z</dcterms:created>
  <dcterms:modified xsi:type="dcterms:W3CDTF">2024-01-31T13:50:00Z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0x01010001C29CEE4730074094F39FFB64F6F50B</vt:lpwstr>
  </property>
</Properties>
</file>