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F69A" w14:textId="5A908D47" w:rsidR="00333FE7" w:rsidRDefault="00000000">
      <w:pPr>
        <w:rPr>
          <w:b/>
          <w:bCs/>
        </w:rPr>
      </w:pPr>
      <w:r>
        <w:rPr>
          <w:b/>
          <w:bCs/>
        </w:rPr>
        <w:t>Análisis de los entornos GUI</w:t>
      </w:r>
    </w:p>
    <w:p w14:paraId="21815694" w14:textId="77777777" w:rsidR="00333FE7" w:rsidRDefault="00333FE7"/>
    <w:p w14:paraId="79E31D11" w14:textId="77777777" w:rsidR="00333FE7" w:rsidRDefault="00333FE7"/>
    <w:p w14:paraId="18DF02F3" w14:textId="77777777" w:rsidR="00333FE7" w:rsidRDefault="00000000">
      <w:pPr>
        <w:numPr>
          <w:ilvl w:val="0"/>
          <w:numId w:val="8"/>
        </w:numPr>
        <w:rPr>
          <w:b/>
          <w:bCs/>
        </w:rPr>
      </w:pPr>
      <w:proofErr w:type="spellStart"/>
      <w:r>
        <w:rPr>
          <w:b/>
          <w:bCs/>
        </w:rPr>
        <w:t>Dashboard</w:t>
      </w:r>
      <w:proofErr w:type="spellEnd"/>
      <w:r>
        <w:rPr>
          <w:b/>
          <w:bCs/>
        </w:rPr>
        <w:t xml:space="preserve"> de Empleados:</w:t>
      </w:r>
    </w:p>
    <w:p w14:paraId="3E80DBCD" w14:textId="77777777" w:rsidR="00333FE7" w:rsidRDefault="00333FE7">
      <w:pPr>
        <w:ind w:left="720"/>
      </w:pPr>
    </w:p>
    <w:p w14:paraId="707D11CD" w14:textId="77777777" w:rsidR="00333FE7" w:rsidRDefault="00000000">
      <w:pPr>
        <w:numPr>
          <w:ilvl w:val="0"/>
          <w:numId w:val="5"/>
        </w:numPr>
      </w:pPr>
      <w:r>
        <w:t xml:space="preserve">Se elige </w:t>
      </w:r>
      <w:proofErr w:type="spellStart"/>
      <w:r>
        <w:t>JavaFX</w:t>
      </w:r>
      <w:proofErr w:type="spellEnd"/>
      <w:r>
        <w:t xml:space="preserve"> debido a que es una tecnología que se adapta mejor a aplicaciones de escritorio empresariales, es más estable y está más testeada en entornos corporativos exigentes como es el bancario. Permite una separación clara entre vista y lógica mediante el uso de </w:t>
      </w:r>
      <w:proofErr w:type="gramStart"/>
      <w:r>
        <w:t>FXML(</w:t>
      </w:r>
      <w:proofErr w:type="gramEnd"/>
      <w:r>
        <w:t>interfaz) y clases java(lógica).</w:t>
      </w:r>
    </w:p>
    <w:p w14:paraId="0920C682" w14:textId="77777777" w:rsidR="00333FE7" w:rsidRDefault="00333FE7">
      <w:pPr>
        <w:ind w:left="720"/>
      </w:pPr>
    </w:p>
    <w:p w14:paraId="496C2565" w14:textId="77777777" w:rsidR="00333FE7" w:rsidRDefault="00000000">
      <w:pPr>
        <w:numPr>
          <w:ilvl w:val="0"/>
          <w:numId w:val="8"/>
        </w:numPr>
        <w:rPr>
          <w:b/>
          <w:bCs/>
        </w:rPr>
      </w:pPr>
      <w:r>
        <w:rPr>
          <w:b/>
          <w:bCs/>
        </w:rPr>
        <w:t>App Móvil de clientes:</w:t>
      </w:r>
    </w:p>
    <w:p w14:paraId="54E3680F" w14:textId="77777777" w:rsidR="00333FE7" w:rsidRDefault="00333FE7">
      <w:pPr>
        <w:ind w:left="720"/>
      </w:pPr>
    </w:p>
    <w:p w14:paraId="331BF585" w14:textId="77777777" w:rsidR="00333FE7" w:rsidRDefault="00000000">
      <w:pPr>
        <w:numPr>
          <w:ilvl w:val="0"/>
          <w:numId w:val="7"/>
        </w:numPr>
      </w:pPr>
      <w:r>
        <w:t xml:space="preserve">Se elige </w:t>
      </w:r>
      <w:proofErr w:type="spellStart"/>
      <w:r>
        <w:t>Flutter</w:t>
      </w:r>
      <w:proofErr w:type="spellEnd"/>
      <w:r>
        <w:t xml:space="preserve"> ya que es una tecnología que tiene renderizado propio, tiene un alto rendimiento y gran control visual. Permite desarrollar una única base de código para iOS y Android, manteniendo una interfaz consistente entre plataformas y permitiendo un gran control visual.</w:t>
      </w:r>
    </w:p>
    <w:p w14:paraId="52A6C2A3" w14:textId="77777777" w:rsidR="00333FE7" w:rsidRDefault="00333FE7"/>
    <w:p w14:paraId="6285C074" w14:textId="77777777" w:rsidR="00333FE7" w:rsidRDefault="00000000">
      <w:pPr>
        <w:rPr>
          <w:b/>
          <w:bCs/>
        </w:rPr>
      </w:pPr>
      <w:r>
        <w:rPr>
          <w:b/>
          <w:bCs/>
        </w:rPr>
        <w:t>Conclusión:</w:t>
      </w:r>
    </w:p>
    <w:p w14:paraId="403508CB" w14:textId="77777777" w:rsidR="00333FE7" w:rsidRDefault="00000000">
      <w:pPr>
        <w:numPr>
          <w:ilvl w:val="0"/>
          <w:numId w:val="9"/>
        </w:numPr>
      </w:pPr>
      <w:r>
        <w:t>Se han seleccionado tecnologías distintas para cada entorno debido a sus diferentes necesidades:</w:t>
      </w:r>
    </w:p>
    <w:p w14:paraId="4D9F27BD" w14:textId="77777777" w:rsidR="00333FE7" w:rsidRDefault="00000000">
      <w:pPr>
        <w:numPr>
          <w:ilvl w:val="0"/>
          <w:numId w:val="9"/>
        </w:numPr>
      </w:pPr>
      <w:proofErr w:type="spellStart"/>
      <w:r>
        <w:t>JavaFX</w:t>
      </w:r>
      <w:proofErr w:type="spellEnd"/>
      <w:r>
        <w:t>: maximizar productividad y robustez en entorno corporativo de escritorio.</w:t>
      </w:r>
    </w:p>
    <w:p w14:paraId="6DC46F40" w14:textId="77777777" w:rsidR="00333FE7" w:rsidRDefault="00000000">
      <w:pPr>
        <w:numPr>
          <w:ilvl w:val="0"/>
          <w:numId w:val="9"/>
        </w:numPr>
      </w:pPr>
      <w:proofErr w:type="spellStart"/>
      <w:r>
        <w:t>Flutter</w:t>
      </w:r>
      <w:proofErr w:type="spellEnd"/>
      <w:r>
        <w:t>: Mejor renderizado y rendimiento en entorno móvil y máxima experiencia del usuario.</w:t>
      </w:r>
    </w:p>
    <w:p w14:paraId="23ECD22D" w14:textId="77777777" w:rsidR="00333FE7" w:rsidRDefault="00333FE7"/>
    <w:p w14:paraId="4F47DFCA" w14:textId="77777777" w:rsidR="00333FE7" w:rsidRDefault="00333FE7"/>
    <w:p w14:paraId="13612140" w14:textId="77777777" w:rsidR="00333FE7" w:rsidRDefault="00333FE7"/>
    <w:p w14:paraId="10455810" w14:textId="77777777" w:rsidR="00333FE7" w:rsidRDefault="00333FE7"/>
    <w:p w14:paraId="4F50200C" w14:textId="77777777" w:rsidR="00333FE7" w:rsidRDefault="00333FE7"/>
    <w:p w14:paraId="4FEA5C14" w14:textId="77777777" w:rsidR="00333FE7" w:rsidRDefault="00333FE7"/>
    <w:p w14:paraId="6CDB3E6F" w14:textId="77777777" w:rsidR="00333FE7" w:rsidRDefault="00333FE7"/>
    <w:p w14:paraId="31F719FE" w14:textId="77777777" w:rsidR="00333FE7" w:rsidRDefault="00333FE7"/>
    <w:p w14:paraId="6FACEDE0" w14:textId="77777777" w:rsidR="00333FE7" w:rsidRDefault="00333FE7"/>
    <w:p w14:paraId="582EAAF3" w14:textId="77777777" w:rsidR="00333FE7" w:rsidRDefault="00333FE7"/>
    <w:p w14:paraId="116120CB" w14:textId="77777777" w:rsidR="00333FE7" w:rsidRDefault="00333FE7"/>
    <w:p w14:paraId="5633D087" w14:textId="77777777" w:rsidR="00333FE7" w:rsidRDefault="00333FE7"/>
    <w:p w14:paraId="1CD3C182" w14:textId="77777777" w:rsidR="00333FE7" w:rsidRDefault="00333FE7"/>
    <w:p w14:paraId="02B35260" w14:textId="77777777" w:rsidR="00333FE7" w:rsidRDefault="00333FE7"/>
    <w:p w14:paraId="346BDE8E" w14:textId="77777777" w:rsidR="00333FE7" w:rsidRDefault="00333FE7"/>
    <w:p w14:paraId="2945B17A" w14:textId="77777777" w:rsidR="00333FE7" w:rsidRDefault="00333FE7"/>
    <w:p w14:paraId="71B64F2A" w14:textId="77777777" w:rsidR="00333FE7" w:rsidRDefault="00333FE7"/>
    <w:p w14:paraId="7A07E0C9" w14:textId="77777777" w:rsidR="00333FE7" w:rsidRDefault="00333FE7"/>
    <w:p w14:paraId="1B4779D4" w14:textId="77777777" w:rsidR="00333FE7" w:rsidRDefault="00333FE7"/>
    <w:p w14:paraId="201988C4" w14:textId="77777777" w:rsidR="00333FE7" w:rsidRDefault="00333FE7"/>
    <w:p w14:paraId="0EA09D60" w14:textId="77777777" w:rsidR="00333FE7" w:rsidRDefault="00333FE7"/>
    <w:p w14:paraId="42C21B01" w14:textId="77777777" w:rsidR="00333FE7" w:rsidRDefault="00333FE7"/>
    <w:p w14:paraId="2B92D8DF" w14:textId="77777777" w:rsidR="00333FE7" w:rsidRDefault="00333FE7"/>
    <w:p w14:paraId="3B969EE1" w14:textId="77777777" w:rsidR="00333FE7" w:rsidRDefault="00333FE7"/>
    <w:p w14:paraId="1C59FC9A" w14:textId="77777777" w:rsidR="00333FE7" w:rsidRDefault="00333FE7"/>
    <w:p w14:paraId="433C51C6" w14:textId="77777777" w:rsidR="00333FE7" w:rsidRDefault="00000000">
      <w:pPr>
        <w:rPr>
          <w:b/>
          <w:bCs/>
          <w:sz w:val="26"/>
          <w:szCs w:val="26"/>
        </w:rPr>
      </w:pPr>
      <w:r>
        <w:rPr>
          <w:b/>
          <w:bCs/>
          <w:sz w:val="26"/>
          <w:szCs w:val="26"/>
        </w:rPr>
        <w:lastRenderedPageBreak/>
        <w:t>Metodología de Diseño UI/UX</w:t>
      </w:r>
    </w:p>
    <w:p w14:paraId="7C19EABF" w14:textId="77777777" w:rsidR="00333FE7" w:rsidRDefault="00333FE7"/>
    <w:p w14:paraId="094FAF14" w14:textId="77777777" w:rsidR="00333FE7" w:rsidRDefault="00000000">
      <w:pPr>
        <w:rPr>
          <w:b/>
          <w:bCs/>
        </w:rPr>
      </w:pPr>
      <w:r>
        <w:rPr>
          <w:b/>
          <w:bCs/>
        </w:rPr>
        <w:t>Fase 1: Low-</w:t>
      </w:r>
      <w:proofErr w:type="spellStart"/>
      <w:r>
        <w:rPr>
          <w:b/>
          <w:bCs/>
        </w:rPr>
        <w:t>fidelity</w:t>
      </w:r>
      <w:proofErr w:type="spellEnd"/>
      <w:r>
        <w:rPr>
          <w:b/>
          <w:bCs/>
        </w:rPr>
        <w:t xml:space="preserve"> </w:t>
      </w:r>
      <w:proofErr w:type="spellStart"/>
      <w:r>
        <w:rPr>
          <w:b/>
          <w:bCs/>
        </w:rPr>
        <w:t>dashboard</w:t>
      </w:r>
      <w:proofErr w:type="spellEnd"/>
    </w:p>
    <w:p w14:paraId="50FC5853" w14:textId="77777777" w:rsidR="00333FE7" w:rsidRDefault="00333FE7"/>
    <w:p w14:paraId="7BD53B9E" w14:textId="77777777" w:rsidR="00333FE7" w:rsidRDefault="00000000">
      <w:pPr>
        <w:jc w:val="center"/>
        <w:rPr>
          <w:b/>
          <w:bCs/>
        </w:rPr>
      </w:pPr>
      <w:r>
        <w:rPr>
          <w:noProof/>
        </w:rPr>
        <w:drawing>
          <wp:inline distT="114300" distB="114300" distL="114300" distR="114300" wp14:anchorId="492FAE30" wp14:editId="453A4FF6">
            <wp:extent cx="6414526" cy="455669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414526" cy="4556699"/>
                    </a:xfrm>
                    <a:prstGeom prst="rect">
                      <a:avLst/>
                    </a:prstGeom>
                    <a:ln/>
                  </pic:spPr>
                </pic:pic>
              </a:graphicData>
            </a:graphic>
          </wp:inline>
        </w:drawing>
      </w:r>
    </w:p>
    <w:p w14:paraId="3E5D29F0" w14:textId="77777777" w:rsidR="00333FE7" w:rsidRDefault="00000000">
      <w:pPr>
        <w:numPr>
          <w:ilvl w:val="0"/>
          <w:numId w:val="10"/>
        </w:numPr>
        <w:spacing w:before="240"/>
      </w:pPr>
      <w:r>
        <w:t xml:space="preserve"> Se ha diseñado una estructura basada en tres zonas principales: navegación lateral, tabla central y panel de detalle dinámico.</w:t>
      </w:r>
    </w:p>
    <w:p w14:paraId="171EBAAD" w14:textId="77777777" w:rsidR="00333FE7" w:rsidRDefault="00000000">
      <w:pPr>
        <w:numPr>
          <w:ilvl w:val="0"/>
          <w:numId w:val="10"/>
        </w:numPr>
      </w:pPr>
      <w:r>
        <w:t xml:space="preserve">La tabla constituye el núcleo operativo, priorizando la eficiencia visual y la </w:t>
      </w:r>
      <w:proofErr w:type="spellStart"/>
      <w:r>
        <w:t>escaneabilidad</w:t>
      </w:r>
      <w:proofErr w:type="spellEnd"/>
      <w:r>
        <w:t>.</w:t>
      </w:r>
    </w:p>
    <w:p w14:paraId="10EC3433" w14:textId="77777777" w:rsidR="00333FE7" w:rsidRDefault="00000000">
      <w:pPr>
        <w:numPr>
          <w:ilvl w:val="0"/>
          <w:numId w:val="10"/>
        </w:numPr>
      </w:pPr>
      <w:r>
        <w:t>Las incidencias se representan mediante un indicador visual para reducir sobrecarga cognitiva, reforzando el estado en el panel de detalle.</w:t>
      </w:r>
    </w:p>
    <w:p w14:paraId="509B4897" w14:textId="77777777" w:rsidR="00333FE7" w:rsidRDefault="00000000">
      <w:pPr>
        <w:numPr>
          <w:ilvl w:val="0"/>
          <w:numId w:val="10"/>
        </w:numPr>
      </w:pPr>
      <w:r>
        <w:t>La búsqueda global permite localizar clientes por múltiples criterios.</w:t>
      </w:r>
    </w:p>
    <w:p w14:paraId="703CAE4E" w14:textId="77777777" w:rsidR="00333FE7" w:rsidRDefault="00000000">
      <w:pPr>
        <w:numPr>
          <w:ilvl w:val="0"/>
          <w:numId w:val="10"/>
        </w:numPr>
        <w:spacing w:after="240"/>
      </w:pPr>
      <w:r>
        <w:t>El diseño está orientado a productividad y rapidez en el entorno corporativo.</w:t>
      </w:r>
    </w:p>
    <w:p w14:paraId="62F7E44A" w14:textId="77777777" w:rsidR="00333FE7" w:rsidRDefault="00333FE7">
      <w:pPr>
        <w:spacing w:before="240" w:after="240"/>
      </w:pPr>
    </w:p>
    <w:p w14:paraId="5AFDD1C2" w14:textId="77777777" w:rsidR="00333FE7" w:rsidRDefault="00333FE7">
      <w:pPr>
        <w:spacing w:before="240" w:after="240"/>
      </w:pPr>
    </w:p>
    <w:p w14:paraId="5664E860" w14:textId="77777777" w:rsidR="00333FE7" w:rsidRDefault="00333FE7"/>
    <w:p w14:paraId="7833901A" w14:textId="77777777" w:rsidR="00333FE7" w:rsidRDefault="00333FE7"/>
    <w:p w14:paraId="6D2C1E7E" w14:textId="77777777" w:rsidR="00333FE7" w:rsidRDefault="00333FE7"/>
    <w:p w14:paraId="509ABB16" w14:textId="77777777" w:rsidR="00333FE7" w:rsidRDefault="00333FE7"/>
    <w:p w14:paraId="5B0829CF" w14:textId="77777777" w:rsidR="00333FE7" w:rsidRDefault="00333FE7"/>
    <w:p w14:paraId="6338DCD6" w14:textId="77777777" w:rsidR="00333FE7" w:rsidRDefault="00000000">
      <w:pPr>
        <w:rPr>
          <w:b/>
          <w:bCs/>
          <w:sz w:val="24"/>
          <w:szCs w:val="24"/>
        </w:rPr>
      </w:pPr>
      <w:r>
        <w:rPr>
          <w:b/>
          <w:bCs/>
          <w:sz w:val="24"/>
          <w:szCs w:val="24"/>
        </w:rPr>
        <w:lastRenderedPageBreak/>
        <w:t>Fase 2: High-</w:t>
      </w:r>
      <w:proofErr w:type="spellStart"/>
      <w:r>
        <w:rPr>
          <w:b/>
          <w:bCs/>
          <w:sz w:val="24"/>
          <w:szCs w:val="24"/>
        </w:rPr>
        <w:t>fidelity</w:t>
      </w:r>
      <w:proofErr w:type="spellEnd"/>
      <w:r>
        <w:rPr>
          <w:b/>
          <w:bCs/>
          <w:sz w:val="24"/>
          <w:szCs w:val="24"/>
        </w:rPr>
        <w:t xml:space="preserve"> </w:t>
      </w:r>
      <w:proofErr w:type="spellStart"/>
      <w:r>
        <w:rPr>
          <w:b/>
          <w:bCs/>
          <w:sz w:val="24"/>
          <w:szCs w:val="24"/>
        </w:rPr>
        <w:t>dashboard</w:t>
      </w:r>
      <w:proofErr w:type="spellEnd"/>
    </w:p>
    <w:p w14:paraId="177CFA80" w14:textId="77777777" w:rsidR="00333FE7" w:rsidRDefault="00333FE7">
      <w:pPr>
        <w:rPr>
          <w:b/>
          <w:bCs/>
        </w:rPr>
      </w:pPr>
    </w:p>
    <w:p w14:paraId="30A2C489" w14:textId="77777777" w:rsidR="00333FE7" w:rsidRDefault="00000000">
      <w:pPr>
        <w:rPr>
          <w:b/>
          <w:bCs/>
        </w:rPr>
      </w:pPr>
      <w:r>
        <w:rPr>
          <w:b/>
          <w:bCs/>
          <w:noProof/>
        </w:rPr>
        <w:drawing>
          <wp:inline distT="114300" distB="114300" distL="114300" distR="114300" wp14:anchorId="691A791D" wp14:editId="37A54B31">
            <wp:extent cx="6291263" cy="4472858"/>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291263" cy="4472858"/>
                    </a:xfrm>
                    <a:prstGeom prst="rect">
                      <a:avLst/>
                    </a:prstGeom>
                    <a:ln/>
                  </pic:spPr>
                </pic:pic>
              </a:graphicData>
            </a:graphic>
          </wp:inline>
        </w:drawing>
      </w:r>
    </w:p>
    <w:p w14:paraId="6F5A92E9" w14:textId="77777777" w:rsidR="00333FE7" w:rsidRDefault="00333FE7">
      <w:pPr>
        <w:rPr>
          <w:b/>
          <w:bCs/>
        </w:rPr>
      </w:pPr>
    </w:p>
    <w:p w14:paraId="00C2D801" w14:textId="77777777" w:rsidR="00333FE7" w:rsidRDefault="00333FE7">
      <w:pPr>
        <w:rPr>
          <w:b/>
          <w:bCs/>
        </w:rPr>
      </w:pPr>
    </w:p>
    <w:p w14:paraId="4DE54C72" w14:textId="77777777" w:rsidR="00333FE7" w:rsidRDefault="00333FE7">
      <w:pPr>
        <w:rPr>
          <w:b/>
          <w:bCs/>
        </w:rPr>
      </w:pPr>
    </w:p>
    <w:p w14:paraId="70B28016" w14:textId="77777777" w:rsidR="00333FE7" w:rsidRDefault="00000000">
      <w:pPr>
        <w:numPr>
          <w:ilvl w:val="0"/>
          <w:numId w:val="11"/>
        </w:numPr>
      </w:pPr>
      <w:r>
        <w:t xml:space="preserve">Se ha desarrollado una interfaz visual moderna combinando azul corporativo y verde </w:t>
      </w:r>
      <w:proofErr w:type="spellStart"/>
      <w:r>
        <w:t>fintech</w:t>
      </w:r>
      <w:proofErr w:type="spellEnd"/>
      <w:r>
        <w:t xml:space="preserve"> para transmitir seguridad e innovación.</w:t>
      </w:r>
    </w:p>
    <w:p w14:paraId="0AE8CD06" w14:textId="77777777" w:rsidR="00333FE7" w:rsidRDefault="00000000">
      <w:pPr>
        <w:numPr>
          <w:ilvl w:val="0"/>
          <w:numId w:val="11"/>
        </w:numPr>
      </w:pPr>
      <w:r>
        <w:t>Los estados se diferencian mediante botones con contrastes adecuados, garantizando una accesibilidad rápida al igual que una identificación visual instantánea.</w:t>
      </w:r>
    </w:p>
    <w:p w14:paraId="200E0A91" w14:textId="77777777" w:rsidR="00333FE7" w:rsidRDefault="00000000">
      <w:pPr>
        <w:numPr>
          <w:ilvl w:val="0"/>
          <w:numId w:val="11"/>
        </w:numPr>
      </w:pPr>
      <w:r>
        <w:t>La tabla central mantiene el foco en la productividad analista, mientras el panel lateral permite consultar sin abandonar el contexto.</w:t>
      </w:r>
    </w:p>
    <w:p w14:paraId="55B816AB" w14:textId="77777777" w:rsidR="00333FE7" w:rsidRDefault="00333FE7"/>
    <w:p w14:paraId="124A8E97" w14:textId="77777777" w:rsidR="00333FE7" w:rsidRDefault="00333FE7"/>
    <w:p w14:paraId="514D02FB" w14:textId="77777777" w:rsidR="00333FE7" w:rsidRDefault="00333FE7"/>
    <w:p w14:paraId="12784601" w14:textId="77777777" w:rsidR="00333FE7" w:rsidRDefault="00333FE7"/>
    <w:p w14:paraId="2B2260A4" w14:textId="77777777" w:rsidR="00333FE7" w:rsidRDefault="00333FE7"/>
    <w:p w14:paraId="60E249F8" w14:textId="77777777" w:rsidR="00333FE7" w:rsidRDefault="00333FE7"/>
    <w:p w14:paraId="643C997D" w14:textId="77777777" w:rsidR="00333FE7" w:rsidRDefault="00333FE7"/>
    <w:p w14:paraId="03D94DEB" w14:textId="77777777" w:rsidR="00333FE7" w:rsidRDefault="00333FE7"/>
    <w:p w14:paraId="428EED5D" w14:textId="77777777" w:rsidR="00333FE7" w:rsidRDefault="00333FE7"/>
    <w:p w14:paraId="0034DD15" w14:textId="77777777" w:rsidR="00333FE7" w:rsidRDefault="00333FE7"/>
    <w:p w14:paraId="07122F5F" w14:textId="77777777" w:rsidR="00333FE7" w:rsidRDefault="00333FE7"/>
    <w:p w14:paraId="5FB00097" w14:textId="77777777" w:rsidR="00333FE7" w:rsidRDefault="00000000">
      <w:pPr>
        <w:rPr>
          <w:b/>
          <w:bCs/>
        </w:rPr>
      </w:pPr>
      <w:r>
        <w:rPr>
          <w:b/>
          <w:bCs/>
        </w:rPr>
        <w:lastRenderedPageBreak/>
        <w:t>Fase 1: Low-</w:t>
      </w:r>
      <w:proofErr w:type="spellStart"/>
      <w:r>
        <w:rPr>
          <w:b/>
          <w:bCs/>
        </w:rPr>
        <w:t>fidelity</w:t>
      </w:r>
      <w:proofErr w:type="spellEnd"/>
      <w:r>
        <w:rPr>
          <w:b/>
          <w:bCs/>
        </w:rPr>
        <w:t xml:space="preserve"> App móvil Clientes</w:t>
      </w:r>
    </w:p>
    <w:p w14:paraId="7E138818" w14:textId="77777777" w:rsidR="00333FE7" w:rsidRDefault="00000000">
      <w:r>
        <w:rPr>
          <w:b/>
          <w:bCs/>
        </w:rPr>
        <w:t xml:space="preserve">            </w:t>
      </w:r>
    </w:p>
    <w:p w14:paraId="4E58FD2D" w14:textId="34775D77" w:rsidR="00333FE7" w:rsidRDefault="00000000">
      <w:pPr>
        <w:rPr>
          <w:b/>
          <w:bCs/>
        </w:rPr>
      </w:pPr>
      <w:r>
        <w:rPr>
          <w:b/>
          <w:bCs/>
        </w:rPr>
        <w:t xml:space="preserve">       </w:t>
      </w:r>
      <w:r w:rsidR="0014760A">
        <w:rPr>
          <w:b/>
          <w:bCs/>
        </w:rPr>
        <w:t xml:space="preserve"> </w:t>
      </w:r>
      <w:r>
        <w:rPr>
          <w:b/>
          <w:bCs/>
        </w:rPr>
        <w:t xml:space="preserve">      </w:t>
      </w:r>
      <w:r>
        <w:rPr>
          <w:b/>
          <w:bCs/>
          <w:noProof/>
        </w:rPr>
        <w:drawing>
          <wp:inline distT="114300" distB="114300" distL="114300" distR="114300" wp14:anchorId="5B4261BA" wp14:editId="03B96410">
            <wp:extent cx="1430866" cy="322643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431338" cy="3227499"/>
                    </a:xfrm>
                    <a:prstGeom prst="rect">
                      <a:avLst/>
                    </a:prstGeom>
                    <a:ln/>
                  </pic:spPr>
                </pic:pic>
              </a:graphicData>
            </a:graphic>
          </wp:inline>
        </w:drawing>
      </w:r>
      <w:r>
        <w:rPr>
          <w:b/>
          <w:bCs/>
        </w:rPr>
        <w:t xml:space="preserve">            </w:t>
      </w:r>
      <w:r w:rsidR="0014760A">
        <w:rPr>
          <w:b/>
          <w:bCs/>
        </w:rPr>
        <w:t xml:space="preserve">   </w:t>
      </w:r>
      <w:r>
        <w:rPr>
          <w:b/>
          <w:bCs/>
        </w:rPr>
        <w:t xml:space="preserve">    </w:t>
      </w:r>
      <w:r>
        <w:rPr>
          <w:b/>
          <w:bCs/>
          <w:noProof/>
        </w:rPr>
        <w:drawing>
          <wp:inline distT="114300" distB="114300" distL="114300" distR="114300" wp14:anchorId="0FC7C167" wp14:editId="7D533673">
            <wp:extent cx="1714500" cy="317954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14500" cy="3179540"/>
                    </a:xfrm>
                    <a:prstGeom prst="rect">
                      <a:avLst/>
                    </a:prstGeom>
                    <a:ln/>
                  </pic:spPr>
                </pic:pic>
              </a:graphicData>
            </a:graphic>
          </wp:inline>
        </w:drawing>
      </w:r>
    </w:p>
    <w:p w14:paraId="46F575F3" w14:textId="202452FA" w:rsidR="00333FE7" w:rsidRDefault="00000000">
      <w:pPr>
        <w:rPr>
          <w:b/>
          <w:bCs/>
        </w:rPr>
      </w:pPr>
      <w:r>
        <w:rPr>
          <w:b/>
          <w:bCs/>
        </w:rPr>
        <w:t xml:space="preserve">               Ventana </w:t>
      </w:r>
      <w:proofErr w:type="gramStart"/>
      <w:r>
        <w:rPr>
          <w:b/>
          <w:bCs/>
        </w:rPr>
        <w:t>Inicio  APP</w:t>
      </w:r>
      <w:proofErr w:type="gramEnd"/>
      <w:r>
        <w:rPr>
          <w:b/>
          <w:bCs/>
        </w:rPr>
        <w:t xml:space="preserve"> </w:t>
      </w:r>
      <w:r>
        <w:t xml:space="preserve">               </w:t>
      </w:r>
      <w:r w:rsidR="0014760A">
        <w:t xml:space="preserve">   </w:t>
      </w:r>
      <w:r>
        <w:t xml:space="preserve">  </w:t>
      </w:r>
      <w:r>
        <w:rPr>
          <w:b/>
          <w:bCs/>
        </w:rPr>
        <w:t>Ventana realizar operación</w:t>
      </w:r>
    </w:p>
    <w:p w14:paraId="51BAB382" w14:textId="77777777" w:rsidR="00333FE7" w:rsidRDefault="00333FE7"/>
    <w:p w14:paraId="02855FF7" w14:textId="77777777" w:rsidR="00333FE7" w:rsidRDefault="00333FE7"/>
    <w:p w14:paraId="51BF431F" w14:textId="77777777" w:rsidR="00333FE7" w:rsidRDefault="00333FE7"/>
    <w:p w14:paraId="317EE58A" w14:textId="77777777" w:rsidR="00333FE7" w:rsidRDefault="00000000">
      <w:pPr>
        <w:rPr>
          <w:b/>
          <w:bCs/>
        </w:rPr>
      </w:pPr>
      <w:proofErr w:type="spellStart"/>
      <w:r>
        <w:rPr>
          <w:b/>
          <w:bCs/>
        </w:rPr>
        <w:t>Wireframe</w:t>
      </w:r>
      <w:proofErr w:type="spellEnd"/>
      <w:r>
        <w:rPr>
          <w:b/>
          <w:bCs/>
        </w:rPr>
        <w:t xml:space="preserve"> Low-Fidelity - App Móvil</w:t>
      </w:r>
    </w:p>
    <w:p w14:paraId="6C38B17A" w14:textId="77777777" w:rsidR="00333FE7" w:rsidRDefault="00333FE7"/>
    <w:p w14:paraId="55FD870F" w14:textId="77777777" w:rsidR="00333FE7" w:rsidRDefault="00000000">
      <w:pPr>
        <w:numPr>
          <w:ilvl w:val="0"/>
          <w:numId w:val="1"/>
        </w:numPr>
      </w:pPr>
      <w:r>
        <w:t>Se ha diseñado priorizando la posición global del cliente como elemento principal.</w:t>
      </w:r>
    </w:p>
    <w:p w14:paraId="7A334075" w14:textId="77777777" w:rsidR="00333FE7" w:rsidRDefault="00000000">
      <w:pPr>
        <w:numPr>
          <w:ilvl w:val="0"/>
          <w:numId w:val="1"/>
        </w:numPr>
      </w:pPr>
      <w:r>
        <w:t>Las cuentas se muestran en formato de tarjetas deslizables (carrusel) para optimización del espacio en la pantalla principal.</w:t>
      </w:r>
    </w:p>
    <w:p w14:paraId="1B3CCBEE" w14:textId="77777777" w:rsidR="00333FE7" w:rsidRDefault="00000000">
      <w:pPr>
        <w:numPr>
          <w:ilvl w:val="0"/>
          <w:numId w:val="1"/>
        </w:numPr>
      </w:pPr>
      <w:r>
        <w:t>Se incluyen últimos movimientos en la posición global para obtener de manera instantánea el estado reciente de la cuenta.</w:t>
      </w:r>
    </w:p>
    <w:p w14:paraId="06683405" w14:textId="77777777" w:rsidR="00333FE7" w:rsidRDefault="00000000">
      <w:pPr>
        <w:numPr>
          <w:ilvl w:val="0"/>
          <w:numId w:val="1"/>
        </w:numPr>
      </w:pPr>
      <w:r>
        <w:t>El botón de Realizar operación inicia el flujo principal de la aplicación permitiendo seleccionar lo que el cliente desea realizar, basado primero en intención y después en la selección de la cuenta.</w:t>
      </w:r>
    </w:p>
    <w:p w14:paraId="66A04D06" w14:textId="77777777" w:rsidR="00333FE7" w:rsidRDefault="00000000">
      <w:pPr>
        <w:numPr>
          <w:ilvl w:val="0"/>
          <w:numId w:val="1"/>
        </w:numPr>
      </w:pPr>
      <w:r>
        <w:t>La navegación inferior permite la navegación de manera directa a las secciones clave para el cliente.</w:t>
      </w:r>
    </w:p>
    <w:p w14:paraId="2EB7DBA3" w14:textId="77777777" w:rsidR="00333FE7" w:rsidRDefault="00333FE7"/>
    <w:p w14:paraId="5E71CABD" w14:textId="77777777" w:rsidR="00333FE7" w:rsidRDefault="00333FE7"/>
    <w:p w14:paraId="4E7B9C49" w14:textId="77777777" w:rsidR="00333FE7" w:rsidRDefault="00333FE7"/>
    <w:p w14:paraId="77277E5F" w14:textId="77777777" w:rsidR="00333FE7" w:rsidRDefault="00333FE7">
      <w:pPr>
        <w:rPr>
          <w:b/>
          <w:bCs/>
        </w:rPr>
      </w:pPr>
    </w:p>
    <w:p w14:paraId="41280B42" w14:textId="77777777" w:rsidR="00333FE7" w:rsidRDefault="00333FE7">
      <w:pPr>
        <w:rPr>
          <w:b/>
          <w:bCs/>
        </w:rPr>
      </w:pPr>
    </w:p>
    <w:p w14:paraId="3844A97C" w14:textId="77777777" w:rsidR="00333FE7" w:rsidRDefault="00333FE7">
      <w:pPr>
        <w:rPr>
          <w:b/>
          <w:bCs/>
        </w:rPr>
      </w:pPr>
    </w:p>
    <w:p w14:paraId="3D26D0F7" w14:textId="77777777" w:rsidR="00333FE7" w:rsidRDefault="00333FE7">
      <w:pPr>
        <w:rPr>
          <w:b/>
          <w:bCs/>
        </w:rPr>
      </w:pPr>
    </w:p>
    <w:p w14:paraId="152B622F" w14:textId="77777777" w:rsidR="00333FE7" w:rsidRDefault="00333FE7">
      <w:pPr>
        <w:rPr>
          <w:b/>
          <w:bCs/>
        </w:rPr>
      </w:pPr>
    </w:p>
    <w:p w14:paraId="3C625F5E" w14:textId="77777777" w:rsidR="00333FE7" w:rsidRDefault="00333FE7">
      <w:pPr>
        <w:rPr>
          <w:b/>
          <w:bCs/>
        </w:rPr>
      </w:pPr>
    </w:p>
    <w:p w14:paraId="24F17F21" w14:textId="77777777" w:rsidR="00333FE7" w:rsidRDefault="00333FE7">
      <w:pPr>
        <w:rPr>
          <w:b/>
          <w:bCs/>
        </w:rPr>
      </w:pPr>
    </w:p>
    <w:p w14:paraId="5FA6D0A1" w14:textId="77777777" w:rsidR="00333FE7" w:rsidRDefault="00333FE7">
      <w:pPr>
        <w:rPr>
          <w:b/>
          <w:bCs/>
        </w:rPr>
      </w:pPr>
    </w:p>
    <w:p w14:paraId="1D9EA0CF" w14:textId="77777777" w:rsidR="00333FE7" w:rsidRDefault="00333FE7">
      <w:pPr>
        <w:rPr>
          <w:b/>
          <w:bCs/>
        </w:rPr>
      </w:pPr>
    </w:p>
    <w:p w14:paraId="698BE363" w14:textId="77777777" w:rsidR="00333FE7" w:rsidRPr="0014760A" w:rsidRDefault="00000000">
      <w:pPr>
        <w:rPr>
          <w:b/>
          <w:bCs/>
          <w:sz w:val="24"/>
          <w:szCs w:val="24"/>
          <w:lang w:val="en-GB"/>
        </w:rPr>
      </w:pPr>
      <w:r w:rsidRPr="0014760A">
        <w:rPr>
          <w:b/>
          <w:bCs/>
          <w:sz w:val="24"/>
          <w:szCs w:val="24"/>
          <w:lang w:val="en-GB"/>
        </w:rPr>
        <w:lastRenderedPageBreak/>
        <w:t>Fase 2: High-fidelity App móvil</w:t>
      </w:r>
    </w:p>
    <w:p w14:paraId="369F4407" w14:textId="77777777" w:rsidR="00333FE7" w:rsidRPr="0014760A" w:rsidRDefault="00333FE7">
      <w:pPr>
        <w:rPr>
          <w:b/>
          <w:bCs/>
          <w:sz w:val="24"/>
          <w:szCs w:val="24"/>
          <w:lang w:val="en-GB"/>
        </w:rPr>
      </w:pPr>
    </w:p>
    <w:p w14:paraId="17018C13" w14:textId="77777777" w:rsidR="00333FE7" w:rsidRPr="0014760A" w:rsidRDefault="00000000">
      <w:pPr>
        <w:rPr>
          <w:b/>
          <w:bCs/>
          <w:sz w:val="24"/>
          <w:szCs w:val="24"/>
          <w:lang w:val="en-GB"/>
        </w:rPr>
      </w:pPr>
      <w:r w:rsidRPr="0014760A">
        <w:rPr>
          <w:b/>
          <w:bCs/>
          <w:sz w:val="24"/>
          <w:szCs w:val="24"/>
          <w:lang w:val="en-GB"/>
        </w:rPr>
        <w:t xml:space="preserve">                     </w:t>
      </w:r>
      <w:r>
        <w:rPr>
          <w:b/>
          <w:bCs/>
          <w:noProof/>
          <w:sz w:val="24"/>
          <w:szCs w:val="24"/>
        </w:rPr>
        <w:drawing>
          <wp:inline distT="114300" distB="114300" distL="114300" distR="114300" wp14:anchorId="7C5CD628" wp14:editId="1090AA74">
            <wp:extent cx="1500188" cy="3404773"/>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500188" cy="3404773"/>
                    </a:xfrm>
                    <a:prstGeom prst="rect">
                      <a:avLst/>
                    </a:prstGeom>
                    <a:ln/>
                  </pic:spPr>
                </pic:pic>
              </a:graphicData>
            </a:graphic>
          </wp:inline>
        </w:drawing>
      </w:r>
      <w:r w:rsidRPr="0014760A">
        <w:rPr>
          <w:b/>
          <w:bCs/>
          <w:sz w:val="24"/>
          <w:szCs w:val="24"/>
          <w:lang w:val="en-GB"/>
        </w:rPr>
        <w:t xml:space="preserve">        </w:t>
      </w:r>
      <w:r>
        <w:rPr>
          <w:b/>
          <w:bCs/>
          <w:noProof/>
          <w:sz w:val="24"/>
          <w:szCs w:val="24"/>
        </w:rPr>
        <w:drawing>
          <wp:inline distT="114300" distB="114300" distL="114300" distR="114300" wp14:anchorId="18E7E99A" wp14:editId="13F97B09">
            <wp:extent cx="1481138" cy="34194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481138" cy="3419475"/>
                    </a:xfrm>
                    <a:prstGeom prst="rect">
                      <a:avLst/>
                    </a:prstGeom>
                    <a:ln/>
                  </pic:spPr>
                </pic:pic>
              </a:graphicData>
            </a:graphic>
          </wp:inline>
        </w:drawing>
      </w:r>
    </w:p>
    <w:p w14:paraId="31676BFA" w14:textId="77777777" w:rsidR="00333FE7" w:rsidRDefault="00000000">
      <w:pPr>
        <w:rPr>
          <w:b/>
          <w:bCs/>
          <w:sz w:val="24"/>
          <w:szCs w:val="24"/>
        </w:rPr>
      </w:pPr>
      <w:r w:rsidRPr="0014760A">
        <w:rPr>
          <w:b/>
          <w:bCs/>
          <w:sz w:val="24"/>
          <w:szCs w:val="24"/>
          <w:lang w:val="en-GB"/>
        </w:rPr>
        <w:tab/>
      </w:r>
      <w:r w:rsidRPr="0014760A">
        <w:rPr>
          <w:b/>
          <w:bCs/>
          <w:sz w:val="24"/>
          <w:szCs w:val="24"/>
          <w:lang w:val="en-GB"/>
        </w:rPr>
        <w:tab/>
      </w:r>
      <w:r>
        <w:rPr>
          <w:b/>
          <w:bCs/>
          <w:sz w:val="24"/>
          <w:szCs w:val="24"/>
        </w:rPr>
        <w:t>Ventana inicio App          Ventana realizar operación</w:t>
      </w:r>
    </w:p>
    <w:p w14:paraId="67A61CB3" w14:textId="77777777" w:rsidR="00333FE7" w:rsidRDefault="00333FE7">
      <w:pPr>
        <w:rPr>
          <w:b/>
          <w:bCs/>
          <w:sz w:val="24"/>
          <w:szCs w:val="24"/>
        </w:rPr>
      </w:pPr>
    </w:p>
    <w:p w14:paraId="6AA7F8C9" w14:textId="77777777" w:rsidR="00333FE7" w:rsidRDefault="00333FE7">
      <w:pPr>
        <w:rPr>
          <w:b/>
          <w:bCs/>
          <w:sz w:val="24"/>
          <w:szCs w:val="24"/>
        </w:rPr>
      </w:pPr>
    </w:p>
    <w:p w14:paraId="4900173A" w14:textId="77777777" w:rsidR="00333FE7" w:rsidRDefault="00000000">
      <w:pPr>
        <w:rPr>
          <w:b/>
          <w:bCs/>
          <w:sz w:val="24"/>
          <w:szCs w:val="24"/>
        </w:rPr>
      </w:pPr>
      <w:r>
        <w:rPr>
          <w:b/>
          <w:bCs/>
          <w:sz w:val="24"/>
          <w:szCs w:val="24"/>
        </w:rPr>
        <w:t>High-Fidelity - App Móvil</w:t>
      </w:r>
    </w:p>
    <w:p w14:paraId="2387EE9A" w14:textId="77777777" w:rsidR="00333FE7" w:rsidRDefault="00333FE7">
      <w:pPr>
        <w:rPr>
          <w:b/>
          <w:bCs/>
          <w:sz w:val="24"/>
          <w:szCs w:val="24"/>
        </w:rPr>
      </w:pPr>
    </w:p>
    <w:p w14:paraId="30D95E51" w14:textId="77777777" w:rsidR="00333FE7" w:rsidRDefault="00000000">
      <w:pPr>
        <w:numPr>
          <w:ilvl w:val="0"/>
          <w:numId w:val="6"/>
        </w:numPr>
      </w:pPr>
      <w:r>
        <w:t xml:space="preserve">Aplicamos la identidad visual corporativa </w:t>
      </w:r>
      <w:proofErr w:type="spellStart"/>
      <w:r>
        <w:t>fintech</w:t>
      </w:r>
      <w:proofErr w:type="spellEnd"/>
      <w:r>
        <w:t xml:space="preserve"> basada en azul y verde.</w:t>
      </w:r>
    </w:p>
    <w:p w14:paraId="1E041122" w14:textId="77777777" w:rsidR="00333FE7" w:rsidRDefault="00000000">
      <w:pPr>
        <w:numPr>
          <w:ilvl w:val="0"/>
          <w:numId w:val="6"/>
        </w:numPr>
      </w:pPr>
      <w:r>
        <w:t>Seguimos manteniendo la posición global como elemento prioritario, reforzada mediante contraste y jerarquía tipográfica.</w:t>
      </w:r>
    </w:p>
    <w:p w14:paraId="1D1218AD" w14:textId="77777777" w:rsidR="00333FE7" w:rsidRDefault="00000000">
      <w:pPr>
        <w:numPr>
          <w:ilvl w:val="0"/>
          <w:numId w:val="6"/>
        </w:numPr>
      </w:pPr>
      <w:r>
        <w:t>Las cuentas se presentan en formato carrusel con tarjetas visuales diferenciadas, facilitando la navegación táctil</w:t>
      </w:r>
    </w:p>
    <w:p w14:paraId="5A4957B9" w14:textId="77777777" w:rsidR="00333FE7" w:rsidRDefault="00000000">
      <w:pPr>
        <w:numPr>
          <w:ilvl w:val="0"/>
          <w:numId w:val="6"/>
        </w:numPr>
      </w:pPr>
      <w:r>
        <w:t>Los movimientos se distinguen mediante color y símbolo para garantizar mayor claridad visual.</w:t>
      </w:r>
    </w:p>
    <w:p w14:paraId="4AB73ADC" w14:textId="77777777" w:rsidR="00333FE7" w:rsidRDefault="00000000">
      <w:pPr>
        <w:numPr>
          <w:ilvl w:val="0"/>
          <w:numId w:val="6"/>
        </w:numPr>
      </w:pPr>
      <w:r>
        <w:t>El botón principal, Realizar operación, se destaca mediante color y elevación visual para captar la atención y facilitar su accesibilidad.</w:t>
      </w:r>
    </w:p>
    <w:p w14:paraId="7259DDEA" w14:textId="77777777" w:rsidR="00333FE7" w:rsidRDefault="00333FE7">
      <w:pPr>
        <w:rPr>
          <w:sz w:val="24"/>
          <w:szCs w:val="24"/>
        </w:rPr>
      </w:pPr>
    </w:p>
    <w:p w14:paraId="7CA34B99" w14:textId="77777777" w:rsidR="00333FE7" w:rsidRDefault="00000000">
      <w:pPr>
        <w:rPr>
          <w:sz w:val="24"/>
          <w:szCs w:val="24"/>
        </w:rPr>
      </w:pPr>
      <w:r>
        <w:rPr>
          <w:b/>
          <w:bCs/>
          <w:sz w:val="24"/>
          <w:szCs w:val="24"/>
        </w:rPr>
        <w:t>Conclusión:</w:t>
      </w:r>
    </w:p>
    <w:p w14:paraId="1F981483" w14:textId="77777777" w:rsidR="00333FE7" w:rsidRDefault="00000000">
      <w:pPr>
        <w:rPr>
          <w:b/>
          <w:bCs/>
        </w:rPr>
      </w:pPr>
      <w:r>
        <w:t xml:space="preserve">En el </w:t>
      </w:r>
      <w:proofErr w:type="spellStart"/>
      <w:r>
        <w:rPr>
          <w:b/>
          <w:bCs/>
        </w:rPr>
        <w:t>dashboard</w:t>
      </w:r>
      <w:proofErr w:type="spellEnd"/>
      <w:r>
        <w:rPr>
          <w:b/>
          <w:bCs/>
        </w:rPr>
        <w:t xml:space="preserve"> de escritorio:</w:t>
      </w:r>
    </w:p>
    <w:p w14:paraId="285796AB" w14:textId="77777777" w:rsidR="00333FE7" w:rsidRDefault="00000000">
      <w:pPr>
        <w:numPr>
          <w:ilvl w:val="0"/>
          <w:numId w:val="4"/>
        </w:numPr>
      </w:pPr>
      <w:r>
        <w:t>Nos aseguramos un contraste mínimo entre fondo y texto.</w:t>
      </w:r>
    </w:p>
    <w:p w14:paraId="433BF6FC" w14:textId="77777777" w:rsidR="00333FE7" w:rsidRDefault="00000000">
      <w:pPr>
        <w:numPr>
          <w:ilvl w:val="0"/>
          <w:numId w:val="4"/>
        </w:numPr>
      </w:pPr>
      <w:r>
        <w:t>Los estados críticos no se representan únicamente por color, sino también mediante texto o iconografía.</w:t>
      </w:r>
    </w:p>
    <w:p w14:paraId="6E7F0BB8" w14:textId="77777777" w:rsidR="00333FE7" w:rsidRDefault="00000000">
      <w:pPr>
        <w:numPr>
          <w:ilvl w:val="0"/>
          <w:numId w:val="4"/>
        </w:numPr>
        <w:rPr>
          <w:sz w:val="24"/>
          <w:szCs w:val="24"/>
        </w:rPr>
      </w:pPr>
      <w:r>
        <w:rPr>
          <w:sz w:val="24"/>
          <w:szCs w:val="24"/>
        </w:rPr>
        <w:t>Se contempla navegación mediante teclado y foco visible en elementos interactivos.</w:t>
      </w:r>
    </w:p>
    <w:p w14:paraId="1AF17A72" w14:textId="77777777" w:rsidR="00333FE7" w:rsidRDefault="00000000">
      <w:pPr>
        <w:rPr>
          <w:b/>
          <w:bCs/>
          <w:sz w:val="24"/>
          <w:szCs w:val="24"/>
        </w:rPr>
      </w:pPr>
      <w:r>
        <w:rPr>
          <w:sz w:val="24"/>
          <w:szCs w:val="24"/>
        </w:rPr>
        <w:t xml:space="preserve">En la </w:t>
      </w:r>
      <w:r>
        <w:rPr>
          <w:b/>
          <w:bCs/>
          <w:sz w:val="24"/>
          <w:szCs w:val="24"/>
        </w:rPr>
        <w:t>aplicación móvil:</w:t>
      </w:r>
    </w:p>
    <w:p w14:paraId="3CF330C5" w14:textId="77777777" w:rsidR="00333FE7" w:rsidRDefault="00000000">
      <w:pPr>
        <w:numPr>
          <w:ilvl w:val="0"/>
          <w:numId w:val="3"/>
        </w:numPr>
      </w:pPr>
      <w:r>
        <w:t>Se respeta el tamaño mínimo recomendado para elementos táctiles.</w:t>
      </w:r>
    </w:p>
    <w:p w14:paraId="58A2C8BC" w14:textId="77777777" w:rsidR="00333FE7" w:rsidRDefault="00000000">
      <w:pPr>
        <w:numPr>
          <w:ilvl w:val="0"/>
          <w:numId w:val="3"/>
        </w:numPr>
      </w:pPr>
      <w:r>
        <w:t>Los ingresos y gastos se distinguen por color y símbolo para reducir la carga cognitiva.</w:t>
      </w:r>
    </w:p>
    <w:p w14:paraId="77FBC5F6" w14:textId="77777777" w:rsidR="00333FE7" w:rsidRDefault="00333FE7">
      <w:pPr>
        <w:rPr>
          <w:sz w:val="24"/>
          <w:szCs w:val="24"/>
        </w:rPr>
      </w:pPr>
    </w:p>
    <w:p w14:paraId="10E65D44" w14:textId="77777777" w:rsidR="00333FE7" w:rsidRDefault="00333FE7">
      <w:pPr>
        <w:rPr>
          <w:sz w:val="24"/>
          <w:szCs w:val="24"/>
        </w:rPr>
      </w:pPr>
    </w:p>
    <w:p w14:paraId="7094A695" w14:textId="77777777" w:rsidR="00333FE7" w:rsidRDefault="00000000">
      <w:pPr>
        <w:rPr>
          <w:b/>
          <w:bCs/>
          <w:sz w:val="24"/>
          <w:szCs w:val="24"/>
        </w:rPr>
      </w:pPr>
      <w:r>
        <w:rPr>
          <w:b/>
          <w:bCs/>
          <w:sz w:val="24"/>
          <w:szCs w:val="24"/>
        </w:rPr>
        <w:t>Los mitos del CEO:</w:t>
      </w:r>
    </w:p>
    <w:p w14:paraId="11C79AC4" w14:textId="77777777" w:rsidR="00333FE7" w:rsidRDefault="00333FE7">
      <w:pPr>
        <w:rPr>
          <w:b/>
          <w:bCs/>
          <w:sz w:val="24"/>
          <w:szCs w:val="24"/>
        </w:rPr>
      </w:pPr>
    </w:p>
    <w:p w14:paraId="318915C4" w14:textId="77777777" w:rsidR="00333FE7" w:rsidRDefault="00000000">
      <w:pPr>
        <w:numPr>
          <w:ilvl w:val="0"/>
          <w:numId w:val="2"/>
        </w:numPr>
        <w:rPr>
          <w:b/>
          <w:bCs/>
          <w:sz w:val="24"/>
          <w:szCs w:val="24"/>
        </w:rPr>
      </w:pPr>
      <w:r>
        <w:rPr>
          <w:b/>
          <w:bCs/>
          <w:sz w:val="24"/>
          <w:szCs w:val="24"/>
        </w:rPr>
        <w:t xml:space="preserve">Pérdida de tiempo al realizar </w:t>
      </w:r>
      <w:proofErr w:type="spellStart"/>
      <w:r>
        <w:rPr>
          <w:b/>
          <w:bCs/>
          <w:sz w:val="24"/>
          <w:szCs w:val="24"/>
        </w:rPr>
        <w:t>wireframes</w:t>
      </w:r>
      <w:proofErr w:type="spellEnd"/>
      <w:r>
        <w:rPr>
          <w:b/>
          <w:bCs/>
          <w:sz w:val="24"/>
          <w:szCs w:val="24"/>
        </w:rPr>
        <w:t>.</w:t>
      </w:r>
    </w:p>
    <w:p w14:paraId="7314BB65" w14:textId="77777777" w:rsidR="00333FE7" w:rsidRDefault="00333FE7">
      <w:pPr>
        <w:ind w:left="720"/>
        <w:rPr>
          <w:b/>
          <w:bCs/>
          <w:sz w:val="24"/>
          <w:szCs w:val="24"/>
        </w:rPr>
      </w:pPr>
    </w:p>
    <w:p w14:paraId="7D65FE8F" w14:textId="77777777" w:rsidR="00333FE7" w:rsidRDefault="00000000">
      <w:pPr>
        <w:ind w:left="720"/>
        <w:rPr>
          <w:b/>
          <w:bCs/>
        </w:rPr>
      </w:pPr>
      <w:r>
        <w:t xml:space="preserve">Al realizar un modelo mental, se pueden proporcionar de manera más rápida cambios en la propuesta que si decidimos directamente codificar, primero es mejor diseñar el boceto de </w:t>
      </w:r>
      <w:proofErr w:type="spellStart"/>
      <w:r>
        <w:t>como</w:t>
      </w:r>
      <w:proofErr w:type="spellEnd"/>
      <w:r>
        <w:t xml:space="preserve"> tiene que ser la aplicación y después desarrollarla porque a la larga eso se traduce en reducción de tiempo.</w:t>
      </w:r>
    </w:p>
    <w:p w14:paraId="4CE3B14E" w14:textId="77777777" w:rsidR="00333FE7" w:rsidRDefault="00000000">
      <w:pPr>
        <w:numPr>
          <w:ilvl w:val="0"/>
          <w:numId w:val="2"/>
        </w:numPr>
        <w:rPr>
          <w:b/>
          <w:bCs/>
          <w:sz w:val="24"/>
          <w:szCs w:val="24"/>
        </w:rPr>
      </w:pPr>
      <w:r>
        <w:rPr>
          <w:b/>
          <w:bCs/>
          <w:sz w:val="24"/>
          <w:szCs w:val="24"/>
        </w:rPr>
        <w:t>La UI es solo cosmética</w:t>
      </w:r>
    </w:p>
    <w:p w14:paraId="5615D2D4" w14:textId="77777777" w:rsidR="00333FE7" w:rsidRDefault="00333FE7">
      <w:pPr>
        <w:ind w:left="720"/>
        <w:rPr>
          <w:b/>
          <w:bCs/>
          <w:sz w:val="24"/>
          <w:szCs w:val="24"/>
        </w:rPr>
      </w:pPr>
    </w:p>
    <w:p w14:paraId="1E45F286" w14:textId="77777777" w:rsidR="00333FE7" w:rsidRDefault="00000000">
      <w:pPr>
        <w:ind w:left="720"/>
      </w:pPr>
      <w:r>
        <w:t>La UI no es solo estética es estructurar de manera ordenada y jerárquica la                 aplicación para que el usuario de esa aplicación sea lo más productivo posible y eficiente para la empresa reduciendo la carga cognitiva.</w:t>
      </w:r>
    </w:p>
    <w:p w14:paraId="7C75BA8B" w14:textId="77777777" w:rsidR="00333FE7" w:rsidRDefault="00000000">
      <w:pPr>
        <w:numPr>
          <w:ilvl w:val="0"/>
          <w:numId w:val="2"/>
        </w:numPr>
        <w:rPr>
          <w:b/>
          <w:bCs/>
          <w:sz w:val="24"/>
          <w:szCs w:val="24"/>
        </w:rPr>
      </w:pPr>
      <w:r>
        <w:rPr>
          <w:b/>
          <w:bCs/>
          <w:sz w:val="24"/>
          <w:szCs w:val="24"/>
        </w:rPr>
        <w:t>Tecnología única</w:t>
      </w:r>
    </w:p>
    <w:p w14:paraId="4B826BB8" w14:textId="77777777" w:rsidR="00333FE7" w:rsidRDefault="00333FE7">
      <w:pPr>
        <w:ind w:left="720"/>
        <w:rPr>
          <w:b/>
          <w:bCs/>
          <w:sz w:val="24"/>
          <w:szCs w:val="24"/>
        </w:rPr>
      </w:pPr>
    </w:p>
    <w:p w14:paraId="656B4A2F" w14:textId="77777777" w:rsidR="00333FE7" w:rsidRDefault="00000000">
      <w:pPr>
        <w:ind w:left="720"/>
      </w:pPr>
      <w:r>
        <w:t>Cada aplicación debe de tener una tecnología acorde a la plataforma en la que se va a utilizar no podemos desarrollar una aplicación que necesita optimización de renderizado en otra tecnología solo por el hecho de que los trabajadores ya la conocen porque la aplicación no funcionará de manera óptima.</w:t>
      </w:r>
    </w:p>
    <w:p w14:paraId="6009CCD5" w14:textId="77777777" w:rsidR="00333FE7" w:rsidRDefault="00333FE7">
      <w:pPr>
        <w:ind w:left="720"/>
        <w:rPr>
          <w:sz w:val="24"/>
          <w:szCs w:val="24"/>
        </w:rPr>
      </w:pPr>
    </w:p>
    <w:p w14:paraId="7303E676" w14:textId="77777777" w:rsidR="00333FE7" w:rsidRDefault="00333FE7">
      <w:pPr>
        <w:ind w:left="720"/>
        <w:rPr>
          <w:sz w:val="24"/>
          <w:szCs w:val="24"/>
        </w:rPr>
      </w:pPr>
    </w:p>
    <w:p w14:paraId="77AD29F6" w14:textId="77777777" w:rsidR="00333FE7" w:rsidRDefault="00333FE7">
      <w:pPr>
        <w:ind w:left="720"/>
        <w:rPr>
          <w:sz w:val="24"/>
          <w:szCs w:val="24"/>
        </w:rPr>
      </w:pPr>
    </w:p>
    <w:sectPr w:rsidR="00333FE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6B8946-F6DD-4F2D-8C7A-BE815C8DE4FB}"/>
  </w:font>
  <w:font w:name="Cambria">
    <w:panose1 w:val="02040503050406030204"/>
    <w:charset w:val="00"/>
    <w:family w:val="roman"/>
    <w:pitch w:val="variable"/>
    <w:sig w:usb0="E00006FF" w:usb1="420024FF" w:usb2="02000000" w:usb3="00000000" w:csb0="0000019F" w:csb1="00000000"/>
    <w:embedRegular r:id="rId2" w:fontKey="{4C2A6248-C8F8-451F-81B4-5EF6986D41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22F"/>
    <w:multiLevelType w:val="multilevel"/>
    <w:tmpl w:val="F6C2F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9E31D2"/>
    <w:multiLevelType w:val="multilevel"/>
    <w:tmpl w:val="E9DADCF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AFC32FC"/>
    <w:multiLevelType w:val="multilevel"/>
    <w:tmpl w:val="36049F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EB46CE6"/>
    <w:multiLevelType w:val="multilevel"/>
    <w:tmpl w:val="FF841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ED39BF"/>
    <w:multiLevelType w:val="multilevel"/>
    <w:tmpl w:val="27B23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28412C"/>
    <w:multiLevelType w:val="multilevel"/>
    <w:tmpl w:val="E8C0C0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9E5F2E"/>
    <w:multiLevelType w:val="multilevel"/>
    <w:tmpl w:val="3F806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CF6A04"/>
    <w:multiLevelType w:val="multilevel"/>
    <w:tmpl w:val="D04A4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CE7E9C"/>
    <w:multiLevelType w:val="multilevel"/>
    <w:tmpl w:val="F42AA7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18C72E2"/>
    <w:multiLevelType w:val="multilevel"/>
    <w:tmpl w:val="17EE4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C40E55"/>
    <w:multiLevelType w:val="multilevel"/>
    <w:tmpl w:val="590A41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27766453">
    <w:abstractNumId w:val="10"/>
  </w:num>
  <w:num w:numId="2" w16cid:durableId="206264529">
    <w:abstractNumId w:val="4"/>
  </w:num>
  <w:num w:numId="3" w16cid:durableId="2025128774">
    <w:abstractNumId w:val="9"/>
  </w:num>
  <w:num w:numId="4" w16cid:durableId="1853716563">
    <w:abstractNumId w:val="0"/>
  </w:num>
  <w:num w:numId="5" w16cid:durableId="1957132569">
    <w:abstractNumId w:val="3"/>
  </w:num>
  <w:num w:numId="6" w16cid:durableId="856039376">
    <w:abstractNumId w:val="5"/>
  </w:num>
  <w:num w:numId="7" w16cid:durableId="792750356">
    <w:abstractNumId w:val="6"/>
  </w:num>
  <w:num w:numId="8" w16cid:durableId="98843529">
    <w:abstractNumId w:val="2"/>
  </w:num>
  <w:num w:numId="9" w16cid:durableId="683020812">
    <w:abstractNumId w:val="7"/>
  </w:num>
  <w:num w:numId="10" w16cid:durableId="1336231421">
    <w:abstractNumId w:val="8"/>
  </w:num>
  <w:num w:numId="11" w16cid:durableId="700404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FE7"/>
    <w:rsid w:val="0014760A"/>
    <w:rsid w:val="00333FE7"/>
    <w:rsid w:val="006363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C1E46"/>
  <w15:docId w15:val="{0BC3418C-E3A2-49F2-ABF7-EB472185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766</Words>
  <Characters>4216</Characters>
  <Application>Microsoft Office Word</Application>
  <DocSecurity>0</DocSecurity>
  <Lines>35</Lines>
  <Paragraphs>9</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Paños</cp:lastModifiedBy>
  <cp:revision>2</cp:revision>
  <dcterms:created xsi:type="dcterms:W3CDTF">2026-02-28T08:02:00Z</dcterms:created>
  <dcterms:modified xsi:type="dcterms:W3CDTF">2026-02-28T08:03:00Z</dcterms:modified>
</cp:coreProperties>
</file>