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drawing>
          <wp:inline distB="114300" distT="114300" distL="114300" distR="114300">
            <wp:extent cx="5397500" cy="1397000"/>
            <wp:effectExtent b="0" l="0" r="0" t="0"/>
            <wp:docPr descr="Proceso electoral año 2022 | ESPE" id="1" name="image1.png"/>
            <a:graphic>
              <a:graphicData uri="http://schemas.openxmlformats.org/drawingml/2006/picture">
                <pic:pic>
                  <pic:nvPicPr>
                    <pic:cNvPr descr="Proceso electoral año 2022 | ESPE" id="0" name="image1.png"/>
                    <pic:cNvPicPr preferRelativeResize="0"/>
                  </pic:nvPicPr>
                  <pic:blipFill>
                    <a:blip r:embed="rId6"/>
                    <a:srcRect b="0" l="0" r="0" t="0"/>
                    <a:stretch>
                      <a:fillRect/>
                    </a:stretch>
                  </pic:blipFill>
                  <pic:spPr>
                    <a:xfrm>
                      <a:off x="0" y="0"/>
                      <a:ext cx="53975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shd w:fill="606060" w:val="clear"/>
        </w:rPr>
      </w:pPr>
      <w:r w:rsidDel="00000000" w:rsidR="00000000" w:rsidRPr="00000000">
        <w:rPr>
          <w:rtl w:val="0"/>
        </w:rPr>
        <w:t xml:space="preserve"> </w:t>
      </w:r>
      <w:r w:rsidDel="00000000" w:rsidR="00000000" w:rsidRPr="00000000">
        <w:rPr>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shd w:fill="606060" w:val="clear"/>
        </w:rPr>
      </w:pPr>
      <w:r w:rsidDel="00000000" w:rsidR="00000000" w:rsidRPr="00000000">
        <w:rPr>
          <w:rtl w:val="0"/>
        </w:rPr>
        <w:t xml:space="preserve"> </w:t>
      </w:r>
      <w:r w:rsidDel="00000000" w:rsidR="00000000" w:rsidRPr="00000000">
        <w:rPr>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shd w:fill="606060" w:val="clear"/>
        </w:rPr>
      </w:pPr>
      <w:r w:rsidDel="00000000" w:rsidR="00000000" w:rsidRPr="00000000">
        <w:rPr>
          <w:sz w:val="24"/>
          <w:szCs w:val="24"/>
          <w:shd w:fill="606060" w:val="clear"/>
          <w:rtl w:val="0"/>
        </w:rPr>
        <w:t xml:space="preserve"> </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Universidad de las Fuerzas Armadas - ESPE</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Object Oriented Programming</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NRC: 30812</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Ing. Jorge Edison Lascano, PhD</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0C">
      <w:pPr>
        <w:tabs>
          <w:tab w:val="center" w:leader="none" w:pos="4252"/>
          <w:tab w:val="right" w:leader="none" w:pos="8504"/>
          <w:tab w:val="left" w:leader="none" w:pos="2978"/>
        </w:tabs>
        <w:spacing w:line="240" w:lineRule="auto"/>
        <w:jc w:val="center"/>
        <w:rPr>
          <w:rFonts w:ascii="Times New Roman" w:cs="Times New Roman" w:eastAsia="Times New Roman" w:hAnsi="Times New Roman"/>
          <w:sz w:val="30"/>
          <w:szCs w:val="30"/>
        </w:rPr>
      </w:pPr>
      <w:r w:rsidDel="00000000" w:rsidR="00000000" w:rsidRPr="00000000">
        <w:rPr>
          <w:rFonts w:ascii="Aptos" w:cs="Aptos" w:eastAsia="Aptos" w:hAnsi="Aptos"/>
          <w:sz w:val="30"/>
          <w:szCs w:val="30"/>
          <w:rtl w:val="0"/>
        </w:rPr>
        <w:t xml:space="preserve"> App for First-Time Mothers</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Members:</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Nase Solorzano Jennyfer Nicole </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Ñacato Toapanta Angie Nicole </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Fonts w:ascii="Times New Roman" w:cs="Times New Roman" w:eastAsia="Times New Roman" w:hAnsi="Times New Roman"/>
          <w:b w:val="1"/>
          <w:bCs w:val="1"/>
          <w:sz w:val="30"/>
          <w:szCs w:val="30"/>
          <w:rtl w:val="0"/>
        </w:rPr>
        <w:t xml:space="preserve">Palomo Otto Cristian David </w:t>
      </w:r>
      <w:r w:rsidDel="00000000" w:rsidR="00000000" w:rsidRPr="00000000">
        <w:rPr>
          <w:rFonts w:ascii="Times New Roman" w:cs="Times New Roman" w:eastAsia="Times New Roman" w:hAnsi="Times New Roman"/>
          <w:sz w:val="30"/>
          <w:szCs w:val="30"/>
          <w:shd w:fill="606060"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30"/>
          <w:szCs w:val="30"/>
          <w:shd w:fill="606060" w:val="clea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b w:val="1"/>
          <w:bCs w:val="1"/>
        </w:rPr>
      </w:pPr>
      <w:r w:rsidDel="00000000" w:rsidR="00000000" w:rsidRPr="00000000">
        <w:rPr>
          <w:rFonts w:ascii="Times New Roman" w:cs="Times New Roman" w:eastAsia="Times New Roman" w:hAnsi="Times New Roman"/>
          <w:b w:val="1"/>
          <w:bCs w:val="1"/>
          <w:sz w:val="30"/>
          <w:szCs w:val="30"/>
          <w:rtl w:val="0"/>
        </w:rPr>
        <w:t xml:space="preserve">Date 2/4/2026 </w:t>
      </w:r>
      <w:r w:rsidDel="00000000" w:rsidR="00000000" w:rsidRPr="00000000">
        <w:rPr>
          <w:rtl w:val="0"/>
        </w:rPr>
      </w:r>
    </w:p>
    <w:p w:rsidR="00000000" w:rsidDel="00000000" w:rsidP="00000000" w:rsidRDefault="00000000" w:rsidRPr="00000000" w14:paraId="00000015">
      <w:pPr>
        <w:numPr>
          <w:ilvl w:val="0"/>
          <w:numId w:val="2"/>
        </w:numPr>
        <w:spacing w:line="480" w:lineRule="auto"/>
        <w:ind w:left="720" w:hanging="360"/>
        <w:jc w:val="both"/>
        <w:rPr>
          <w:b w:val="1"/>
          <w:bCs w:val="1"/>
        </w:rPr>
      </w:pPr>
      <w:r w:rsidDel="00000000" w:rsidR="00000000" w:rsidRPr="00000000">
        <w:rPr>
          <w:b w:val="1"/>
          <w:bCs w:val="1"/>
          <w:rtl w:val="0"/>
        </w:rPr>
        <w:t xml:space="preserve">Problem Statement</w:t>
      </w:r>
    </w:p>
    <w:p w:rsidR="00000000" w:rsidDel="00000000" w:rsidP="00000000" w:rsidRDefault="00000000" w:rsidRPr="00000000" w14:paraId="00000016">
      <w:pPr>
        <w:spacing w:line="480" w:lineRule="auto"/>
        <w:ind w:left="720" w:firstLine="720"/>
        <w:jc w:val="both"/>
        <w:rPr/>
      </w:pPr>
      <w:r w:rsidDel="00000000" w:rsidR="00000000" w:rsidRPr="00000000">
        <w:rPr>
          <w:rtl w:val="0"/>
        </w:rPr>
        <w:t xml:space="preserve">The overcrowding of outpatient clinics at the Calderón General Teaching Hospital is largely due to the uncertainty of first-time mothers regarding normal infant physiological symptoms, such as colic or growth spurts, which do not require immediate clinical intervention. To mitigate this problem, Dr. María Carolina Vargas Polo , a specialist in Pediatric Intensive Care, proposes the development of a digital tool designed with an informative and preventative triage approach . This application not only aims to reduce the hospital's workload by filtering out non-urgent consultations, but also empowers families through interactive and educational guides , enabling them to accurately differentiate between everyday infant development and warning signs that require specialized medical attention. </w:t>
      </w:r>
    </w:p>
    <w:p w:rsidR="00000000" w:rsidDel="00000000" w:rsidP="00000000" w:rsidRDefault="00000000" w:rsidRPr="00000000" w14:paraId="00000017">
      <w:pPr>
        <w:spacing w:line="480" w:lineRule="auto"/>
        <w:ind w:firstLine="720"/>
        <w:jc w:val="both"/>
        <w:rPr>
          <w:color w:val="1f1f1f"/>
        </w:rPr>
      </w:pPr>
      <w:r w:rsidDel="00000000" w:rsidR="00000000" w:rsidRPr="00000000">
        <w:rPr>
          <w:b w:val="1"/>
          <w:bCs w:val="1"/>
          <w:rtl w:val="0"/>
        </w:rPr>
        <w:t xml:space="preserve">  1.1. Problem Formulation</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pPr>
      <w:r w:rsidDel="00000000" w:rsidR="00000000" w:rsidRPr="00000000">
        <w:rPr>
          <w:color w:val="1f1f1f"/>
          <w:rtl w:val="0"/>
        </w:rPr>
        <w:t xml:space="preserve">The problem stems from the overcrowding of pediatric services at the Calderón General Teaching Hospital, where Dr. María Carolina Vargas Polo has identified a high incidence of consultations from first-time mothers for normal physiological symptoms, such as colic or hiccups, which do not represent a clinical risk. This lack of adequate information generates unnecessary workload and avoidable anxiety in families, who go to the hospital for any minor anomaly because they lack a prior consultation mechanism. Consequently, there is an urgent need for a technological solution that acts as an educational filter , allowing users to manage everyday situations with their newborn at home and reserve professional medical attention for true emergencies.</w:t>
      </w:r>
      <w:r w:rsidDel="00000000" w:rsidR="00000000" w:rsidRPr="00000000">
        <w:rPr>
          <w:rtl w:val="0"/>
        </w:rPr>
      </w:r>
    </w:p>
    <w:p w:rsidR="00000000" w:rsidDel="00000000" w:rsidP="00000000" w:rsidRDefault="00000000" w:rsidRPr="00000000" w14:paraId="00000019">
      <w:pPr>
        <w:spacing w:line="480" w:lineRule="auto"/>
        <w:ind w:left="720" w:firstLine="0"/>
        <w:jc w:val="both"/>
        <w:rPr/>
      </w:pPr>
      <w:r w:rsidDel="00000000" w:rsidR="00000000" w:rsidRPr="00000000">
        <w:rPr>
          <w:rtl w:val="0"/>
        </w:rPr>
      </w:r>
    </w:p>
    <w:p w:rsidR="00000000" w:rsidDel="00000000" w:rsidP="00000000" w:rsidRDefault="00000000" w:rsidRPr="00000000" w14:paraId="0000001A">
      <w:pPr>
        <w:spacing w:line="480" w:lineRule="auto"/>
        <w:ind w:left="720" w:firstLine="0"/>
        <w:jc w:val="both"/>
        <w:rPr>
          <w:b w:val="1"/>
          <w:bCs w:val="1"/>
        </w:rPr>
      </w:pPr>
      <w:r w:rsidDel="00000000" w:rsidR="00000000" w:rsidRPr="00000000">
        <w:rPr>
          <w:b w:val="1"/>
          <w:bCs w:val="1"/>
          <w:rtl w:val="0"/>
        </w:rPr>
        <w:t xml:space="preserve">   1.2. Research Objectives</w:t>
      </w:r>
    </w:p>
    <w:p w:rsidR="00000000" w:rsidDel="00000000" w:rsidP="00000000" w:rsidRDefault="00000000" w:rsidRPr="00000000" w14:paraId="0000001B">
      <w:pPr>
        <w:spacing w:line="480" w:lineRule="auto"/>
        <w:jc w:val="both"/>
        <w:rPr/>
      </w:pPr>
      <w:r w:rsidDel="00000000" w:rsidR="00000000" w:rsidRPr="00000000">
        <w:rPr>
          <w:rtl w:val="0"/>
        </w:rPr>
        <w:t xml:space="preserve">General Objective:</w:t>
      </w:r>
    </w:p>
    <w:p w:rsidR="00000000" w:rsidDel="00000000" w:rsidP="00000000" w:rsidRDefault="00000000" w:rsidRPr="00000000" w14:paraId="0000001C">
      <w:pPr>
        <w:numPr>
          <w:ilvl w:val="0"/>
          <w:numId w:val="3"/>
        </w:numPr>
        <w:spacing w:line="480" w:lineRule="auto"/>
        <w:ind w:left="1440" w:hanging="360"/>
        <w:jc w:val="both"/>
      </w:pPr>
      <w:r w:rsidDel="00000000" w:rsidR="00000000" w:rsidRPr="00000000">
        <w:rPr>
          <w:rtl w:val="0"/>
        </w:rPr>
        <w:t xml:space="preserve">Develop an interactive mobile application aimed at first-time mothers at the Calderón General Teaching Hospital, using multimedia tools and object-oriented programming, to reduce the saturation of pediatric consultations for non-urgent symptoms. </w:t>
      </w:r>
    </w:p>
    <w:p w:rsidR="00000000" w:rsidDel="00000000" w:rsidP="00000000" w:rsidRDefault="00000000" w:rsidRPr="00000000" w14:paraId="0000001D">
      <w:pPr>
        <w:spacing w:line="480" w:lineRule="auto"/>
        <w:ind w:left="0" w:firstLine="0"/>
        <w:jc w:val="both"/>
        <w:rPr/>
      </w:pPr>
      <w:r w:rsidDel="00000000" w:rsidR="00000000" w:rsidRPr="00000000">
        <w:rPr>
          <w:rtl w:val="0"/>
        </w:rPr>
        <w:t xml:space="preserve">specific objective</w:t>
      </w:r>
    </w:p>
    <w:p w:rsidR="00000000" w:rsidDel="00000000" w:rsidP="00000000" w:rsidRDefault="00000000" w:rsidRPr="00000000" w14:paraId="0000001E">
      <w:pPr>
        <w:numPr>
          <w:ilvl w:val="0"/>
          <w:numId w:val="1"/>
        </w:numPr>
        <w:spacing w:line="480" w:lineRule="auto"/>
        <w:ind w:left="1440" w:hanging="360"/>
        <w:jc w:val="both"/>
        <w:rPr/>
      </w:pPr>
      <w:r w:rsidDel="00000000" w:rsidR="00000000" w:rsidRPr="00000000">
        <w:rPr>
          <w:rtl w:val="0"/>
        </w:rPr>
        <w:t xml:space="preserve">Analyze the technical and medical requirements established by the pediatric specialist to identify the most frequent symptoms and doubts that should be integrated into the application's knowledge base.</w:t>
      </w:r>
    </w:p>
    <w:p w:rsidR="00000000" w:rsidDel="00000000" w:rsidP="00000000" w:rsidRDefault="00000000" w:rsidRPr="00000000" w14:paraId="0000001F">
      <w:pPr>
        <w:numPr>
          <w:ilvl w:val="0"/>
          <w:numId w:val="1"/>
        </w:numPr>
        <w:spacing w:line="480" w:lineRule="auto"/>
        <w:ind w:left="1440" w:hanging="360"/>
        <w:jc w:val="both"/>
        <w:rPr/>
      </w:pPr>
      <w:r w:rsidDel="00000000" w:rsidR="00000000" w:rsidRPr="00000000">
        <w:rPr>
          <w:rtl w:val="0"/>
        </w:rPr>
        <w:t xml:space="preserve">Design an intuitive user interface based on an interactive slideshow system that facilitates learning neonatal care techniques and identifying warning signs.</w:t>
      </w:r>
    </w:p>
    <w:p w:rsidR="00000000" w:rsidDel="00000000" w:rsidP="00000000" w:rsidRDefault="00000000" w:rsidRPr="00000000" w14:paraId="00000020">
      <w:pPr>
        <w:numPr>
          <w:ilvl w:val="0"/>
          <w:numId w:val="1"/>
        </w:numPr>
        <w:spacing w:line="480" w:lineRule="auto"/>
        <w:ind w:left="1440" w:hanging="360"/>
        <w:jc w:val="both"/>
        <w:rPr/>
      </w:pPr>
      <w:r w:rsidDel="00000000" w:rsidR="00000000" w:rsidRPr="00000000">
        <w:rPr>
          <w:rtl w:val="0"/>
        </w:rPr>
        <w:t xml:space="preserve">Implement data persistence logic using standardized formats to allow the recording and tracking of basic newborn health parameters.</w:t>
      </w:r>
    </w:p>
    <w:p w:rsidR="00000000" w:rsidDel="00000000" w:rsidP="00000000" w:rsidRDefault="00000000" w:rsidRPr="00000000" w14:paraId="00000021">
      <w:pPr>
        <w:numPr>
          <w:ilvl w:val="0"/>
          <w:numId w:val="1"/>
        </w:numPr>
        <w:spacing w:line="480" w:lineRule="auto"/>
        <w:ind w:left="1440" w:hanging="360"/>
        <w:jc w:val="both"/>
        <w:rPr/>
      </w:pPr>
      <w:r w:rsidDel="00000000" w:rsidR="00000000" w:rsidRPr="00000000">
        <w:rPr>
          <w:rtl w:val="0"/>
        </w:rPr>
        <w:t xml:space="preserve">Validate the functionality of the prototype through user testing to ensure that the medical information is displayed correctly and that the navigation is accessible to the target audience.</w:t>
      </w:r>
    </w:p>
    <w:p w:rsidR="00000000" w:rsidDel="00000000" w:rsidP="00000000" w:rsidRDefault="00000000" w:rsidRPr="00000000" w14:paraId="00000022">
      <w:pPr>
        <w:spacing w:line="480" w:lineRule="auto"/>
        <w:ind w:left="720" w:firstLine="0"/>
        <w:jc w:val="both"/>
        <w:rPr/>
      </w:pPr>
      <w:r w:rsidDel="00000000" w:rsidR="00000000" w:rsidRPr="00000000">
        <w:rPr>
          <w:rtl w:val="0"/>
        </w:rPr>
      </w:r>
    </w:p>
    <w:p w:rsidR="00000000" w:rsidDel="00000000" w:rsidP="00000000" w:rsidRDefault="00000000" w:rsidRPr="00000000" w14:paraId="00000023">
      <w:pPr>
        <w:spacing w:line="480" w:lineRule="auto"/>
        <w:ind w:firstLine="720"/>
        <w:jc w:val="both"/>
        <w:rPr>
          <w:b w:val="1"/>
          <w:bCs w:val="1"/>
        </w:rPr>
      </w:pPr>
      <w:r w:rsidDel="00000000" w:rsidR="00000000" w:rsidRPr="00000000">
        <w:rPr>
          <w:b w:val="1"/>
          <w:bCs w:val="1"/>
          <w:rtl w:val="0"/>
        </w:rPr>
        <w:t xml:space="preserve">  1.3. Justification</w:t>
      </w:r>
    </w:p>
    <w:p w:rsidR="00000000" w:rsidDel="00000000" w:rsidP="00000000" w:rsidRDefault="00000000" w:rsidRPr="00000000" w14:paraId="000000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t xml:space="preserve">The need to optimize the management of healthcare resources at the Calderón General Teaching Hospital , where the overload of pediatric consultations for non-urgent conditions compromises the agility of medical care. From a technical perspective, the development of this application allows for the application of advanced concepts of object-oriented programming and data persistence management to solve a real communication problem between specialists and patients. By digitizing the clinical knowledge of Dr. María Carolina Vargas Polo through an interactive </w:t>
      </w:r>
      <w:r w:rsidDel="00000000" w:rsidR="00000000" w:rsidRPr="00000000">
        <w:rPr>
          <w:i w:val="1"/>
          <w:iCs w:val="1"/>
          <w:rtl w:val="0"/>
        </w:rPr>
        <w:t xml:space="preserve">slideshow</w:t>
      </w:r>
      <w:r w:rsidDel="00000000" w:rsidR="00000000" w:rsidRPr="00000000">
        <w:rPr>
          <w:rtl w:val="0"/>
        </w:rPr>
        <w:t xml:space="preserve"> interface , new mothers are provided with an immediate and reliable consultation tool. This not only reduces maternal anxiety and the risk of hospital exposure for infants, but also ensures that healthcare services are reserved for true emergencies, thus improving the efficiency of the public health system.</w:t>
      </w:r>
      <w:r w:rsidDel="00000000" w:rsidR="00000000" w:rsidRPr="00000000">
        <w:rPr>
          <w:rtl w:val="0"/>
        </w:rPr>
      </w:r>
    </w:p>
    <w:p w:rsidR="00000000" w:rsidDel="00000000" w:rsidP="00000000" w:rsidRDefault="00000000" w:rsidRPr="00000000" w14:paraId="00000025">
      <w:pPr>
        <w:spacing w:line="48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