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480" w:line="276" w:lineRule="auto"/>
        <w:rPr>
          <w:rFonts w:ascii="Comic Sans MS" w:cs="Comic Sans MS" w:eastAsia="Comic Sans MS" w:hAnsi="Comic Sans MS"/>
          <w:color w:val="ff5722"/>
          <w:sz w:val="58"/>
          <w:szCs w:val="58"/>
        </w:rPr>
      </w:pPr>
      <w:bookmarkStart w:colFirst="0" w:colLast="0" w:name="_ru7h9ieo4i4a" w:id="0"/>
      <w:bookmarkEnd w:id="0"/>
      <w:r w:rsidDel="00000000" w:rsidR="00000000" w:rsidRPr="00000000">
        <w:rPr>
          <w:rFonts w:ascii="Comic Sans MS" w:cs="Comic Sans MS" w:eastAsia="Comic Sans MS" w:hAnsi="Comic Sans MS"/>
          <w:color w:val="ff5722"/>
          <w:sz w:val="58"/>
          <w:szCs w:val="58"/>
          <w:rtl w:val="0"/>
        </w:rPr>
        <w:t xml:space="preserve">Debate sobre eficiencia del código y sostenibilidad tecnológica</w:t>
      </w:r>
    </w:p>
    <w:p w:rsidR="00000000" w:rsidDel="00000000" w:rsidP="00000000" w:rsidRDefault="00000000" w:rsidRPr="00000000" w14:paraId="00000002">
      <w:pPr>
        <w:spacing w:before="0" w:line="240" w:lineRule="auto"/>
        <w:ind w:hanging="15"/>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50800"/>
            <wp:effectExtent b="0" l="0" r="0" t="0"/>
            <wp:docPr descr="línea horizontal" id="3" name="image1.png"/>
            <a:graphic>
              <a:graphicData uri="http://schemas.openxmlformats.org/drawingml/2006/picture">
                <pic:pic>
                  <pic:nvPicPr>
                    <pic:cNvPr descr="línea horizontal" id="0" name="image1.png"/>
                    <pic:cNvPicPr preferRelativeResize="0"/>
                  </pic:nvPicPr>
                  <pic:blipFill>
                    <a:blip r:embed="rId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Comic Sans MS" w:cs="Comic Sans MS" w:eastAsia="Comic Sans MS" w:hAnsi="Comic Sans MS"/>
        </w:rPr>
      </w:pPr>
      <w:r w:rsidDel="00000000" w:rsidR="00000000" w:rsidRPr="00000000">
        <w:rPr>
          <w:rFonts w:ascii="Comic Sans MS" w:cs="Comic Sans MS" w:eastAsia="Comic Sans MS" w:hAnsi="Comic Sans MS"/>
          <w:color w:val="029aed"/>
          <w:sz w:val="36"/>
          <w:szCs w:val="36"/>
          <w:rtl w:val="0"/>
        </w:rPr>
        <w:t xml:space="preserve">Fecha: 11/03/20226</w:t>
      </w:r>
      <w:r w:rsidDel="00000000" w:rsidR="00000000" w:rsidRPr="00000000">
        <w:rPr>
          <w:rtl w:val="0"/>
        </w:rPr>
      </w:r>
    </w:p>
    <w:p w:rsidR="00000000" w:rsidDel="00000000" w:rsidP="00000000" w:rsidRDefault="00000000" w:rsidRPr="00000000" w14:paraId="00000004">
      <w:pPr>
        <w:spacing w:before="0" w:line="240" w:lineRule="auto"/>
        <w:ind w:hanging="15"/>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50800"/>
            <wp:effectExtent b="0" l="0" r="0" t="0"/>
            <wp:docPr descr="línea horizontal" id="1" name="image1.png"/>
            <a:graphic>
              <a:graphicData uri="http://schemas.openxmlformats.org/drawingml/2006/picture">
                <pic:pic>
                  <pic:nvPicPr>
                    <pic:cNvPr descr="línea horizontal" id="0" name="image1.png"/>
                    <pic:cNvPicPr preferRelativeResize="0"/>
                  </pic:nvPicPr>
                  <pic:blipFill>
                    <a:blip r:embed="rId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Comic Sans MS" w:cs="Comic Sans MS" w:eastAsia="Comic Sans MS" w:hAnsi="Comic Sans MS"/>
        </w:rPr>
      </w:pPr>
      <w:r w:rsidDel="00000000" w:rsidR="00000000" w:rsidRPr="00000000">
        <w:rPr>
          <w:rFonts w:ascii="Comic Sans MS" w:cs="Comic Sans MS" w:eastAsia="Comic Sans MS" w:hAnsi="Comic Sans MS"/>
          <w:color w:val="029aed"/>
          <w:sz w:val="36"/>
          <w:szCs w:val="36"/>
          <w:rtl w:val="0"/>
        </w:rPr>
        <w:t xml:space="preserve">Integrantes:</w:t>
        <w:br w:type="textWrapping"/>
        <w:t xml:space="preserve"> Cristian Redondo Cervantes</w:t>
        <w:br w:type="textWrapping"/>
        <w:t xml:space="preserve"> </w:t>
      </w:r>
      <w:hyperlink r:id="rId7">
        <w:r w:rsidDel="00000000" w:rsidR="00000000" w:rsidRPr="00000000">
          <w:rPr>
            <w:rFonts w:ascii="Comic Sans MS" w:cs="Comic Sans MS" w:eastAsia="Comic Sans MS" w:hAnsi="Comic Sans MS"/>
            <w:color w:val="0000ee"/>
            <w:sz w:val="36"/>
            <w:szCs w:val="36"/>
            <w:u w:val="single"/>
            <w:rtl w:val="0"/>
          </w:rPr>
          <w:t xml:space="preserve">Alexis Esteban Martín</w:t>
        </w:r>
      </w:hyperlink>
      <w:r w:rsidDel="00000000" w:rsidR="00000000" w:rsidRPr="00000000">
        <w:rPr>
          <w:rtl w:val="0"/>
        </w:rPr>
      </w:r>
    </w:p>
    <w:p w:rsidR="00000000" w:rsidDel="00000000" w:rsidP="00000000" w:rsidRDefault="00000000" w:rsidRPr="00000000" w14:paraId="00000006">
      <w:pPr>
        <w:spacing w:before="0" w:line="240" w:lineRule="auto"/>
        <w:ind w:hanging="15"/>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5943600" cy="50800"/>
            <wp:effectExtent b="0" l="0" r="0" t="0"/>
            <wp:docPr descr="línea horizontal" id="2" name="image1.png"/>
            <a:graphic>
              <a:graphicData uri="http://schemas.openxmlformats.org/drawingml/2006/picture">
                <pic:pic>
                  <pic:nvPicPr>
                    <pic:cNvPr descr="línea horizontal" id="0" name="image1.png"/>
                    <pic:cNvPicPr preferRelativeResize="0"/>
                  </pic:nvPicPr>
                  <pic:blipFill>
                    <a:blip r:embed="rId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120" w:before="480" w:line="276" w:lineRule="auto"/>
        <w:jc w:val="left"/>
        <w:rPr>
          <w:rFonts w:ascii="Comic Sans MS" w:cs="Comic Sans MS" w:eastAsia="Comic Sans MS" w:hAnsi="Comic Sans MS"/>
        </w:rPr>
      </w:pPr>
      <w:bookmarkStart w:colFirst="0" w:colLast="0" w:name="_fvfpxpnj3n47" w:id="1"/>
      <w:bookmarkEnd w:id="1"/>
      <w:r w:rsidDel="00000000" w:rsidR="00000000" w:rsidRPr="00000000">
        <w:rPr>
          <w:rFonts w:ascii="Comic Sans MS" w:cs="Comic Sans MS" w:eastAsia="Comic Sans MS" w:hAnsi="Comic Sans MS"/>
          <w:rtl w:val="0"/>
        </w:rPr>
        <w:t xml:space="preserve">A) ¿Código bonito o código eficiente?</w:t>
      </w:r>
    </w:p>
    <w:p w:rsidR="00000000" w:rsidDel="00000000" w:rsidP="00000000" w:rsidRDefault="00000000" w:rsidRPr="00000000" w14:paraId="00000008">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Para empezar estuvimos hablando sobre si es mejor que el código sea claro y fácil de entender o que esté lo más optimizado posible.</w:t>
      </w:r>
    </w:p>
    <w:p w:rsidR="00000000" w:rsidDel="00000000" w:rsidP="00000000" w:rsidRDefault="00000000" w:rsidRPr="00000000" w14:paraId="00000009">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En mi caso, pienso que muchas veces es mejor que el código sea fácil de leer, ya que, cuando varias personas trabajan en el mismo proyecto, que un código sea claro ayuda bastante porque cualquier persona puede entenderlo y modificarlo sin perder demasiado tiempo.</w:t>
      </w:r>
    </w:p>
    <w:p w:rsidR="00000000" w:rsidDel="00000000" w:rsidP="00000000" w:rsidRDefault="00000000" w:rsidRPr="00000000" w14:paraId="0000000A">
      <w:pPr>
        <w:spacing w:after="240" w:before="240" w:line="276" w:lineRule="auto"/>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2"/>
          <w:szCs w:val="22"/>
          <w:rtl w:val="0"/>
        </w:rPr>
        <w:t xml:space="preserve">Alexis dijo que sería importante pensar en la eficiencia, sobre todo cuando el programa tiene que trabajar con muchos datos o ejecutarse muchas veces. En esos casos un código más optimizado puede ahorrar tiempo de ejecución.</w:t>
      </w:r>
      <w:r w:rsidDel="00000000" w:rsidR="00000000" w:rsidRPr="00000000">
        <w:rPr>
          <w:rtl w:val="0"/>
        </w:rPr>
      </w:r>
    </w:p>
    <w:p w:rsidR="00000000" w:rsidDel="00000000" w:rsidP="00000000" w:rsidRDefault="00000000" w:rsidRPr="00000000" w14:paraId="0000000B">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Al final llegamos a la conclusión de que lo ideal es encontrar un equilibrio. El código debería ser comprensible, pero también intentar que funcione de manera eficiente.</w:t>
      </w:r>
    </w:p>
    <w:p w:rsidR="00000000" w:rsidDel="00000000" w:rsidP="00000000" w:rsidRDefault="00000000" w:rsidRPr="00000000" w14:paraId="0000000C">
      <w:pPr>
        <w:spacing w:after="240" w:before="240" w:line="276" w:lineRule="auto"/>
        <w:rPr>
          <w:rFonts w:ascii="Comic Sans MS" w:cs="Comic Sans MS" w:eastAsia="Comic Sans MS" w:hAnsi="Comic Sans MS"/>
        </w:rPr>
      </w:pPr>
      <w:r w:rsidDel="00000000" w:rsidR="00000000" w:rsidRPr="00000000">
        <w:rPr>
          <w:rFonts w:ascii="Comic Sans MS" w:cs="Comic Sans MS" w:eastAsia="Comic Sans MS" w:hAnsi="Comic Sans MS"/>
          <w:sz w:val="22"/>
          <w:szCs w:val="22"/>
          <w:rtl w:val="0"/>
        </w:rPr>
        <w:t xml:space="preserve">También comentamos que si un programa está mejor optimizado puede consumir menos recursos, lo que a largo plazo también influye en el consumo de energía, así dando pie a no generar tanta contaminación y no consumir tanta energía como se está consumiendo ahora con la IA.</w:t>
      </w:r>
      <w:r w:rsidDel="00000000" w:rsidR="00000000" w:rsidRPr="00000000">
        <w:rPr>
          <w:rtl w:val="0"/>
        </w:rPr>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rFonts w:ascii="Comic Sans MS" w:cs="Comic Sans MS" w:eastAsia="Comic Sans MS" w:hAnsi="Comic Sans MS"/>
        </w:rPr>
      </w:pPr>
      <w:bookmarkStart w:colFirst="0" w:colLast="0" w:name="_i35fnpvxd49l" w:id="2"/>
      <w:bookmarkEnd w:id="2"/>
      <w:r w:rsidDel="00000000" w:rsidR="00000000" w:rsidRPr="00000000">
        <w:rPr>
          <w:rFonts w:ascii="Comic Sans MS" w:cs="Comic Sans MS" w:eastAsia="Comic Sans MS" w:hAnsi="Comic Sans MS"/>
          <w:rtl w:val="0"/>
        </w:rPr>
        <w:t xml:space="preserve">B) “La nube es más sostenible que los servidores locales”</w:t>
      </w:r>
      <w:r w:rsidDel="00000000" w:rsidR="00000000" w:rsidRPr="00000000">
        <w:rPr>
          <w:rtl w:val="0"/>
        </w:rPr>
      </w:r>
    </w:p>
    <w:p w:rsidR="00000000" w:rsidDel="00000000" w:rsidP="00000000" w:rsidRDefault="00000000" w:rsidRPr="00000000" w14:paraId="0000000E">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Luego estuvimos hablando si usar servicios en la nube es más sostenible que tener servidores propios.</w:t>
      </w:r>
    </w:p>
    <w:p w:rsidR="00000000" w:rsidDel="00000000" w:rsidP="00000000" w:rsidRDefault="00000000" w:rsidRPr="00000000" w14:paraId="0000000F">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Yo defendí la idea de que la nube puede ser más eficiente, ya que las grandes empresas tienen centros de datos preparados para aprovechar mejor los recursos y en muchos casos utilizan energías renovables.</w:t>
      </w:r>
    </w:p>
    <w:p w:rsidR="00000000" w:rsidDel="00000000" w:rsidP="00000000" w:rsidRDefault="00000000" w:rsidRPr="00000000" w14:paraId="00000010">
      <w:pPr>
        <w:spacing w:after="240" w:before="240" w:line="276" w:lineRule="auto"/>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2"/>
          <w:szCs w:val="22"/>
          <w:rtl w:val="0"/>
        </w:rPr>
        <w:t xml:space="preserve">Alexis dijo que, aunque eso es cierto, los centros de datos también consumen muchísima energía y que almacenar grandes cantidades de datos en la nube también tiene un impacto ambiental.</w:t>
      </w:r>
      <w:r w:rsidDel="00000000" w:rsidR="00000000" w:rsidRPr="00000000">
        <w:rPr>
          <w:rtl w:val="0"/>
        </w:rPr>
      </w:r>
    </w:p>
    <w:p w:rsidR="00000000" w:rsidDel="00000000" w:rsidP="00000000" w:rsidRDefault="00000000" w:rsidRPr="00000000" w14:paraId="00000011">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Al final, decidimos que depende bastante del uso que se haga de la tecnología. La nube puede ser más eficiente en algunos casos, pero también es importante no usar recursos de forma innecesaria.</w:t>
      </w:r>
    </w:p>
    <w:p w:rsidR="00000000" w:rsidDel="00000000" w:rsidP="00000000" w:rsidRDefault="00000000" w:rsidRPr="00000000" w14:paraId="00000012">
      <w:pPr>
        <w:spacing w:before="0" w:line="240" w:lineRule="auto"/>
        <w:ind w:hanging="15"/>
        <w:rPr>
          <w:rFonts w:ascii="Comic Sans MS" w:cs="Comic Sans MS" w:eastAsia="Comic Sans MS" w:hAnsi="Comic Sans MS"/>
          <w:sz w:val="22"/>
          <w:szCs w:val="22"/>
        </w:rPr>
      </w:pPr>
      <w:r w:rsidDel="00000000" w:rsidR="00000000" w:rsidRPr="00000000">
        <w:rPr>
          <w:rFonts w:ascii="Comic Sans MS" w:cs="Comic Sans MS" w:eastAsia="Comic Sans MS" w:hAnsi="Comic Sans MS"/>
        </w:rPr>
        <w:drawing>
          <wp:inline distB="114300" distT="114300" distL="114300" distR="114300">
            <wp:extent cx="5943600" cy="50800"/>
            <wp:effectExtent b="0" l="0" r="0" t="0"/>
            <wp:docPr descr="línea horizontal" id="4" name="image1.png"/>
            <a:graphic>
              <a:graphicData uri="http://schemas.openxmlformats.org/drawingml/2006/picture">
                <pic:pic>
                  <pic:nvPicPr>
                    <pic:cNvPr descr="línea horizontal" id="0" name="image1.png"/>
                    <pic:cNvPicPr preferRelativeResize="0"/>
                  </pic:nvPicPr>
                  <pic:blipFill>
                    <a:blip r:embed="rId6"/>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keepNext w:val="0"/>
        <w:keepLines w:val="0"/>
        <w:spacing w:after="120" w:before="480" w:line="276" w:lineRule="auto"/>
        <w:jc w:val="left"/>
        <w:rPr>
          <w:rFonts w:ascii="Comic Sans MS" w:cs="Comic Sans MS" w:eastAsia="Comic Sans MS" w:hAnsi="Comic Sans MS"/>
        </w:rPr>
      </w:pPr>
      <w:bookmarkStart w:colFirst="0" w:colLast="0" w:name="_igfwidumht3u" w:id="3"/>
      <w:bookmarkEnd w:id="3"/>
      <w:r w:rsidDel="00000000" w:rsidR="00000000" w:rsidRPr="00000000">
        <w:rPr>
          <w:rFonts w:ascii="Comic Sans MS" w:cs="Comic Sans MS" w:eastAsia="Comic Sans MS" w:hAnsi="Comic Sans MS"/>
          <w:rtl w:val="0"/>
        </w:rPr>
        <w:t xml:space="preserve">Acta del debate</w:t>
      </w:r>
    </w:p>
    <w:p w:rsidR="00000000" w:rsidDel="00000000" w:rsidP="00000000" w:rsidRDefault="00000000" w:rsidRPr="00000000" w14:paraId="00000014">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Luego estuvimos hablando si usar servicios en la nube es más sostenible que tener servidores propios.</w:t>
      </w:r>
    </w:p>
    <w:p w:rsidR="00000000" w:rsidDel="00000000" w:rsidP="00000000" w:rsidRDefault="00000000" w:rsidRPr="00000000" w14:paraId="00000015">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Yo defendí la idea de que la nube puede ser más eficiente, ya que las grandes empresas tienen centros de datos preparados para aprovechar mejor los recursos y en muchos casos utilizan energías renovables.</w:t>
      </w:r>
    </w:p>
    <w:p w:rsidR="00000000" w:rsidDel="00000000" w:rsidP="00000000" w:rsidRDefault="00000000" w:rsidRPr="00000000" w14:paraId="00000016">
      <w:pPr>
        <w:spacing w:after="240" w:before="240" w:line="276" w:lineRule="auto"/>
        <w:rPr>
          <w:rFonts w:ascii="Comic Sans MS" w:cs="Comic Sans MS" w:eastAsia="Comic Sans MS" w:hAnsi="Comic Sans MS"/>
          <w:b w:val="1"/>
          <w:bCs w:val="1"/>
          <w:sz w:val="26"/>
          <w:szCs w:val="26"/>
        </w:rPr>
      </w:pPr>
      <w:r w:rsidDel="00000000" w:rsidR="00000000" w:rsidRPr="00000000">
        <w:rPr>
          <w:rFonts w:ascii="Comic Sans MS" w:cs="Comic Sans MS" w:eastAsia="Comic Sans MS" w:hAnsi="Comic Sans MS"/>
          <w:sz w:val="22"/>
          <w:szCs w:val="22"/>
          <w:rtl w:val="0"/>
        </w:rPr>
        <w:t xml:space="preserve">Alexis dijo que, aunque eso es cierto, los centros de datos también consumen muchísima energía y que almacenar grandes cantidades de datos en la nube también tiene un impacto ambiental.</w:t>
      </w:r>
      <w:r w:rsidDel="00000000" w:rsidR="00000000" w:rsidRPr="00000000">
        <w:rPr>
          <w:rtl w:val="0"/>
        </w:rPr>
      </w:r>
    </w:p>
    <w:p w:rsidR="00000000" w:rsidDel="00000000" w:rsidP="00000000" w:rsidRDefault="00000000" w:rsidRPr="00000000" w14:paraId="00000017">
      <w:pPr>
        <w:spacing w:after="240" w:before="240" w:line="276" w:lineRule="auto"/>
        <w:rPr>
          <w:rFonts w:ascii="Comic Sans MS" w:cs="Comic Sans MS" w:eastAsia="Comic Sans MS" w:hAnsi="Comic Sans MS"/>
          <w:sz w:val="22"/>
          <w:szCs w:val="22"/>
        </w:rPr>
      </w:pPr>
      <w:r w:rsidDel="00000000" w:rsidR="00000000" w:rsidRPr="00000000">
        <w:rPr>
          <w:rFonts w:ascii="Comic Sans MS" w:cs="Comic Sans MS" w:eastAsia="Comic Sans MS" w:hAnsi="Comic Sans MS"/>
          <w:sz w:val="22"/>
          <w:szCs w:val="22"/>
          <w:rtl w:val="0"/>
        </w:rPr>
        <w:t xml:space="preserve">Al final, decidimos que depende bastante del uso que se haga de la tecnología. La nube puede ser más eficiente en algunos casos, pero también es importante no usar recursos de forma innecesaria.</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0" w:firstLine="0"/>
        <w:rPr>
          <w:rFonts w:ascii="Comic Sans MS" w:cs="Comic Sans MS" w:eastAsia="Comic Sans MS" w:hAnsi="Comic Sans MS"/>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mic Sans MS"/>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hanging="1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hanging="1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600" w:lineRule="auto"/>
      <w:ind w:right="0" w:hanging="15"/>
      <w:jc w:val="right"/>
      <w:rPr>
        <w:rFonts w:ascii="Roboto Slab" w:cs="Roboto Slab" w:eastAsia="Roboto Slab" w:hAnsi="Roboto Slab"/>
        <w:b w:val="1"/>
        <w:bCs w:val="1"/>
        <w:color w:val="ee0000"/>
      </w:rPr>
    </w:pPr>
    <w:r w:rsidDel="00000000" w:rsidR="00000000" w:rsidRPr="00000000">
      <w:rPr>
        <w:rFonts w:ascii="Roboto Slab" w:cs="Roboto Slab" w:eastAsia="Roboto Slab" w:hAnsi="Roboto Slab"/>
        <w:b w:val="1"/>
        <w:bCs w:val="1"/>
        <w:color w:val="ee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ind w:hanging="15"/>
      <w:rPr/>
    </w:pPr>
    <w:r w:rsidDel="00000000" w:rsidR="00000000" w:rsidRPr="00000000">
      <w:rPr/>
      <w:drawing>
        <wp:inline distB="114300" distT="114300" distL="114300" distR="114300">
          <wp:extent cx="5943600" cy="50800"/>
          <wp:effectExtent b="0" l="0" r="0" t="0"/>
          <wp:docPr descr="línea horizontal" id="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400" w:lineRule="auto"/>
      <w:jc w:val="right"/>
      <w:rPr>
        <w:rFonts w:ascii="Roboto Slab" w:cs="Roboto Slab" w:eastAsia="Roboto Slab" w:hAnsi="Roboto Slab"/>
        <w:b w:val="1"/>
        <w:bCs w:val="1"/>
        <w:color w:val="ee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s"/>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320" w:line="240" w:lineRule="auto"/>
      <w:jc w:val="center"/>
    </w:pPr>
    <w:rPr>
      <w:rFonts w:ascii="Roboto Slab" w:cs="Roboto Slab" w:eastAsia="Roboto Slab" w:hAnsi="Roboto Slab"/>
      <w:color w:val="029aed"/>
      <w:sz w:val="36"/>
      <w:szCs w:val="36"/>
    </w:rPr>
  </w:style>
  <w:style w:type="paragraph" w:styleId="Heading2">
    <w:name w:val="heading 2"/>
    <w:basedOn w:val="Normal"/>
    <w:next w:val="Normal"/>
    <w:pPr>
      <w:keepNext w:val="1"/>
      <w:keepLines w:val="1"/>
      <w:pageBreakBefore w:val="0"/>
      <w:spacing w:before="480" w:line="240" w:lineRule="auto"/>
    </w:pPr>
    <w:rPr>
      <w:rFonts w:ascii="Roboto Slab" w:cs="Roboto Slab" w:eastAsia="Roboto Slab" w:hAnsi="Roboto Slab"/>
      <w:b w:val="1"/>
      <w:bCs w:val="1"/>
      <w:color w:val="63a600"/>
      <w:sz w:val="36"/>
      <w:szCs w:val="36"/>
    </w:rPr>
  </w:style>
  <w:style w:type="paragraph" w:styleId="Heading3">
    <w:name w:val="heading 3"/>
    <w:basedOn w:val="Normal"/>
    <w:next w:val="Normal"/>
    <w:pPr>
      <w:pageBreakBefore w:val="0"/>
    </w:pPr>
    <w:rPr>
      <w:rFonts w:ascii="Roboto Slab" w:cs="Roboto Slab" w:eastAsia="Roboto Slab" w:hAnsi="Roboto Slab"/>
      <w:color w:val="ff5722"/>
      <w:sz w:val="32"/>
      <w:szCs w:val="3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jc w:val="center"/>
    </w:pPr>
    <w:rPr>
      <w:rFonts w:ascii="Roboto Slab" w:cs="Roboto Slab" w:eastAsia="Roboto Slab" w:hAnsi="Roboto Slab"/>
      <w:b w:val="1"/>
      <w:bCs w:val="1"/>
      <w:color w:val="8bc34a"/>
      <w:sz w:val="72"/>
      <w:szCs w:val="72"/>
    </w:rPr>
  </w:style>
  <w:style w:type="paragraph" w:styleId="Subtitle">
    <w:name w:val="Subtitle"/>
    <w:basedOn w:val="Normal"/>
    <w:next w:val="Normal"/>
    <w:pPr>
      <w:keepNext w:val="1"/>
      <w:keepLines w:val="1"/>
      <w:pageBreakBefore w:val="0"/>
      <w:jc w:val="center"/>
    </w:pPr>
    <w:rPr>
      <w:i w:val="1"/>
      <w:iCs w:val="1"/>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emgame4008@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