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72107" w14:textId="1BF2EB93" w:rsidR="00414BB3" w:rsidRDefault="00414BB3">
      <w:r>
        <w:t>Cristian Adonay Reyes Guardado</w:t>
      </w:r>
    </w:p>
    <w:sectPr w:rsidR="00414B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B3"/>
    <w:rsid w:val="00414BB3"/>
    <w:rsid w:val="00D6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8F947"/>
  <w15:chartTrackingRefBased/>
  <w15:docId w15:val="{1B66B140-768D-4EE0-AD6F-9085AF53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4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4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4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4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B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B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B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B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B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B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4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4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4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4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4B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4B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4B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B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4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Adonay Reyes Guardado</dc:creator>
  <cp:keywords/>
  <dc:description/>
  <cp:lastModifiedBy>Cristian Adonay Reyes Guardado</cp:lastModifiedBy>
  <cp:revision>1</cp:revision>
  <dcterms:created xsi:type="dcterms:W3CDTF">2025-01-22T23:28:00Z</dcterms:created>
  <dcterms:modified xsi:type="dcterms:W3CDTF">2025-01-22T23:31:00Z</dcterms:modified>
</cp:coreProperties>
</file>