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9C6E" w14:textId="77777777" w:rsidR="003022F2" w:rsidRDefault="00000000">
      <w:pPr>
        <w:pStyle w:val="Heading1"/>
      </w:pPr>
      <w:r>
        <w:t>Propuesta Técnica: Sistema Inteligente de Consulta de Subvenciones</w:t>
      </w:r>
    </w:p>
    <w:p w14:paraId="4D43DEF5" w14:textId="77777777" w:rsidR="003022F2" w:rsidRDefault="00000000">
      <w:pPr>
        <w:pStyle w:val="Heading2"/>
      </w:pPr>
      <w:r>
        <w:t>Sistema RAG (Retrieval-Augmented Generation)</w:t>
      </w:r>
    </w:p>
    <w:p w14:paraId="3FCD4348" w14:textId="77777777" w:rsidR="003022F2" w:rsidRDefault="00000000">
      <w:r>
        <w:rPr>
          <w:b/>
        </w:rPr>
        <w:t>Para:</w:t>
      </w:r>
      <w:r>
        <w:t xml:space="preserve"> Artisting</w:t>
      </w:r>
    </w:p>
    <w:p w14:paraId="409AF8AC" w14:textId="77777777" w:rsidR="003022F2" w:rsidRDefault="00000000">
      <w:r>
        <w:rPr>
          <w:b/>
        </w:rPr>
        <w:t>De:</w:t>
      </w:r>
      <w:r>
        <w:t xml:space="preserve"> Cristian Rojas</w:t>
      </w:r>
    </w:p>
    <w:p w14:paraId="1442BE52" w14:textId="77777777" w:rsidR="003022F2" w:rsidRDefault="00000000">
      <w:r>
        <w:rPr>
          <w:b/>
        </w:rPr>
        <w:t>Fecha:</w:t>
      </w:r>
      <w:r>
        <w:t xml:space="preserve"> 24 de Noviembre de 2025</w:t>
      </w:r>
    </w:p>
    <w:p w14:paraId="5F8C0F7A" w14:textId="77777777" w:rsidR="003022F2" w:rsidRDefault="00000000">
      <w:r>
        <w:rPr>
          <w:b/>
        </w:rPr>
        <w:t>Asunto:</w:t>
      </w:r>
      <w:r>
        <w:t xml:space="preserve"> Implementación de sistema de IA para búsqueda y consulta inteligente de convocatorias de subvenciones</w:t>
      </w:r>
    </w:p>
    <w:p w14:paraId="1B3AA44C" w14:textId="77777777" w:rsidR="003022F2" w:rsidRDefault="00000000">
      <w:r>
        <w:t>________________________________________________________________________________</w:t>
      </w:r>
    </w:p>
    <w:p w14:paraId="33BDBD72" w14:textId="77777777" w:rsidR="003022F2" w:rsidRDefault="00000000">
      <w:pPr>
        <w:pStyle w:val="Heading2"/>
      </w:pPr>
      <w:r>
        <w:t>Resumen</w:t>
      </w:r>
    </w:p>
    <w:p w14:paraId="11197CFB" w14:textId="77777777" w:rsidR="003022F2" w:rsidRDefault="00000000">
      <w:r>
        <w:t xml:space="preserve">Esta propuesta detalla la implementación de un sistema de Inteligencia Artificial que transformará aproximadamente </w:t>
      </w:r>
      <w:r>
        <w:rPr>
          <w:b/>
        </w:rPr>
        <w:t>143.000 PDFs</w:t>
      </w:r>
      <w:r>
        <w:t xml:space="preserve"> de convocatorias de subvenciones en una base de datos consultable e inteligente. A diferencia de una búsqueda tradicional por palabras clave, el sistema será capaz de </w:t>
      </w:r>
      <w:r>
        <w:rPr>
          <w:b/>
        </w:rPr>
        <w:t>entender el contexto y el significado</w:t>
      </w:r>
      <w:r>
        <w:t xml:space="preserve"> de cada convocatoria. Lo que permitirá responder </w:t>
      </w:r>
      <w:r>
        <w:rPr>
          <w:b/>
        </w:rPr>
        <w:t>preguntas complejas y específicas</w:t>
      </w:r>
      <w:r>
        <w:t>, siempre citando las bases y artículos concretos de los documentos originales.</w:t>
      </w:r>
    </w:p>
    <w:p w14:paraId="19DC765D" w14:textId="77777777" w:rsidR="003022F2" w:rsidRDefault="00000000">
      <w:r>
        <w:t xml:space="preserve">Un "GPT experto" alimentado directamente con los </w:t>
      </w:r>
      <w:r>
        <w:rPr>
          <w:b/>
        </w:rPr>
        <w:t>90 GB</w:t>
      </w:r>
      <w:r>
        <w:t xml:space="preserve"> de texto completo de todas las convocatorias supondría un coste inicial y mensual muy elevado. Con esta arquitectura a medida, en cambio, entrenamos al modelo para identificar la información clave mediante un </w:t>
      </w:r>
      <w:r>
        <w:rPr>
          <w:b/>
        </w:rPr>
        <w:t>resumen experto</w:t>
      </w:r>
      <w:r>
        <w:t xml:space="preserve"> de cada convocatoria (una pequeña porción del documento original). Solo ese resumen se vectoriza para la búsqueda semántica y, una vez localizadas las convocatorias relevantes, otro módulo recupera la totalidad de la información necesaria del PDF y genera la respuesta final con un modelo avanzado. Este enfoque nos permite </w:t>
      </w:r>
      <w:r>
        <w:rPr>
          <w:b/>
        </w:rPr>
        <w:t>reducir el coste inicial en torno a un 90%</w:t>
      </w:r>
      <w:r>
        <w:t xml:space="preserve"> y disminuir de forma muy significativa el coste mensual, ya que la búsqueda se realiza sobre una base de datos optimizada de unos </w:t>
      </w:r>
      <w:r>
        <w:rPr>
          <w:b/>
        </w:rPr>
        <w:t>9 GB</w:t>
      </w:r>
      <w:r>
        <w:t>, y no sobre los 90 GB de texto bruto.</w:t>
      </w:r>
    </w:p>
    <w:p w14:paraId="39B584B5" w14:textId="77777777" w:rsidR="003022F2" w:rsidRDefault="00000000">
      <w:r>
        <w:rPr>
          <w:b/>
        </w:rPr>
        <w:t>Enfoque de desarrollo:</w:t>
      </w:r>
      <w:r>
        <w:t xml:space="preserve"> Comenzaremos con un prototipo funcional (1,000 PDFs) para validar la precisión del sistema antes de procesar el volumen completo de información.</w:t>
      </w:r>
    </w:p>
    <w:p w14:paraId="03B0F311" w14:textId="77777777" w:rsidR="003022F2" w:rsidRDefault="00000000">
      <w:r>
        <w:t>________________________________________________________________________________</w:t>
      </w:r>
    </w:p>
    <w:p w14:paraId="36698873" w14:textId="77777777" w:rsidR="003022F2" w:rsidRDefault="00000000">
      <w:pPr>
        <w:pStyle w:val="Heading2"/>
      </w:pPr>
      <w:r>
        <w:t>1. Arquitectura del Sistema</w:t>
      </w:r>
    </w:p>
    <w:p w14:paraId="09A4833D" w14:textId="77777777" w:rsidR="003022F2" w:rsidRDefault="00000000">
      <w:r>
        <w:t>El sistema se compone de cuatro módulos principales:</w:t>
      </w:r>
    </w:p>
    <w:p w14:paraId="074B7E60" w14:textId="77777777" w:rsidR="003022F2" w:rsidRDefault="00000000">
      <w:pPr>
        <w:pStyle w:val="Heading3"/>
      </w:pPr>
      <w:r>
        <w:t>1.1. Sistema de Ingesta Inteligente</w:t>
      </w:r>
    </w:p>
    <w:p w14:paraId="763BD9BA" w14:textId="77777777" w:rsidR="003022F2" w:rsidRDefault="00000000">
      <w:r>
        <w:rPr>
          <w:b/>
        </w:rPr>
        <w:t>Objetivo:</w:t>
      </w:r>
      <w:r>
        <w:t xml:space="preserve"> Descargar, procesar y almacenar las convocatorias de subvenciones.</w:t>
      </w:r>
    </w:p>
    <w:p w14:paraId="711C9EE4" w14:textId="77777777" w:rsidR="003022F2" w:rsidRDefault="00000000">
      <w:r>
        <w:rPr>
          <w:b/>
        </w:rPr>
        <w:t>Proceso:</w:t>
      </w:r>
    </w:p>
    <w:p w14:paraId="72088770" w14:textId="77777777" w:rsidR="003022F2" w:rsidRDefault="00000000">
      <w:pPr>
        <w:pStyle w:val="ListNumber"/>
      </w:pPr>
      <w:r>
        <w:lastRenderedPageBreak/>
        <w:t>Conexión a la API de InfoSubvenciones</w:t>
      </w:r>
    </w:p>
    <w:p w14:paraId="4C40C235" w14:textId="77777777" w:rsidR="003022F2" w:rsidRDefault="00000000">
      <w:pPr>
        <w:pStyle w:val="ListNumber"/>
      </w:pPr>
      <w:r>
        <w:t>Descarga de PDFs de convocatorias</w:t>
      </w:r>
    </w:p>
    <w:p w14:paraId="6B674218" w14:textId="77777777" w:rsidR="003022F2" w:rsidRDefault="00000000">
      <w:pPr>
        <w:pStyle w:val="ListNumber"/>
      </w:pPr>
      <w:r>
        <w:t>Extracción de metadatos estructurados (región, beneficiarios, plazos, cuantías)</w:t>
      </w:r>
    </w:p>
    <w:p w14:paraId="735F8090" w14:textId="77777777" w:rsidR="003022F2" w:rsidRDefault="00000000">
      <w:pPr>
        <w:pStyle w:val="ListNumber"/>
      </w:pPr>
      <w:r>
        <w:t xml:space="preserve">Generación de resúmenes de alta calidad usando </w:t>
      </w:r>
      <w:r>
        <w:rPr>
          <w:b/>
        </w:rPr>
        <w:t>Gemini 2.5 Flash-Lite</w:t>
      </w:r>
    </w:p>
    <w:p w14:paraId="31D3F93E" w14:textId="77777777" w:rsidR="003022F2" w:rsidRDefault="00000000">
      <w:pPr>
        <w:pStyle w:val="ListNumber"/>
      </w:pPr>
      <w:r>
        <w:t>Deduplicación (evitar procesar documentos repetidos)</w:t>
      </w:r>
    </w:p>
    <w:p w14:paraId="2C0D8CC7" w14:textId="77777777" w:rsidR="003022F2" w:rsidRDefault="00000000">
      <w:r>
        <w:rPr>
          <w:b/>
        </w:rPr>
        <w:t>Tecnologías:</w:t>
      </w:r>
    </w:p>
    <w:p w14:paraId="1EDE6C30" w14:textId="77777777" w:rsidR="003022F2" w:rsidRDefault="00000000">
      <w:pPr>
        <w:pStyle w:val="ListBullet"/>
      </w:pPr>
      <w:r>
        <w:t>Python para scripts de automatización</w:t>
      </w:r>
    </w:p>
    <w:p w14:paraId="55E92243" w14:textId="77777777" w:rsidR="003022F2" w:rsidRDefault="00000000">
      <w:pPr>
        <w:pStyle w:val="ListBullet"/>
      </w:pPr>
      <w:r>
        <w:t>API oficial de InfoSubvenciones</w:t>
      </w:r>
    </w:p>
    <w:p w14:paraId="6BD44059" w14:textId="77777777" w:rsidR="003022F2" w:rsidRDefault="00000000">
      <w:pPr>
        <w:pStyle w:val="ListBullet"/>
      </w:pPr>
      <w:r>
        <w:t>Gemini 2.5 Flash-Lite (Google AI)</w:t>
      </w:r>
    </w:p>
    <w:p w14:paraId="48B598A2" w14:textId="77777777" w:rsidR="003022F2" w:rsidRDefault="00000000">
      <w:pPr>
        <w:pStyle w:val="ListBullet"/>
      </w:pPr>
      <w:r>
        <w:t>Checksum MD5 para deduplicación</w:t>
      </w:r>
    </w:p>
    <w:p w14:paraId="79AD53E4" w14:textId="77777777" w:rsidR="003022F2" w:rsidRDefault="00000000">
      <w:pPr>
        <w:pStyle w:val="Heading3"/>
      </w:pPr>
      <w:r>
        <w:t>1.2. Sistema de Vectorización</w:t>
      </w:r>
    </w:p>
    <w:p w14:paraId="09785841" w14:textId="77777777" w:rsidR="003022F2" w:rsidRDefault="00000000">
      <w:r>
        <w:rPr>
          <w:b/>
        </w:rPr>
        <w:t>Objetivo:</w:t>
      </w:r>
      <w:r>
        <w:t xml:space="preserve"> Convertir el texto en representaciones matemáticas que permitan búsquedas por significado.</w:t>
      </w:r>
    </w:p>
    <w:p w14:paraId="68DE63FE" w14:textId="77777777" w:rsidR="003022F2" w:rsidRDefault="00000000">
      <w:r>
        <w:rPr>
          <w:b/>
        </w:rPr>
        <w:t>¿Qué son los embeddings?</w:t>
      </w:r>
      <w:r>
        <w:t xml:space="preserve"> Los embeddings convierten palabras y frases en coordenadas numéricas en un espacio matemático multidimensional. Esto permite que el sistema entienda el *significado* del texto, no solo las palabras exactas:</w:t>
      </w:r>
    </w:p>
    <w:p w14:paraId="36AEF1D3" w14:textId="77777777" w:rsidR="003022F2" w:rsidRDefault="00000000">
      <w:pPr>
        <w:pStyle w:val="ListBullet"/>
      </w:pPr>
      <w:r>
        <w:rPr>
          <w:b/>
        </w:rPr>
        <w:t>Búsqueda tradicional:</w:t>
      </w:r>
      <w:r>
        <w:t xml:space="preserve"> Solo encuentra documentos con las palabras exactas ("ayuda para contratar personal")</w:t>
      </w:r>
    </w:p>
    <w:p w14:paraId="707FEA5D" w14:textId="77777777" w:rsidR="003022F2" w:rsidRDefault="00000000">
      <w:pPr>
        <w:pStyle w:val="ListBullet"/>
      </w:pPr>
      <w:r>
        <w:rPr>
          <w:b/>
        </w:rPr>
        <w:t>Búsqueda semántica:</w:t>
      </w:r>
      <w:r>
        <w:t xml:space="preserve"> Encuentra documentos con significados similares, aunque usen palabras diferentes ("subvención para staff", "apoyo para empleados", "financiación para contratación")</w:t>
      </w:r>
    </w:p>
    <w:p w14:paraId="764EF342" w14:textId="77777777" w:rsidR="003022F2" w:rsidRDefault="00000000">
      <w:r>
        <w:t>Esta capacidad permite que el sistema comprenda las matices del lenguaje y encuentre información relevante incluso cuando la pregunta del usuario no coincide palabra por palabra con el documento.</w:t>
      </w:r>
    </w:p>
    <w:p w14:paraId="4DD72662" w14:textId="77777777" w:rsidR="003022F2" w:rsidRDefault="00000000">
      <w:r>
        <w:rPr>
          <w:b/>
        </w:rPr>
        <w:t>Estrategia de optimización:</w:t>
      </w:r>
      <w:r>
        <w:t xml:space="preserve"> En lugar de vectorizar los 90GB completos de PDFs (extremadamente costoso), solo vectorizamos los resúmenes de 200 palabras generados por el LLM. Esto reduce los costes de procesamiento en más del 90% manteniendo la precisión.</w:t>
      </w:r>
    </w:p>
    <w:p w14:paraId="51E85DBC" w14:textId="77777777" w:rsidR="003022F2" w:rsidRDefault="00000000">
      <w:r>
        <w:rPr>
          <w:b/>
        </w:rPr>
        <w:t>Tecnología:</w:t>
      </w:r>
    </w:p>
    <w:p w14:paraId="5A60D0DC" w14:textId="77777777" w:rsidR="003022F2" w:rsidRDefault="00000000">
      <w:pPr>
        <w:pStyle w:val="ListBullet"/>
      </w:pPr>
      <w:r>
        <w:t>Gemini Embedding 001 (Google AI), o similar</w:t>
      </w:r>
    </w:p>
    <w:p w14:paraId="4F396069" w14:textId="77777777" w:rsidR="003022F2" w:rsidRDefault="00000000">
      <w:pPr>
        <w:pStyle w:val="Heading3"/>
      </w:pPr>
      <w:r>
        <w:t>1.3. Base de Datos Híbrida (Supabase)</w:t>
      </w:r>
    </w:p>
    <w:p w14:paraId="673489D6" w14:textId="77777777" w:rsidR="003022F2" w:rsidRDefault="00000000">
      <w:r>
        <w:rPr>
          <w:b/>
        </w:rPr>
        <w:t>Objetivo:</w:t>
      </w:r>
      <w:r>
        <w:t xml:space="preserve"> Almacenar información estructurada y vectorial en un solo lugar.</w:t>
      </w:r>
    </w:p>
    <w:p w14:paraId="6598D3F2" w14:textId="77777777" w:rsidR="003022F2" w:rsidRDefault="00000000">
      <w:r>
        <w:t>La base de datos combina dos tipos de búsqueda:</w:t>
      </w:r>
    </w:p>
    <w:tbl>
      <w:tblPr>
        <w:tblStyle w:val="LightGrid-Accent1"/>
        <w:tblW w:w="0" w:type="auto"/>
        <w:tblLook w:val="04A0" w:firstRow="1" w:lastRow="0" w:firstColumn="1" w:lastColumn="0" w:noHBand="0" w:noVBand="1"/>
      </w:tblPr>
      <w:tblGrid>
        <w:gridCol w:w="2880"/>
        <w:gridCol w:w="2880"/>
        <w:gridCol w:w="2880"/>
      </w:tblGrid>
      <w:tr w:rsidR="003022F2" w14:paraId="0EB58183" w14:textId="77777777" w:rsidTr="003022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7D8C3" w14:textId="77777777" w:rsidR="003022F2" w:rsidRDefault="00000000">
            <w:r>
              <w:t>Tipo de Dato</w:t>
            </w:r>
          </w:p>
        </w:tc>
        <w:tc>
          <w:tcPr>
            <w:tcW w:w="2880" w:type="dxa"/>
          </w:tcPr>
          <w:p w14:paraId="4F136F41" w14:textId="77777777" w:rsidR="003022F2" w:rsidRDefault="00000000">
            <w:pPr>
              <w:cnfStyle w:val="100000000000" w:firstRow="1" w:lastRow="0" w:firstColumn="0" w:lastColumn="0" w:oddVBand="0" w:evenVBand="0" w:oddHBand="0" w:evenHBand="0" w:firstRowFirstColumn="0" w:firstRowLastColumn="0" w:lastRowFirstColumn="0" w:lastRowLastColumn="0"/>
            </w:pPr>
            <w:r>
              <w:t>Columnas</w:t>
            </w:r>
          </w:p>
        </w:tc>
        <w:tc>
          <w:tcPr>
            <w:tcW w:w="2880" w:type="dxa"/>
          </w:tcPr>
          <w:p w14:paraId="379FF638" w14:textId="77777777" w:rsidR="003022F2" w:rsidRDefault="00000000">
            <w:pPr>
              <w:cnfStyle w:val="100000000000" w:firstRow="1" w:lastRow="0" w:firstColumn="0" w:lastColumn="0" w:oddVBand="0" w:evenVBand="0" w:oddHBand="0" w:evenHBand="0" w:firstRowFirstColumn="0" w:firstRowLastColumn="0" w:lastRowFirstColumn="0" w:lastRowLastColumn="0"/>
            </w:pPr>
            <w:r>
              <w:t>Función</w:t>
            </w:r>
          </w:p>
        </w:tc>
      </w:tr>
      <w:tr w:rsidR="003022F2" w14:paraId="02243AB6" w14:textId="77777777" w:rsidTr="00302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3636C9" w14:textId="77777777" w:rsidR="003022F2" w:rsidRDefault="00000000">
            <w:r>
              <w:t>Datos estructurados (SQL)</w:t>
            </w:r>
          </w:p>
        </w:tc>
        <w:tc>
          <w:tcPr>
            <w:tcW w:w="2880" w:type="dxa"/>
          </w:tcPr>
          <w:p w14:paraId="0EE09FB4" w14:textId="77777777" w:rsidR="003022F2" w:rsidRDefault="00000000">
            <w:pPr>
              <w:cnfStyle w:val="000000100000" w:firstRow="0" w:lastRow="0" w:firstColumn="0" w:lastColumn="0" w:oddVBand="0" w:evenVBand="0" w:oddHBand="1" w:evenHBand="0" w:firstRowFirstColumn="0" w:firstRowLastColumn="0" w:lastRowFirstColumn="0" w:lastRowLastColumn="0"/>
            </w:pPr>
            <w:r>
              <w:t xml:space="preserve">región, fecha_límite, </w:t>
            </w:r>
            <w:r>
              <w:lastRenderedPageBreak/>
              <w:t>tipo_beneficiario, cuantía, número_convocatoria</w:t>
            </w:r>
          </w:p>
        </w:tc>
        <w:tc>
          <w:tcPr>
            <w:tcW w:w="2880" w:type="dxa"/>
          </w:tcPr>
          <w:p w14:paraId="5A5B7855" w14:textId="77777777" w:rsidR="003022F2"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Filtros precisos (ej: "solo </w:t>
            </w:r>
            <w:r>
              <w:lastRenderedPageBreak/>
              <w:t>Madrid", "solo PYMES")</w:t>
            </w:r>
          </w:p>
        </w:tc>
      </w:tr>
      <w:tr w:rsidR="003022F2" w14:paraId="09A38E42" w14:textId="77777777" w:rsidTr="003022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D05D3" w14:textId="77777777" w:rsidR="003022F2" w:rsidRDefault="00000000">
            <w:r>
              <w:lastRenderedPageBreak/>
              <w:t>Datos vectoriales</w:t>
            </w:r>
          </w:p>
        </w:tc>
        <w:tc>
          <w:tcPr>
            <w:tcW w:w="2880" w:type="dxa"/>
          </w:tcPr>
          <w:p w14:paraId="1A0541DB" w14:textId="77777777" w:rsidR="003022F2" w:rsidRDefault="00000000">
            <w:pPr>
              <w:cnfStyle w:val="000000010000" w:firstRow="0" w:lastRow="0" w:firstColumn="0" w:lastColumn="0" w:oddVBand="0" w:evenVBand="0" w:oddHBand="0" w:evenHBand="1" w:firstRowFirstColumn="0" w:firstRowLastColumn="0" w:lastRowFirstColumn="0" w:lastRowLastColumn="0"/>
            </w:pPr>
            <w:r>
              <w:t>embedding del resumen</w:t>
            </w:r>
          </w:p>
        </w:tc>
        <w:tc>
          <w:tcPr>
            <w:tcW w:w="2880" w:type="dxa"/>
          </w:tcPr>
          <w:p w14:paraId="56BC1CA3" w14:textId="77777777" w:rsidR="003022F2" w:rsidRDefault="00000000">
            <w:pPr>
              <w:cnfStyle w:val="000000010000" w:firstRow="0" w:lastRow="0" w:firstColumn="0" w:lastColumn="0" w:oddVBand="0" w:evenVBand="0" w:oddHBand="0" w:evenHBand="1" w:firstRowFirstColumn="0" w:firstRowLastColumn="0" w:lastRowFirstColumn="0" w:lastRowLastColumn="0"/>
            </w:pPr>
            <w:r>
              <w:t>Búsqueda por significado (ej: "ayudas para teatro")</w:t>
            </w:r>
          </w:p>
        </w:tc>
      </w:tr>
      <w:tr w:rsidR="003022F2" w14:paraId="60E14212" w14:textId="77777777" w:rsidTr="00302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522D0" w14:textId="77777777" w:rsidR="003022F2" w:rsidRDefault="00000000">
            <w:r>
              <w:t>Documento fuente</w:t>
            </w:r>
          </w:p>
        </w:tc>
        <w:tc>
          <w:tcPr>
            <w:tcW w:w="2880" w:type="dxa"/>
          </w:tcPr>
          <w:p w14:paraId="0E655F2E" w14:textId="77777777" w:rsidR="003022F2" w:rsidRDefault="00000000">
            <w:pPr>
              <w:cnfStyle w:val="000000100000" w:firstRow="0" w:lastRow="0" w:firstColumn="0" w:lastColumn="0" w:oddVBand="0" w:evenVBand="0" w:oddHBand="1" w:evenHBand="0" w:firstRowFirstColumn="0" w:firstRowLastColumn="0" w:lastRowFirstColumn="0" w:lastRowLastColumn="0"/>
            </w:pPr>
            <w:r>
              <w:t>PDF completo o enlace</w:t>
            </w:r>
          </w:p>
        </w:tc>
        <w:tc>
          <w:tcPr>
            <w:tcW w:w="2880" w:type="dxa"/>
          </w:tcPr>
          <w:p w14:paraId="6201247A" w14:textId="77777777" w:rsidR="003022F2" w:rsidRDefault="00000000">
            <w:pPr>
              <w:cnfStyle w:val="000000100000" w:firstRow="0" w:lastRow="0" w:firstColumn="0" w:lastColumn="0" w:oddVBand="0" w:evenVBand="0" w:oddHBand="1" w:evenHBand="0" w:firstRowFirstColumn="0" w:firstRowLastColumn="0" w:lastRowFirstColumn="0" w:lastRowLastColumn="0"/>
            </w:pPr>
            <w:r>
              <w:t>Fuente de verdad para la respuesta final</w:t>
            </w:r>
          </w:p>
        </w:tc>
      </w:tr>
    </w:tbl>
    <w:p w14:paraId="3CB0A001" w14:textId="77777777" w:rsidR="003022F2" w:rsidRDefault="00000000">
      <w:r>
        <w:rPr>
          <w:b/>
        </w:rPr>
        <w:t>Tecnología:</w:t>
      </w:r>
    </w:p>
    <w:p w14:paraId="5EF71CAE" w14:textId="77777777" w:rsidR="003022F2" w:rsidRDefault="00000000">
      <w:pPr>
        <w:pStyle w:val="ListBullet"/>
      </w:pPr>
      <w:r>
        <w:t>Supabase (PostgreSQL + pgvector)</w:t>
      </w:r>
    </w:p>
    <w:p w14:paraId="491422A4" w14:textId="77777777" w:rsidR="003022F2" w:rsidRDefault="00000000">
      <w:pPr>
        <w:pStyle w:val="Heading3"/>
      </w:pPr>
      <w:r>
        <w:t>1.4. Sistema de Consulta Inteligente ("El Bibliotecario")</w:t>
      </w:r>
    </w:p>
    <w:p w14:paraId="2481C8D8" w14:textId="77777777" w:rsidR="003022F2" w:rsidRDefault="00000000">
      <w:r>
        <w:rPr>
          <w:b/>
        </w:rPr>
        <w:t>Objetivo:</w:t>
      </w:r>
      <w:r>
        <w:t xml:space="preserve"> Responder preguntas del usuario con precisión y citar las fuentes.</w:t>
      </w:r>
    </w:p>
    <w:p w14:paraId="2202C317" w14:textId="77777777" w:rsidR="003022F2" w:rsidRDefault="00000000">
      <w:r>
        <w:rPr>
          <w:b/>
        </w:rPr>
        <w:t>Proceso en 4 pasos:</w:t>
      </w:r>
    </w:p>
    <w:p w14:paraId="5F02FACE" w14:textId="77777777" w:rsidR="003022F2" w:rsidRDefault="00000000">
      <w:pPr>
        <w:pStyle w:val="ListNumber"/>
      </w:pPr>
      <w:r>
        <w:rPr>
          <w:b/>
        </w:rPr>
        <w:t>Filtro SQL:</w:t>
      </w:r>
      <w:r>
        <w:t xml:space="preserve"> Aplicar filtros duros según los criterios del usuario (región, tipo de beneficiario, fechas)</w:t>
      </w:r>
    </w:p>
    <w:p w14:paraId="105CAC8C" w14:textId="77777777" w:rsidR="003022F2" w:rsidRDefault="00000000">
      <w:pPr>
        <w:pStyle w:val="ListNumber"/>
      </w:pPr>
      <w:r>
        <w:rPr>
          <w:b/>
        </w:rPr>
        <w:t>Búsqueda semántica:</w:t>
      </w:r>
      <w:r>
        <w:t xml:space="preserve"> Entre los documentos filtrados, buscar los 3-5 más relevantes usando vectores</w:t>
      </w:r>
    </w:p>
    <w:p w14:paraId="4E542610" w14:textId="77777777" w:rsidR="003022F2" w:rsidRDefault="00000000">
      <w:pPr>
        <w:pStyle w:val="ListNumber"/>
      </w:pPr>
      <w:r>
        <w:rPr>
          <w:b/>
        </w:rPr>
        <w:t>Recuperación del documento original:</w:t>
      </w:r>
      <w:r>
        <w:t xml:space="preserve"> Obtener el PDF completo o las secciones relevantes directamente de la página oficial</w:t>
      </w:r>
    </w:p>
    <w:p w14:paraId="0D451E4A" w14:textId="77777777" w:rsidR="003022F2" w:rsidRDefault="00000000">
      <w:pPr>
        <w:pStyle w:val="ListNumber"/>
      </w:pPr>
      <w:r>
        <w:rPr>
          <w:b/>
        </w:rPr>
        <w:t>Generación de respuesta:</w:t>
      </w:r>
      <w:r>
        <w:t xml:space="preserve"> Se usa un modelo más potente, se lee el documento original y genera una respuesta precisa con citación de artículos específicos</w:t>
      </w:r>
    </w:p>
    <w:p w14:paraId="2FA7B4A1" w14:textId="77777777" w:rsidR="003022F2" w:rsidRDefault="00000000">
      <w:r>
        <w:rPr>
          <w:b/>
        </w:rPr>
        <w:t>Ejemplo de consulta:</w:t>
      </w:r>
    </w:p>
    <w:p w14:paraId="4FC963B9" w14:textId="77777777" w:rsidR="003022F2" w:rsidRDefault="00000000">
      <w:r>
        <w:t>Usuario: "¿Qué ayudas hay para autónomos de artes escénicas en Madrid que cierren en 2026?"</w:t>
      </w:r>
    </w:p>
    <w:p w14:paraId="7C0384DF" w14:textId="77777777" w:rsidR="003022F2" w:rsidRDefault="00000000">
      <w:r>
        <w:t>Sistema:</w:t>
      </w:r>
    </w:p>
    <w:p w14:paraId="2E0D68F5" w14:textId="77777777" w:rsidR="003022F2" w:rsidRDefault="00000000">
      <w:pPr>
        <w:pStyle w:val="ListNumber"/>
      </w:pPr>
      <w:r>
        <w:t>Filtra: región = Madrid, beneficiario = autónomos, deadline &gt; 2026</w:t>
      </w:r>
    </w:p>
    <w:p w14:paraId="538041EA" w14:textId="77777777" w:rsidR="003022F2" w:rsidRDefault="00000000">
      <w:pPr>
        <w:pStyle w:val="ListNumber"/>
      </w:pPr>
      <w:r>
        <w:t>Busca semánticamente: "artes escénicas"</w:t>
      </w:r>
    </w:p>
    <w:p w14:paraId="7A6D8FB6" w14:textId="77777777" w:rsidR="003022F2" w:rsidRDefault="00000000">
      <w:pPr>
        <w:pStyle w:val="ListNumber"/>
      </w:pPr>
      <w:r>
        <w:t>Identifica las convocatorias que aplican, Recupera los 3 PDFs más relevantes</w:t>
      </w:r>
    </w:p>
    <w:p w14:paraId="582F33EC" w14:textId="77777777" w:rsidR="003022F2" w:rsidRDefault="00000000">
      <w:pPr>
        <w:pStyle w:val="ListNumber"/>
      </w:pPr>
      <w:r>
        <w:t>Responde: "La convocatoria 'Cultura Madrid 2026' (ID: 12345) cubre proyectos de artes escénicas. Según el Artículo 5.2, autónomos pueden solicitar hasta 15.000€. Plazo: 31/03/2026. [enlace al PDF]"</w:t>
      </w:r>
    </w:p>
    <w:p w14:paraId="25E7D9D9" w14:textId="77777777" w:rsidR="003022F2" w:rsidRDefault="00000000">
      <w:pPr>
        <w:pStyle w:val="Heading3"/>
      </w:pPr>
      <w:r>
        <w:t>1.5. Sistema de Actualización Continua</w:t>
      </w:r>
    </w:p>
    <w:p w14:paraId="4A9D3000" w14:textId="77777777" w:rsidR="003022F2" w:rsidRDefault="00000000">
      <w:r>
        <w:rPr>
          <w:b/>
        </w:rPr>
        <w:t>Objetivo:</w:t>
      </w:r>
      <w:r>
        <w:t xml:space="preserve"> Mantener la base de datos actualizada automáticamente.</w:t>
      </w:r>
    </w:p>
    <w:p w14:paraId="0B47457F" w14:textId="77777777" w:rsidR="003022F2" w:rsidRDefault="00000000">
      <w:r>
        <w:rPr>
          <w:b/>
        </w:rPr>
        <w:t>Funciones:</w:t>
      </w:r>
    </w:p>
    <w:p w14:paraId="4841D647" w14:textId="77777777" w:rsidR="003022F2" w:rsidRDefault="00000000">
      <w:pPr>
        <w:pStyle w:val="ListBullet"/>
      </w:pPr>
      <w:r>
        <w:t>Consulta diaria a la API de InfoSubvenciones para detectar nuevas convocatorias</w:t>
      </w:r>
    </w:p>
    <w:p w14:paraId="20C64407" w14:textId="77777777" w:rsidR="003022F2" w:rsidRDefault="00000000">
      <w:pPr>
        <w:pStyle w:val="ListBullet"/>
      </w:pPr>
      <w:r>
        <w:t>Procesamiento automático de nuevas subvenciones (sumariza, ingesta + vectorización)</w:t>
      </w:r>
    </w:p>
    <w:p w14:paraId="712C7909" w14:textId="77777777" w:rsidR="003022F2" w:rsidRDefault="00000000">
      <w:pPr>
        <w:pStyle w:val="ListBullet"/>
      </w:pPr>
      <w:r>
        <w:lastRenderedPageBreak/>
        <w:t>Detección y eliminación de convocatorias expiradas (basadas en fechas límite). Remueve todos los vectores de la base de datos para mantener la calidad de la información</w:t>
      </w:r>
    </w:p>
    <w:p w14:paraId="522C4CD3" w14:textId="77777777" w:rsidR="003022F2" w:rsidRDefault="00000000">
      <w:pPr>
        <w:pStyle w:val="Heading3"/>
      </w:pPr>
      <w:r>
        <w:t>1.6. Interfaz de Usuario</w:t>
      </w:r>
    </w:p>
    <w:p w14:paraId="088C0C8D" w14:textId="77777777" w:rsidR="003022F2" w:rsidRDefault="00000000">
      <w:r>
        <w:rPr>
          <w:b/>
        </w:rPr>
        <w:t>Objetivo:</w:t>
      </w:r>
      <w:r>
        <w:t xml:space="preserve"> Permitir a los usuarios consultar el sistema.</w:t>
      </w:r>
    </w:p>
    <w:p w14:paraId="7FCA4526" w14:textId="77777777" w:rsidR="003022F2" w:rsidRDefault="00000000">
      <w:r>
        <w:rPr>
          <w:b/>
        </w:rPr>
        <w:t>Opciones disponibles:</w:t>
      </w:r>
    </w:p>
    <w:p w14:paraId="0DCBD166" w14:textId="77777777" w:rsidR="003022F2" w:rsidRDefault="00000000">
      <w:pPr>
        <w:pStyle w:val="ListBullet"/>
      </w:pPr>
      <w:r>
        <w:t>API REST para integración con sistemas existentes</w:t>
      </w:r>
    </w:p>
    <w:p w14:paraId="5F2CDCA4" w14:textId="77777777" w:rsidR="003022F2" w:rsidRDefault="00000000">
      <w:pPr>
        <w:pStyle w:val="ListBullet"/>
      </w:pPr>
      <w:r>
        <w:rPr>
          <w:b/>
        </w:rPr>
        <w:t>Interfaz de chat en lenguaje natural</w:t>
      </w:r>
      <w:r>
        <w:t>, que permite a los usuarios hacer consultas y recibir respuestas como si conversaran con un experto</w:t>
      </w:r>
    </w:p>
    <w:p w14:paraId="57196E52" w14:textId="77777777" w:rsidR="003022F2" w:rsidRDefault="00000000">
      <w:r>
        <w:t>________________________________________________________________________________</w:t>
      </w:r>
    </w:p>
    <w:p w14:paraId="05AA2B77" w14:textId="77777777" w:rsidR="003022F2" w:rsidRDefault="00000000">
      <w:pPr>
        <w:pStyle w:val="Heading2"/>
      </w:pPr>
      <w:r>
        <w:t>2. Modelos de Lenguaje y Alternativas</w:t>
      </w:r>
    </w:p>
    <w:p w14:paraId="6C522861" w14:textId="77777777" w:rsidR="003022F2" w:rsidRDefault="00000000">
      <w:pPr>
        <w:pStyle w:val="Heading3"/>
      </w:pPr>
      <w:r>
        <w:t>Modelos Propuestos (Google AI)</w:t>
      </w:r>
    </w:p>
    <w:tbl>
      <w:tblPr>
        <w:tblStyle w:val="LightGrid-Accent1"/>
        <w:tblW w:w="0" w:type="auto"/>
        <w:tblLook w:val="04A0" w:firstRow="1" w:lastRow="0" w:firstColumn="1" w:lastColumn="0" w:noHBand="0" w:noVBand="1"/>
      </w:tblPr>
      <w:tblGrid>
        <w:gridCol w:w="2880"/>
        <w:gridCol w:w="2880"/>
        <w:gridCol w:w="2880"/>
      </w:tblGrid>
      <w:tr w:rsidR="003022F2" w14:paraId="106E88AF" w14:textId="77777777" w:rsidTr="003022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3FB44" w14:textId="77777777" w:rsidR="003022F2" w:rsidRDefault="00000000">
            <w:r>
              <w:t>Modelo</w:t>
            </w:r>
          </w:p>
        </w:tc>
        <w:tc>
          <w:tcPr>
            <w:tcW w:w="2880" w:type="dxa"/>
          </w:tcPr>
          <w:p w14:paraId="132B1415" w14:textId="77777777" w:rsidR="003022F2" w:rsidRDefault="00000000">
            <w:pPr>
              <w:cnfStyle w:val="100000000000" w:firstRow="1" w:lastRow="0" w:firstColumn="0" w:lastColumn="0" w:oddVBand="0" w:evenVBand="0" w:oddHBand="0" w:evenHBand="0" w:firstRowFirstColumn="0" w:firstRowLastColumn="0" w:lastRowFirstColumn="0" w:lastRowLastColumn="0"/>
            </w:pPr>
            <w:r>
              <w:t>Uso</w:t>
            </w:r>
          </w:p>
        </w:tc>
        <w:tc>
          <w:tcPr>
            <w:tcW w:w="2880" w:type="dxa"/>
          </w:tcPr>
          <w:p w14:paraId="76AE1BD4" w14:textId="77777777" w:rsidR="003022F2" w:rsidRDefault="00000000">
            <w:pPr>
              <w:cnfStyle w:val="100000000000" w:firstRow="1" w:lastRow="0" w:firstColumn="0" w:lastColumn="0" w:oddVBand="0" w:evenVBand="0" w:oddHBand="0" w:evenHBand="0" w:firstRowFirstColumn="0" w:firstRowLastColumn="0" w:lastRowFirstColumn="0" w:lastRowLastColumn="0"/>
            </w:pPr>
            <w:r>
              <w:t>Coste por 1M tokens</w:t>
            </w:r>
          </w:p>
        </w:tc>
      </w:tr>
      <w:tr w:rsidR="003022F2" w14:paraId="71C899CB" w14:textId="77777777" w:rsidTr="00302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7E4E01" w14:textId="77777777" w:rsidR="003022F2" w:rsidRDefault="00000000">
            <w:r>
              <w:t>Gemini 2.5 Flash-Lite</w:t>
            </w:r>
          </w:p>
        </w:tc>
        <w:tc>
          <w:tcPr>
            <w:tcW w:w="2880" w:type="dxa"/>
          </w:tcPr>
          <w:p w14:paraId="3783718D" w14:textId="77777777" w:rsidR="003022F2" w:rsidRDefault="00000000">
            <w:pPr>
              <w:cnfStyle w:val="000000100000" w:firstRow="0" w:lastRow="0" w:firstColumn="0" w:lastColumn="0" w:oddVBand="0" w:evenVBand="0" w:oddHBand="1" w:evenHBand="0" w:firstRowFirstColumn="0" w:firstRowLastColumn="0" w:lastRowFirstColumn="0" w:lastRowLastColumn="0"/>
            </w:pPr>
            <w:r>
              <w:t>Generación de resúmenes (ingesta masiva)</w:t>
            </w:r>
          </w:p>
        </w:tc>
        <w:tc>
          <w:tcPr>
            <w:tcW w:w="2880" w:type="dxa"/>
          </w:tcPr>
          <w:p w14:paraId="48A80B5C" w14:textId="77777777" w:rsidR="003022F2" w:rsidRDefault="00000000">
            <w:pPr>
              <w:cnfStyle w:val="000000100000" w:firstRow="0" w:lastRow="0" w:firstColumn="0" w:lastColumn="0" w:oddVBand="0" w:evenVBand="0" w:oddHBand="1" w:evenHBand="0" w:firstRowFirstColumn="0" w:firstRowLastColumn="0" w:lastRowFirstColumn="0" w:lastRowLastColumn="0"/>
            </w:pPr>
            <w:r>
              <w:t>Input: $0.10 / Output: $0.40</w:t>
            </w:r>
          </w:p>
        </w:tc>
      </w:tr>
      <w:tr w:rsidR="003022F2" w14:paraId="71911597" w14:textId="77777777" w:rsidTr="003022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0E4A0" w14:textId="77777777" w:rsidR="003022F2" w:rsidRDefault="00000000">
            <w:r>
              <w:t>Gemini Embedding 001</w:t>
            </w:r>
          </w:p>
        </w:tc>
        <w:tc>
          <w:tcPr>
            <w:tcW w:w="2880" w:type="dxa"/>
          </w:tcPr>
          <w:p w14:paraId="7E0FACE8" w14:textId="77777777" w:rsidR="003022F2" w:rsidRDefault="00000000">
            <w:pPr>
              <w:cnfStyle w:val="000000010000" w:firstRow="0" w:lastRow="0" w:firstColumn="0" w:lastColumn="0" w:oddVBand="0" w:evenVBand="0" w:oddHBand="0" w:evenHBand="1" w:firstRowFirstColumn="0" w:firstRowLastColumn="0" w:lastRowFirstColumn="0" w:lastRowLastColumn="0"/>
            </w:pPr>
            <w:r>
              <w:t>Vectorización de texto</w:t>
            </w:r>
          </w:p>
        </w:tc>
        <w:tc>
          <w:tcPr>
            <w:tcW w:w="2880" w:type="dxa"/>
          </w:tcPr>
          <w:p w14:paraId="3A6937DE" w14:textId="77777777" w:rsidR="003022F2" w:rsidRDefault="00000000">
            <w:pPr>
              <w:cnfStyle w:val="000000010000" w:firstRow="0" w:lastRow="0" w:firstColumn="0" w:lastColumn="0" w:oddVBand="0" w:evenVBand="0" w:oddHBand="0" w:evenHBand="1" w:firstRowFirstColumn="0" w:firstRowLastColumn="0" w:lastRowFirstColumn="0" w:lastRowLastColumn="0"/>
            </w:pPr>
            <w:r>
              <w:t>$0.02</w:t>
            </w:r>
          </w:p>
        </w:tc>
      </w:tr>
      <w:tr w:rsidR="003022F2" w14:paraId="630C7D57" w14:textId="77777777" w:rsidTr="00302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F628CE" w14:textId="77777777" w:rsidR="003022F2" w:rsidRDefault="00000000">
            <w:r>
              <w:t>Gemini 2.5 Flash</w:t>
            </w:r>
          </w:p>
        </w:tc>
        <w:tc>
          <w:tcPr>
            <w:tcW w:w="2880" w:type="dxa"/>
          </w:tcPr>
          <w:p w14:paraId="2F8856DB" w14:textId="77777777" w:rsidR="003022F2" w:rsidRDefault="00000000">
            <w:pPr>
              <w:cnfStyle w:val="000000100000" w:firstRow="0" w:lastRow="0" w:firstColumn="0" w:lastColumn="0" w:oddVBand="0" w:evenVBand="0" w:oddHBand="1" w:evenHBand="0" w:firstRowFirstColumn="0" w:firstRowLastColumn="0" w:lastRowFirstColumn="0" w:lastRowLastColumn="0"/>
            </w:pPr>
            <w:r>
              <w:t>Respuestas finales al usuario</w:t>
            </w:r>
          </w:p>
        </w:tc>
        <w:tc>
          <w:tcPr>
            <w:tcW w:w="2880" w:type="dxa"/>
          </w:tcPr>
          <w:p w14:paraId="1C78D83E" w14:textId="77777777" w:rsidR="003022F2" w:rsidRDefault="00000000">
            <w:pPr>
              <w:cnfStyle w:val="000000100000" w:firstRow="0" w:lastRow="0" w:firstColumn="0" w:lastColumn="0" w:oddVBand="0" w:evenVBand="0" w:oddHBand="1" w:evenHBand="0" w:firstRowFirstColumn="0" w:firstRowLastColumn="0" w:lastRowFirstColumn="0" w:lastRowLastColumn="0"/>
            </w:pPr>
            <w:r>
              <w:t>Input: $0.30 / Output: $2.50</w:t>
            </w:r>
          </w:p>
        </w:tc>
      </w:tr>
    </w:tbl>
    <w:p w14:paraId="713162FF" w14:textId="77777777" w:rsidR="003022F2" w:rsidRDefault="00000000">
      <w:pPr>
        <w:pStyle w:val="Heading3"/>
      </w:pPr>
      <w:r>
        <w:t>Alternativas Disponibles</w:t>
      </w:r>
    </w:p>
    <w:p w14:paraId="0EAFBC2A" w14:textId="77777777" w:rsidR="003022F2" w:rsidRDefault="00000000">
      <w:r>
        <w:t>El sistema puede configurarse con otros modelos según preferencias de coste/calidad:</w:t>
      </w:r>
    </w:p>
    <w:p w14:paraId="06D23D8D" w14:textId="77777777" w:rsidR="003022F2" w:rsidRDefault="00000000">
      <w:r>
        <w:rPr>
          <w:b/>
        </w:rPr>
        <w:t>Alternativas de LLM:</w:t>
      </w:r>
    </w:p>
    <w:p w14:paraId="4A8FF6BB" w14:textId="77777777" w:rsidR="003022F2" w:rsidRDefault="00000000">
      <w:pPr>
        <w:pStyle w:val="ListBullet"/>
      </w:pPr>
      <w:r>
        <w:t>OpenAI GPT-4o / GPT-4o-mini</w:t>
      </w:r>
    </w:p>
    <w:p w14:paraId="0FF939BB" w14:textId="77777777" w:rsidR="003022F2" w:rsidRDefault="00000000">
      <w:pPr>
        <w:pStyle w:val="ListBullet"/>
      </w:pPr>
      <w:r>
        <w:t>Claude (Anthropic)</w:t>
      </w:r>
    </w:p>
    <w:p w14:paraId="67286D95" w14:textId="77777777" w:rsidR="003022F2" w:rsidRDefault="00000000">
      <w:r>
        <w:rPr>
          <w:b/>
        </w:rPr>
        <w:t>Alternativas de embeddings:</w:t>
      </w:r>
    </w:p>
    <w:p w14:paraId="1500E53E" w14:textId="77777777" w:rsidR="003022F2" w:rsidRDefault="00000000">
      <w:pPr>
        <w:pStyle w:val="ListBullet"/>
      </w:pPr>
      <w:r>
        <w:t>OpenAI text-embedding-3-small/large</w:t>
      </w:r>
    </w:p>
    <w:p w14:paraId="5E673584" w14:textId="77777777" w:rsidR="003022F2" w:rsidRDefault="00000000">
      <w:pPr>
        <w:pStyle w:val="ListBullet"/>
      </w:pPr>
      <w:r>
        <w:t>Cohere embeddings</w:t>
      </w:r>
    </w:p>
    <w:p w14:paraId="387CF96C" w14:textId="77777777" w:rsidR="003022F2" w:rsidRDefault="00000000">
      <w:pPr>
        <w:pStyle w:val="ListBullet"/>
      </w:pPr>
      <w:r>
        <w:t>Modelos open-source</w:t>
      </w:r>
    </w:p>
    <w:p w14:paraId="2D79705D" w14:textId="77777777" w:rsidR="003022F2" w:rsidRDefault="00000000">
      <w:r>
        <w:rPr>
          <w:b/>
        </w:rPr>
        <w:t>Nota:</w:t>
      </w:r>
      <w:r>
        <w:t xml:space="preserve"> Los costes varían significativamente según el modelo elegido. Podemos ajustar la arquitectura para optimizar la relación coste/calidad según las necesidades.</w:t>
      </w:r>
    </w:p>
    <w:p w14:paraId="26D8683E" w14:textId="77777777" w:rsidR="003022F2" w:rsidRDefault="00000000">
      <w:r>
        <w:t>________________________________________________________________________________</w:t>
      </w:r>
    </w:p>
    <w:p w14:paraId="5723DECD" w14:textId="77777777" w:rsidR="003022F2" w:rsidRDefault="00000000">
      <w:pPr>
        <w:pStyle w:val="Heading2"/>
      </w:pPr>
      <w:r>
        <w:lastRenderedPageBreak/>
        <w:t>3. Estimación de Costes e Inversión</w:t>
      </w:r>
    </w:p>
    <w:p w14:paraId="162734DE" w14:textId="77777777" w:rsidR="003022F2" w:rsidRDefault="00000000">
      <w:pPr>
        <w:pStyle w:val="Heading3"/>
      </w:pPr>
      <w:r>
        <w:t>3.1. Costes Únicos de Puesta en Marcha (Setup)</w:t>
      </w:r>
    </w:p>
    <w:p w14:paraId="7923ECAE" w14:textId="77777777" w:rsidR="003022F2" w:rsidRDefault="00000000">
      <w:r>
        <w:t xml:space="preserve">Esta sección detalla la inversión inicial necesaria para la ingesta masiva y el procesamiento de los </w:t>
      </w:r>
      <w:r>
        <w:rPr>
          <w:b/>
        </w:rPr>
        <w:t>143.000 documentos</w:t>
      </w:r>
      <w:r>
        <w:t xml:space="preserve"> históricos para construir la base de datos inteligente.</w:t>
      </w:r>
    </w:p>
    <w:p w14:paraId="723BCCB7" w14:textId="77777777" w:rsidR="003022F2" w:rsidRDefault="00000000">
      <w:pPr>
        <w:pStyle w:val="Heading4"/>
      </w:pPr>
      <w:r>
        <w:t>Cálculo de Inversión Inicial (Pago Único)</w:t>
      </w:r>
    </w:p>
    <w:p w14:paraId="7B296BE8" w14:textId="77777777" w:rsidR="003022F2" w:rsidRDefault="00000000" w:rsidP="006A4288">
      <w:pPr>
        <w:pStyle w:val="ListBullet"/>
        <w:numPr>
          <w:ilvl w:val="0"/>
          <w:numId w:val="0"/>
        </w:numPr>
        <w:ind w:left="360"/>
      </w:pPr>
      <w:r>
        <w:rPr>
          <w:b/>
        </w:rPr>
        <w:t>Procesamiento IA Inicial:</w:t>
      </w:r>
      <w:r>
        <w:t xml:space="preserve"> Coste de API (LLM + Embeddings) para generar los resúmenes y vectores de todo el corpus.</w:t>
      </w:r>
    </w:p>
    <w:p w14:paraId="7F1DA4FB" w14:textId="77777777" w:rsidR="003022F2" w:rsidRDefault="00000000" w:rsidP="006A4288">
      <w:pPr>
        <w:pStyle w:val="ListBullet"/>
        <w:tabs>
          <w:tab w:val="clear" w:pos="360"/>
          <w:tab w:val="num" w:pos="1080"/>
        </w:tabs>
        <w:ind w:left="1080"/>
      </w:pPr>
      <w:r>
        <w:rPr>
          <w:b/>
        </w:rPr>
        <w:t>200 € - 500 €</w:t>
      </w:r>
    </w:p>
    <w:p w14:paraId="2F4F1B35" w14:textId="77777777" w:rsidR="003022F2" w:rsidRDefault="00000000" w:rsidP="006A4288">
      <w:pPr>
        <w:pStyle w:val="ListBullet"/>
        <w:numPr>
          <w:ilvl w:val="0"/>
          <w:numId w:val="0"/>
        </w:numPr>
        <w:ind w:left="360"/>
      </w:pPr>
      <w:proofErr w:type="spellStart"/>
      <w:r>
        <w:rPr>
          <w:b/>
        </w:rPr>
        <w:t>Infraestructura</w:t>
      </w:r>
      <w:proofErr w:type="spellEnd"/>
      <w:r>
        <w:rPr>
          <w:b/>
        </w:rPr>
        <w:t xml:space="preserve"> Cloud:</w:t>
      </w:r>
      <w:r>
        <w:t xml:space="preserve"> </w:t>
      </w:r>
      <w:proofErr w:type="spellStart"/>
      <w:r>
        <w:t>Capacidad</w:t>
      </w:r>
      <w:proofErr w:type="spellEnd"/>
      <w:r>
        <w:t xml:space="preserve"> de cómputo para descargar, *parsear* y </w:t>
      </w:r>
      <w:proofErr w:type="spellStart"/>
      <w:r>
        <w:t>procesar</w:t>
      </w:r>
      <w:proofErr w:type="spellEnd"/>
      <w:r>
        <w:t xml:space="preserve"> </w:t>
      </w:r>
      <w:proofErr w:type="spellStart"/>
      <w:r>
        <w:t>los</w:t>
      </w:r>
      <w:proofErr w:type="spellEnd"/>
      <w:r>
        <w:t xml:space="preserve"> 143.000 PDFs.</w:t>
      </w:r>
    </w:p>
    <w:p w14:paraId="08D39AFF" w14:textId="77777777" w:rsidR="003022F2" w:rsidRDefault="00000000" w:rsidP="006A4288">
      <w:pPr>
        <w:pStyle w:val="ListBullet"/>
        <w:tabs>
          <w:tab w:val="clear" w:pos="360"/>
          <w:tab w:val="num" w:pos="1080"/>
        </w:tabs>
        <w:ind w:left="1080"/>
      </w:pPr>
      <w:r>
        <w:rPr>
          <w:b/>
        </w:rPr>
        <w:t>50 € - 100 €</w:t>
      </w:r>
    </w:p>
    <w:p w14:paraId="38EDDAD7" w14:textId="77777777" w:rsidR="003022F2" w:rsidRDefault="00000000" w:rsidP="006A4288">
      <w:pPr>
        <w:pStyle w:val="ListBullet"/>
        <w:numPr>
          <w:ilvl w:val="0"/>
          <w:numId w:val="0"/>
        </w:numPr>
        <w:ind w:left="360"/>
      </w:pPr>
      <w:r>
        <w:rPr>
          <w:b/>
        </w:rPr>
        <w:t>Total Setup Tecnológico Estimado:</w:t>
      </w:r>
    </w:p>
    <w:p w14:paraId="17F13869" w14:textId="77777777" w:rsidR="003022F2" w:rsidRDefault="00000000" w:rsidP="006A4288">
      <w:pPr>
        <w:pStyle w:val="ListBullet"/>
        <w:tabs>
          <w:tab w:val="clear" w:pos="360"/>
          <w:tab w:val="num" w:pos="1080"/>
        </w:tabs>
        <w:ind w:left="1080"/>
      </w:pPr>
      <w:r>
        <w:rPr>
          <w:b/>
        </w:rPr>
        <w:t>250 € - 600 €</w:t>
      </w:r>
    </w:p>
    <w:p w14:paraId="1C0DC081" w14:textId="77777777" w:rsidR="003022F2" w:rsidRDefault="00000000">
      <w:pPr>
        <w:pStyle w:val="Heading3"/>
      </w:pPr>
      <w:r>
        <w:t>3.2. Costes Operativos Recurrentes (Mensuales)</w:t>
      </w:r>
    </w:p>
    <w:p w14:paraId="569EDCB8" w14:textId="77777777" w:rsidR="003022F2" w:rsidRDefault="00000000">
      <w:r>
        <w:t>Esta estimación cubre el mantenimiento continuo del sistema, la gestión de nuevas convocatorias y el uso estándar por parte de los usuarios.</w:t>
      </w:r>
    </w:p>
    <w:p w14:paraId="2786601A" w14:textId="77777777" w:rsidR="003022F2" w:rsidRDefault="00000000">
      <w:pPr>
        <w:pStyle w:val="Heading4"/>
      </w:pPr>
      <w:r>
        <w:t>Cálculo de Costes Operativos (Mensuales)</w:t>
      </w:r>
    </w:p>
    <w:p w14:paraId="69219671" w14:textId="77777777" w:rsidR="003022F2" w:rsidRDefault="00000000" w:rsidP="006A4288">
      <w:pPr>
        <w:pStyle w:val="ListBullet"/>
        <w:numPr>
          <w:ilvl w:val="0"/>
          <w:numId w:val="0"/>
        </w:numPr>
        <w:ind w:left="360"/>
      </w:pPr>
      <w:r>
        <w:rPr>
          <w:b/>
        </w:rPr>
        <w:t>Base de Datos (Supabase):</w:t>
      </w:r>
      <w:r>
        <w:t xml:space="preserve"> Plan Pro para el almacenamiento y gestión de vectores (`pgvector`).</w:t>
      </w:r>
    </w:p>
    <w:p w14:paraId="48955474" w14:textId="77777777" w:rsidR="003022F2" w:rsidRDefault="00000000" w:rsidP="006A4288">
      <w:pPr>
        <w:pStyle w:val="ListBullet"/>
        <w:tabs>
          <w:tab w:val="clear" w:pos="360"/>
          <w:tab w:val="num" w:pos="1080"/>
        </w:tabs>
        <w:ind w:left="1080"/>
      </w:pPr>
      <w:r>
        <w:rPr>
          <w:b/>
        </w:rPr>
        <w:t>~25 € / mes</w:t>
      </w:r>
    </w:p>
    <w:p w14:paraId="23D5B318" w14:textId="77777777" w:rsidR="003022F2" w:rsidRDefault="00000000" w:rsidP="006A4288">
      <w:pPr>
        <w:pStyle w:val="ListBullet"/>
        <w:numPr>
          <w:ilvl w:val="0"/>
          <w:numId w:val="0"/>
        </w:numPr>
        <w:ind w:left="360"/>
      </w:pPr>
      <w:r>
        <w:rPr>
          <w:b/>
        </w:rPr>
        <w:t>APIs de IA:</w:t>
      </w:r>
      <w:r>
        <w:t xml:space="preserve"> Uso variable para la generación de respuestas y la ingesta continua de nuevos documentos.</w:t>
      </w:r>
    </w:p>
    <w:p w14:paraId="58446819" w14:textId="77777777" w:rsidR="003022F2" w:rsidRDefault="00000000" w:rsidP="006A4288">
      <w:pPr>
        <w:pStyle w:val="ListBullet"/>
        <w:tabs>
          <w:tab w:val="clear" w:pos="360"/>
          <w:tab w:val="num" w:pos="1080"/>
        </w:tabs>
        <w:ind w:left="1080"/>
      </w:pPr>
      <w:r>
        <w:rPr>
          <w:b/>
        </w:rPr>
        <w:t>~15 € - 20 € / mes</w:t>
      </w:r>
    </w:p>
    <w:p w14:paraId="535A72C1" w14:textId="77777777" w:rsidR="003022F2" w:rsidRDefault="00000000" w:rsidP="006A4288">
      <w:pPr>
        <w:pStyle w:val="ListBullet"/>
        <w:numPr>
          <w:ilvl w:val="0"/>
          <w:numId w:val="0"/>
        </w:numPr>
        <w:ind w:left="360"/>
      </w:pPr>
      <w:r>
        <w:rPr>
          <w:b/>
        </w:rPr>
        <w:t>Total Mensual Estimado:</w:t>
      </w:r>
    </w:p>
    <w:p w14:paraId="4FF130A0" w14:textId="77777777" w:rsidR="003022F2" w:rsidRDefault="00000000" w:rsidP="006A4288">
      <w:pPr>
        <w:pStyle w:val="ListBullet"/>
        <w:tabs>
          <w:tab w:val="clear" w:pos="360"/>
          <w:tab w:val="num" w:pos="1080"/>
        </w:tabs>
        <w:ind w:left="1080"/>
      </w:pPr>
      <w:r>
        <w:rPr>
          <w:b/>
        </w:rPr>
        <w:t>40 € - 50 € / mes</w:t>
      </w:r>
    </w:p>
    <w:p w14:paraId="72E35425" w14:textId="77777777" w:rsidR="003022F2" w:rsidRDefault="00000000">
      <w:r>
        <w:t>________________________________________________________________________________</w:t>
      </w:r>
    </w:p>
    <w:p w14:paraId="16201079" w14:textId="77777777" w:rsidR="003022F2" w:rsidRDefault="00000000">
      <w:pPr>
        <w:pStyle w:val="Heading2"/>
      </w:pPr>
      <w:r>
        <w:t>4. Propuesta de Desarrollo en Dos Fases</w:t>
      </w:r>
    </w:p>
    <w:p w14:paraId="67249D57" w14:textId="77777777" w:rsidR="003022F2" w:rsidRDefault="00000000">
      <w:pPr>
        <w:pStyle w:val="Heading3"/>
      </w:pPr>
      <w:r>
        <w:t>4.1. Fase 1: Prototipo Funcional (MVP)</w:t>
      </w:r>
    </w:p>
    <w:p w14:paraId="02B4F2F8" w14:textId="77777777" w:rsidR="003022F2" w:rsidRDefault="00000000">
      <w:r>
        <w:t>El enfoque en esta primera fase es la validación técnica y la prueba de concepto del modelo RAG (Retrieval-Augmented Generation) propuesto.</w:t>
      </w:r>
    </w:p>
    <w:p w14:paraId="72D9B7D5" w14:textId="77777777" w:rsidR="003022F2" w:rsidRDefault="00000000">
      <w:pPr>
        <w:pStyle w:val="ListBullet"/>
      </w:pPr>
      <w:r>
        <w:rPr>
          <w:b/>
        </w:rPr>
        <w:t>Objetivo Principal:</w:t>
      </w:r>
      <w:r>
        <w:t xml:space="preserve"> Validar la precisión y viabilidad de la arquitectura con una muestra controlada de datos.</w:t>
      </w:r>
    </w:p>
    <w:p w14:paraId="256E58E0" w14:textId="77777777" w:rsidR="003022F2" w:rsidRDefault="00000000">
      <w:pPr>
        <w:pStyle w:val="ListBullet"/>
      </w:pPr>
      <w:r>
        <w:rPr>
          <w:b/>
        </w:rPr>
        <w:t>Alcance Clave:</w:t>
      </w:r>
    </w:p>
    <w:p w14:paraId="1554428C" w14:textId="77777777" w:rsidR="003022F2" w:rsidRDefault="00000000">
      <w:pPr>
        <w:pStyle w:val="ListBullet"/>
      </w:pPr>
      <w:r>
        <w:rPr>
          <w:b/>
        </w:rPr>
        <w:t>Ingesta Inicial:</w:t>
      </w:r>
      <w:r>
        <w:t xml:space="preserve"> Procesamiento, resumen y vectorización de </w:t>
      </w:r>
      <w:r>
        <w:rPr>
          <w:b/>
        </w:rPr>
        <w:t>1.000 PDFs</w:t>
      </w:r>
      <w:r>
        <w:t xml:space="preserve"> para establecer la base de datos de prueba.</w:t>
      </w:r>
    </w:p>
    <w:p w14:paraId="5C89BF09" w14:textId="77777777" w:rsidR="003022F2" w:rsidRDefault="00000000">
      <w:pPr>
        <w:pStyle w:val="ListBullet"/>
      </w:pPr>
      <w:r>
        <w:rPr>
          <w:b/>
        </w:rPr>
        <w:t>Motor RAG:</w:t>
      </w:r>
      <w:r>
        <w:t xml:space="preserve"> Implementación del *core* funcional: Módulos de Ingesta, Vectorización y el Motor de Recuperación ("El Bibliotecario").</w:t>
      </w:r>
    </w:p>
    <w:p w14:paraId="2B72B5BB" w14:textId="77777777" w:rsidR="003022F2" w:rsidRDefault="00000000">
      <w:pPr>
        <w:pStyle w:val="ListBullet"/>
      </w:pPr>
      <w:r>
        <w:rPr>
          <w:b/>
        </w:rPr>
        <w:lastRenderedPageBreak/>
        <w:t>Entrega:</w:t>
      </w:r>
      <w:r>
        <w:t xml:space="preserve"> Un </w:t>
      </w:r>
      <w:r>
        <w:rPr>
          <w:b/>
        </w:rPr>
        <w:t>prototipo funcional interno</w:t>
      </w:r>
      <w:r>
        <w:t xml:space="preserve"> con una interfaz de consulta básica para que el equipo técnico pueda validar la calidad, la veracidad de las respuestas y la correcta citación de las fuentes.</w:t>
      </w:r>
    </w:p>
    <w:p w14:paraId="6AB28B44" w14:textId="77777777" w:rsidR="003022F2" w:rsidRDefault="00000000">
      <w:pPr>
        <w:pStyle w:val="ListBullet"/>
      </w:pPr>
      <w:r>
        <w:rPr>
          <w:b/>
        </w:rPr>
        <w:t>Métrica de Éxito:</w:t>
      </w:r>
      <w:r>
        <w:t xml:space="preserve"> El prototipo se considerará exitoso al demostrar una tasa de precisión superior al 95% en la recuperación y citación de fuentes para un conjunto predefinido de preguntas complejas.</w:t>
      </w:r>
    </w:p>
    <w:p w14:paraId="5E95A2B7" w14:textId="77777777" w:rsidR="003022F2" w:rsidRDefault="00000000">
      <w:r>
        <w:rPr>
          <w:b/>
        </w:rPr>
        <w:t>Inversión Fase 1: €1,500 + IVA</w:t>
      </w:r>
    </w:p>
    <w:p w14:paraId="2D903FB7" w14:textId="77777777" w:rsidR="003022F2" w:rsidRDefault="00000000">
      <w:r>
        <w:rPr>
          <w:b/>
        </w:rPr>
        <w:t>Términos de pago:</w:t>
      </w:r>
    </w:p>
    <w:p w14:paraId="11E92547" w14:textId="77777777" w:rsidR="003022F2" w:rsidRDefault="00000000">
      <w:pPr>
        <w:pStyle w:val="ListBullet"/>
      </w:pPr>
      <w:r>
        <w:t>30% al inicio (€450 + IVA)</w:t>
      </w:r>
    </w:p>
    <w:p w14:paraId="3847C772" w14:textId="77777777" w:rsidR="003022F2" w:rsidRDefault="00000000">
      <w:pPr>
        <w:pStyle w:val="ListBullet"/>
      </w:pPr>
      <w:r>
        <w:t>70% a la entrega (€1,050 + IVA)</w:t>
      </w:r>
    </w:p>
    <w:p w14:paraId="34BB3229" w14:textId="77777777" w:rsidR="003022F2" w:rsidRDefault="00000000">
      <w:r>
        <w:rPr>
          <w:b/>
        </w:rPr>
        <w:t>Duración estimada:</w:t>
      </w:r>
      <w:r>
        <w:t xml:space="preserve"> 2-3 semanas</w:t>
      </w:r>
    </w:p>
    <w:p w14:paraId="0C802F41" w14:textId="77777777" w:rsidR="003022F2" w:rsidRDefault="00000000">
      <w:r>
        <w:t>________________________________________________________________________________</w:t>
      </w:r>
    </w:p>
    <w:p w14:paraId="2CA19AB8" w14:textId="77777777" w:rsidR="003022F2" w:rsidRDefault="00000000">
      <w:pPr>
        <w:pStyle w:val="Heading3"/>
      </w:pPr>
      <w:r>
        <w:t>4.2. Fase 2: Producción y Escalado</w:t>
      </w:r>
    </w:p>
    <w:p w14:paraId="4EB950F8" w14:textId="77777777" w:rsidR="003022F2" w:rsidRDefault="00000000">
      <w:r>
        <w:t>Una vez validada la precisión en la Fase 1, esta etapa se centra en la integración del volumen total de datos y la entrega del sistema final optimizado.</w:t>
      </w:r>
    </w:p>
    <w:p w14:paraId="366428EA" w14:textId="77777777" w:rsidR="003022F2" w:rsidRDefault="00000000">
      <w:pPr>
        <w:pStyle w:val="ListBullet"/>
      </w:pPr>
      <w:r>
        <w:rPr>
          <w:b/>
        </w:rPr>
        <w:t>Objetivo Principal:</w:t>
      </w:r>
      <w:r>
        <w:t xml:space="preserve"> Integrar el volumen total de datos, optimizar el rendimiento y entregar el sistema listo para el usuario final.</w:t>
      </w:r>
    </w:p>
    <w:p w14:paraId="3B826549" w14:textId="77777777" w:rsidR="003022F2" w:rsidRDefault="00000000">
      <w:pPr>
        <w:pStyle w:val="ListBullet"/>
      </w:pPr>
      <w:r>
        <w:rPr>
          <w:b/>
        </w:rPr>
        <w:t>Duración Estimada:</w:t>
      </w:r>
      <w:r>
        <w:t xml:space="preserve"> 3 Semanas.</w:t>
      </w:r>
    </w:p>
    <w:p w14:paraId="147477EA" w14:textId="77777777" w:rsidR="003022F2" w:rsidRDefault="00000000">
      <w:pPr>
        <w:pStyle w:val="ListBullet"/>
      </w:pPr>
      <w:r>
        <w:rPr>
          <w:b/>
        </w:rPr>
        <w:t>Alcance Clave:</w:t>
      </w:r>
    </w:p>
    <w:p w14:paraId="5329100B" w14:textId="77777777" w:rsidR="003022F2" w:rsidRDefault="00000000">
      <w:pPr>
        <w:pStyle w:val="ListBullet"/>
      </w:pPr>
      <w:r>
        <w:rPr>
          <w:b/>
        </w:rPr>
        <w:t>Escalado de Datos:</w:t>
      </w:r>
      <w:r>
        <w:t xml:space="preserve"> Procesamiento masivo e ingesta de los </w:t>
      </w:r>
      <w:r>
        <w:rPr>
          <w:b/>
        </w:rPr>
        <w:t>143.000 documentos</w:t>
      </w:r>
      <w:r>
        <w:t xml:space="preserve"> restantes, utilizando los costes de cómputo y API presupuestados en la Fase Setup.</w:t>
      </w:r>
    </w:p>
    <w:p w14:paraId="69594D23" w14:textId="77777777" w:rsidR="003022F2" w:rsidRDefault="00000000">
      <w:pPr>
        <w:pStyle w:val="ListBullet"/>
      </w:pPr>
      <w:r>
        <w:rPr>
          <w:b/>
        </w:rPr>
        <w:t>Interfaz de Usuario:</w:t>
      </w:r>
      <w:r>
        <w:t xml:space="preserve"> Implementación de la Interfaz de Usuario final (UI/UX) con filtros dinámicos avanzados, historial de consultas y presentación formal de las respuestas y las citas.</w:t>
      </w:r>
    </w:p>
    <w:p w14:paraId="21F11B12" w14:textId="77777777" w:rsidR="003022F2" w:rsidRDefault="00000000">
      <w:pPr>
        <w:pStyle w:val="ListBullet"/>
      </w:pPr>
      <w:r>
        <w:rPr>
          <w:b/>
        </w:rPr>
        <w:t>Optimización:</w:t>
      </w:r>
      <w:r>
        <w:t xml:space="preserve"> Ajuste fino de los parámetros del modelo, reducción de la latencia de respuesta (velocidad de consulta) y configuración del Módulo de Mantenimiento Automatizado (Gestión del Ciclo de Vida).</w:t>
      </w:r>
    </w:p>
    <w:p w14:paraId="39A855D6" w14:textId="77777777" w:rsidR="003022F2" w:rsidRDefault="00000000">
      <w:pPr>
        <w:pStyle w:val="ListBullet"/>
      </w:pPr>
      <w:r>
        <w:rPr>
          <w:b/>
        </w:rPr>
        <w:t>Entrega:</w:t>
      </w:r>
      <w:r>
        <w:t xml:space="preserve"> </w:t>
      </w:r>
      <w:r>
        <w:rPr>
          <w:b/>
        </w:rPr>
        <w:t>Sistema listo para producción</w:t>
      </w:r>
      <w:r>
        <w:t xml:space="preserve"> con la arquitectura de mantenimiento activa y documentación técnica completa para el cliente.</w:t>
      </w:r>
    </w:p>
    <w:p w14:paraId="09F1B37C" w14:textId="77777777" w:rsidR="003022F2" w:rsidRDefault="00000000">
      <w:r>
        <w:rPr>
          <w:b/>
        </w:rPr>
        <w:t>Inversión Fase 2: €2,000 + IVA</w:t>
      </w:r>
    </w:p>
    <w:p w14:paraId="187F4D21" w14:textId="77777777" w:rsidR="003022F2" w:rsidRDefault="00000000">
      <w:r>
        <w:rPr>
          <w:b/>
        </w:rPr>
        <w:t>Términos de pago:</w:t>
      </w:r>
    </w:p>
    <w:p w14:paraId="66BE9D7D" w14:textId="77777777" w:rsidR="003022F2" w:rsidRDefault="00000000">
      <w:pPr>
        <w:pStyle w:val="ListBullet"/>
      </w:pPr>
      <w:r>
        <w:t>100% al finalizar el proyecto</w:t>
      </w:r>
    </w:p>
    <w:p w14:paraId="39ACAE96" w14:textId="77777777" w:rsidR="003022F2" w:rsidRDefault="00000000">
      <w:r>
        <w:rPr>
          <w:b/>
        </w:rPr>
        <w:t>Duración estimada:</w:t>
      </w:r>
      <w:r>
        <w:t xml:space="preserve"> 2-3 semanas</w:t>
      </w:r>
    </w:p>
    <w:p w14:paraId="30B272BB" w14:textId="77777777" w:rsidR="003022F2" w:rsidRDefault="00000000">
      <w:r>
        <w:t>________________________________________________________________________________</w:t>
      </w:r>
    </w:p>
    <w:p w14:paraId="48E8394A" w14:textId="77777777" w:rsidR="003022F2" w:rsidRDefault="00000000">
      <w:pPr>
        <w:pStyle w:val="Heading2"/>
      </w:pPr>
      <w:r>
        <w:lastRenderedPageBreak/>
        <w:t>5. Coste Total del Proyecto</w:t>
      </w:r>
    </w:p>
    <w:p w14:paraId="0FEA9F0E" w14:textId="77777777" w:rsidR="003022F2" w:rsidRDefault="00000000">
      <w:r>
        <w:t>A continuación, se presenta la inversión total requerida para el proyecto, integrando los honorarios de desarrollo y el coste tecnológico de la infraestructura.</w:t>
      </w:r>
    </w:p>
    <w:p w14:paraId="36E4A764" w14:textId="77777777" w:rsidR="003022F2" w:rsidRDefault="00000000" w:rsidP="006D1869">
      <w:pPr>
        <w:pStyle w:val="ListBullet"/>
        <w:numPr>
          <w:ilvl w:val="0"/>
          <w:numId w:val="0"/>
        </w:numPr>
        <w:ind w:left="360"/>
      </w:pPr>
      <w:r>
        <w:rPr>
          <w:b/>
        </w:rPr>
        <w:t>Total Honorarios de Desarrollo (Fase 1 + Fase 2):</w:t>
      </w:r>
    </w:p>
    <w:p w14:paraId="7CF66FDB" w14:textId="77777777" w:rsidR="003022F2" w:rsidRPr="006D1869" w:rsidRDefault="00000000" w:rsidP="006A4288">
      <w:pPr>
        <w:pStyle w:val="ListBullet"/>
        <w:tabs>
          <w:tab w:val="clear" w:pos="360"/>
          <w:tab w:val="num" w:pos="1080"/>
        </w:tabs>
        <w:ind w:left="1080"/>
      </w:pPr>
      <w:r>
        <w:rPr>
          <w:b/>
        </w:rPr>
        <w:t>3.500 € + IVA</w:t>
      </w:r>
    </w:p>
    <w:p w14:paraId="3FF3AA29" w14:textId="77777777" w:rsidR="006D1869" w:rsidRDefault="006D1869" w:rsidP="006A4288">
      <w:pPr>
        <w:pStyle w:val="ListBullet"/>
        <w:numPr>
          <w:ilvl w:val="0"/>
          <w:numId w:val="0"/>
        </w:numPr>
        <w:ind w:left="360"/>
      </w:pPr>
    </w:p>
    <w:p w14:paraId="152E1E2C" w14:textId="77777777" w:rsidR="003022F2" w:rsidRDefault="00000000" w:rsidP="006D1869">
      <w:pPr>
        <w:pStyle w:val="ListBullet"/>
        <w:numPr>
          <w:ilvl w:val="0"/>
          <w:numId w:val="0"/>
        </w:numPr>
        <w:ind w:left="360"/>
      </w:pPr>
      <w:r>
        <w:rPr>
          <w:b/>
        </w:rPr>
        <w:t>Coste Setup Tecnológico (Pago por Uso):</w:t>
      </w:r>
    </w:p>
    <w:p w14:paraId="254829F8" w14:textId="77777777" w:rsidR="003022F2" w:rsidRDefault="00000000" w:rsidP="006A4288">
      <w:pPr>
        <w:pStyle w:val="ListBullet"/>
        <w:numPr>
          <w:ilvl w:val="0"/>
          <w:numId w:val="0"/>
        </w:numPr>
        <w:ind w:left="360"/>
      </w:pPr>
      <w:r>
        <w:t>Este coste será incurrido y facturado directamente a las cuentas del Cliente por los proveedores de Cloud y APIs (según el detalle de consumo del Punto 3.1), garantizando la titularidad de todos los recursos.</w:t>
      </w:r>
    </w:p>
    <w:p w14:paraId="5C7EDA78" w14:textId="77777777" w:rsidR="003022F2" w:rsidRPr="006D1869" w:rsidRDefault="00000000" w:rsidP="006A4288">
      <w:pPr>
        <w:pStyle w:val="ListBullet"/>
        <w:tabs>
          <w:tab w:val="clear" w:pos="360"/>
          <w:tab w:val="num" w:pos="1080"/>
        </w:tabs>
        <w:ind w:left="1080"/>
      </w:pPr>
      <w:r>
        <w:rPr>
          <w:b/>
        </w:rPr>
        <w:t>250 € - 600 €</w:t>
      </w:r>
    </w:p>
    <w:p w14:paraId="1B659764" w14:textId="77777777" w:rsidR="006D1869" w:rsidRDefault="006D1869" w:rsidP="006D1869">
      <w:pPr>
        <w:pStyle w:val="ListBullet"/>
        <w:numPr>
          <w:ilvl w:val="0"/>
          <w:numId w:val="0"/>
        </w:numPr>
        <w:ind w:left="360"/>
      </w:pPr>
    </w:p>
    <w:p w14:paraId="09902376" w14:textId="77777777" w:rsidR="003022F2" w:rsidRDefault="00000000" w:rsidP="006D1869">
      <w:pPr>
        <w:pStyle w:val="ListBullet"/>
        <w:numPr>
          <w:ilvl w:val="0"/>
          <w:numId w:val="0"/>
        </w:numPr>
        <w:ind w:left="360"/>
      </w:pPr>
      <w:r>
        <w:rPr>
          <w:b/>
        </w:rPr>
        <w:t>Coste Total General del Proyecto (Inversión Inicial):</w:t>
      </w:r>
    </w:p>
    <w:p w14:paraId="79AD0EA0" w14:textId="77777777" w:rsidR="003022F2" w:rsidRDefault="00000000" w:rsidP="006A4288">
      <w:pPr>
        <w:pStyle w:val="ListBullet"/>
        <w:tabs>
          <w:tab w:val="clear" w:pos="360"/>
          <w:tab w:val="num" w:pos="1080"/>
        </w:tabs>
        <w:ind w:left="1080"/>
      </w:pPr>
      <w:r>
        <w:rPr>
          <w:b/>
        </w:rPr>
        <w:t>3.750 € - 4.100 €</w:t>
      </w:r>
    </w:p>
    <w:p w14:paraId="7F170921" w14:textId="77777777" w:rsidR="003022F2" w:rsidRDefault="00000000">
      <w:r>
        <w:rPr>
          <w:b/>
        </w:rPr>
        <w:t>Nota:</w:t>
      </w:r>
      <w:r>
        <w:t xml:space="preserve"> Este total general se refiere a la inversión inicial de desarrollo y setup. No incluye el coste operativo mensual recurrente, estimado en 40-50 €/mes, que iniciará una vez que el sistema entre en producción.</w:t>
      </w:r>
    </w:p>
    <w:p w14:paraId="31C644AE" w14:textId="77777777" w:rsidR="003022F2" w:rsidRDefault="00000000">
      <w:r>
        <w:t>________________________________________________________________________________</w:t>
      </w:r>
    </w:p>
    <w:p w14:paraId="1E458D45" w14:textId="77777777" w:rsidR="003022F2" w:rsidRDefault="00000000">
      <w:pPr>
        <w:pStyle w:val="Heading2"/>
      </w:pPr>
      <w:r>
        <w:t>6. Ventajas del Enfoque Propuesto</w:t>
      </w:r>
    </w:p>
    <w:p w14:paraId="6D496389" w14:textId="77777777" w:rsidR="003022F2" w:rsidRDefault="00000000">
      <w:pPr>
        <w:pStyle w:val="Heading3"/>
      </w:pPr>
      <w:r>
        <w:t>Validación Temprana</w:t>
      </w:r>
    </w:p>
    <w:p w14:paraId="337C65F2" w14:textId="77777777" w:rsidR="003022F2" w:rsidRDefault="00000000">
      <w:r>
        <w:t>El prototipo con 1.000 PDFs permite validar la calidad del sistema antes de invertir en el procesamiento completo.</w:t>
      </w:r>
    </w:p>
    <w:p w14:paraId="465FD366" w14:textId="77777777" w:rsidR="003022F2" w:rsidRDefault="00000000">
      <w:pPr>
        <w:pStyle w:val="Heading3"/>
      </w:pPr>
      <w:r>
        <w:t>Eficiencia de Costes</w:t>
      </w:r>
    </w:p>
    <w:p w14:paraId="653DCBC4" w14:textId="77777777" w:rsidR="003022F2" w:rsidRDefault="00000000">
      <w:pPr>
        <w:pStyle w:val="ListBullet"/>
      </w:pPr>
      <w:r>
        <w:t xml:space="preserve">Vectorización solo de resúmenes (no texto completo) </w:t>
      </w:r>
      <w:r w:rsidRPr="006D1869">
        <w:rPr>
          <w:bCs/>
        </w:rPr>
        <w:t>reduce costes &gt;90%</w:t>
      </w:r>
    </w:p>
    <w:p w14:paraId="0EBF04A2" w14:textId="77777777" w:rsidR="003022F2" w:rsidRDefault="00000000">
      <w:pPr>
        <w:pStyle w:val="ListBullet"/>
      </w:pPr>
      <w:r>
        <w:t>Uso de modelos optimizados para cada tarea dentro de un presupuesto razonable</w:t>
      </w:r>
    </w:p>
    <w:p w14:paraId="512179F1" w14:textId="77777777" w:rsidR="003022F2" w:rsidRDefault="00000000">
      <w:pPr>
        <w:pStyle w:val="ListBullet"/>
      </w:pPr>
      <w:r>
        <w:t>Infraestructura escalable que crece con el uso</w:t>
      </w:r>
    </w:p>
    <w:p w14:paraId="0C4FEA25" w14:textId="77777777" w:rsidR="003022F2" w:rsidRDefault="00000000">
      <w:pPr>
        <w:pStyle w:val="Heading3"/>
      </w:pPr>
      <w:r>
        <w:t>Precisión Garantizada</w:t>
      </w:r>
    </w:p>
    <w:p w14:paraId="70D64DE1" w14:textId="77777777" w:rsidR="003022F2" w:rsidRDefault="00000000">
      <w:pPr>
        <w:pStyle w:val="ListBullet"/>
      </w:pPr>
      <w:r>
        <w:t>El sistema siempre cita fuentes específicas</w:t>
      </w:r>
    </w:p>
    <w:p w14:paraId="687692AB" w14:textId="77777777" w:rsidR="003022F2" w:rsidRDefault="00000000">
      <w:pPr>
        <w:pStyle w:val="ListBullet"/>
      </w:pPr>
      <w:r>
        <w:t>Respuestas basadas en el documento original (no en resúmenes)</w:t>
      </w:r>
    </w:p>
    <w:p w14:paraId="27E5938C" w14:textId="77777777" w:rsidR="003022F2" w:rsidRDefault="00000000">
      <w:pPr>
        <w:pStyle w:val="ListBullet"/>
      </w:pPr>
      <w:r>
        <w:t>Combinación de filtros SQL + búsqueda semántica para máxima precisión</w:t>
      </w:r>
    </w:p>
    <w:p w14:paraId="2D5A2B24" w14:textId="77777777" w:rsidR="003022F2" w:rsidRDefault="00000000">
      <w:pPr>
        <w:pStyle w:val="Heading3"/>
      </w:pPr>
      <w:r>
        <w:t>Flexibilidad</w:t>
      </w:r>
    </w:p>
    <w:p w14:paraId="7735D047" w14:textId="77777777" w:rsidR="003022F2" w:rsidRDefault="00000000">
      <w:pPr>
        <w:pStyle w:val="ListBullet"/>
      </w:pPr>
      <w:r>
        <w:t>Posibilidad de cambiar modelos de IA según necesidades</w:t>
      </w:r>
    </w:p>
    <w:p w14:paraId="66842994" w14:textId="77777777" w:rsidR="003022F2" w:rsidRDefault="00000000">
      <w:pPr>
        <w:pStyle w:val="ListBullet"/>
      </w:pPr>
      <w:r>
        <w:t>Base de datos que permite consultas SQL tradicionales y búsquedas semánticas</w:t>
      </w:r>
    </w:p>
    <w:p w14:paraId="773C0148" w14:textId="77777777" w:rsidR="003022F2" w:rsidRDefault="00000000">
      <w:pPr>
        <w:pStyle w:val="ListBullet"/>
      </w:pPr>
      <w:r>
        <w:t>Arquitectura modular y mantenible</w:t>
      </w:r>
    </w:p>
    <w:p w14:paraId="540A2449" w14:textId="77777777" w:rsidR="003022F2" w:rsidRDefault="00000000">
      <w:pPr>
        <w:pStyle w:val="Heading3"/>
      </w:pPr>
      <w:r>
        <w:t>Automatización</w:t>
      </w:r>
    </w:p>
    <w:p w14:paraId="241EEB8C" w14:textId="77777777" w:rsidR="003022F2" w:rsidRDefault="00000000">
      <w:pPr>
        <w:pStyle w:val="ListBullet"/>
      </w:pPr>
      <w:r>
        <w:t>Sistema de actualización automática</w:t>
      </w:r>
    </w:p>
    <w:p w14:paraId="513F2A55" w14:textId="77777777" w:rsidR="003022F2" w:rsidRDefault="00000000">
      <w:pPr>
        <w:pStyle w:val="ListBullet"/>
      </w:pPr>
      <w:r>
        <w:lastRenderedPageBreak/>
        <w:t>Limpieza de convocatorias expiradas</w:t>
      </w:r>
    </w:p>
    <w:p w14:paraId="02CA9717" w14:textId="4A60AFAF" w:rsidR="003022F2" w:rsidRDefault="00000000" w:rsidP="006D1869">
      <w:pPr>
        <w:pStyle w:val="ListBullet"/>
      </w:pPr>
      <w:r>
        <w:t>Bajo mantenimiento operativo</w:t>
      </w:r>
    </w:p>
    <w:sectPr w:rsidR="003022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121218">
    <w:abstractNumId w:val="8"/>
  </w:num>
  <w:num w:numId="2" w16cid:durableId="1844927758">
    <w:abstractNumId w:val="6"/>
  </w:num>
  <w:num w:numId="3" w16cid:durableId="1032925810">
    <w:abstractNumId w:val="5"/>
  </w:num>
  <w:num w:numId="4" w16cid:durableId="135344183">
    <w:abstractNumId w:val="4"/>
  </w:num>
  <w:num w:numId="5" w16cid:durableId="1315916956">
    <w:abstractNumId w:val="7"/>
  </w:num>
  <w:num w:numId="6" w16cid:durableId="1515266005">
    <w:abstractNumId w:val="3"/>
  </w:num>
  <w:num w:numId="7" w16cid:durableId="399404246">
    <w:abstractNumId w:val="2"/>
  </w:num>
  <w:num w:numId="8" w16cid:durableId="615907969">
    <w:abstractNumId w:val="1"/>
  </w:num>
  <w:num w:numId="9" w16cid:durableId="658120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CxMDM0MjI3NjQxNDdS0lEKTi0uzszPAykwrAUAqeykjiwAAAA="/>
  </w:docVars>
  <w:rsids>
    <w:rsidRoot w:val="00B47730"/>
    <w:rsid w:val="00034616"/>
    <w:rsid w:val="0006063C"/>
    <w:rsid w:val="0015074B"/>
    <w:rsid w:val="0029639D"/>
    <w:rsid w:val="003022F2"/>
    <w:rsid w:val="00326F90"/>
    <w:rsid w:val="006A4288"/>
    <w:rsid w:val="006D1869"/>
    <w:rsid w:val="007D617F"/>
    <w:rsid w:val="00AA1D8D"/>
    <w:rsid w:val="00B47730"/>
    <w:rsid w:val="00CB0664"/>
    <w:rsid w:val="00D72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2D49EF"/>
  <w14:defaultImageDpi w14:val="300"/>
  <w15:docId w15:val="{0293D2F1-1466-469A-A950-83439C24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1729</Words>
  <Characters>10739</Characters>
  <Application>Microsoft Office Word</Application>
  <DocSecurity>0</DocSecurity>
  <Lines>255</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Rojas Cristian</cp:lastModifiedBy>
  <cp:revision>3</cp:revision>
  <dcterms:created xsi:type="dcterms:W3CDTF">2013-12-23T23:15:00Z</dcterms:created>
  <dcterms:modified xsi:type="dcterms:W3CDTF">2025-11-24T19:34:00Z</dcterms:modified>
  <cp:category/>
</cp:coreProperties>
</file>