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Inter" w:cs="Inter" w:eastAsia="Inter" w:hAnsi="Inter"/>
          <w:b w:val="1"/>
          <w:color w:val="8a5efd"/>
        </w:rPr>
      </w:pPr>
      <w:bookmarkStart w:colFirst="0" w:colLast="0" w:name="_whu4i74qvq5e" w:id="0"/>
      <w:bookmarkEnd w:id="0"/>
      <w:r w:rsidDel="00000000" w:rsidR="00000000" w:rsidRPr="00000000">
        <w:rPr>
          <w:rFonts w:ascii="Inter" w:cs="Inter" w:eastAsia="Inter" w:hAnsi="Inter"/>
          <w:b w:val="1"/>
          <w:color w:val="8a5efd"/>
        </w:rPr>
        <w:drawing>
          <wp:inline distB="114300" distT="114300" distL="114300" distR="114300">
            <wp:extent cx="5943600" cy="15748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rPr>
          <w:rFonts w:ascii="Inter" w:cs="Inter" w:eastAsia="Inter" w:hAnsi="Inter"/>
          <w:b w:val="1"/>
          <w:color w:val="8a5efd"/>
        </w:rPr>
      </w:pPr>
      <w:bookmarkStart w:colFirst="0" w:colLast="0" w:name="_1ldj16v4tsux" w:id="1"/>
      <w:bookmarkEnd w:id="1"/>
      <w:r w:rsidDel="00000000" w:rsidR="00000000" w:rsidRPr="00000000">
        <w:rPr>
          <w:rtl w:val="0"/>
        </w:rPr>
      </w:r>
    </w:p>
    <w:p w:rsidR="00000000" w:rsidDel="00000000" w:rsidP="00000000" w:rsidRDefault="00000000" w:rsidRPr="00000000" w14:paraId="00000003">
      <w:pPr>
        <w:pStyle w:val="Title"/>
        <w:pageBreakBefore w:val="0"/>
        <w:rPr>
          <w:rFonts w:ascii="Inter" w:cs="Inter" w:eastAsia="Inter" w:hAnsi="Inter"/>
          <w:b w:val="1"/>
          <w:color w:val="351c75"/>
        </w:rPr>
      </w:pPr>
      <w:bookmarkStart w:colFirst="0" w:colLast="0" w:name="_k7lb5za2s2g" w:id="2"/>
      <w:bookmarkEnd w:id="2"/>
      <w:r w:rsidDel="00000000" w:rsidR="00000000" w:rsidRPr="00000000">
        <w:rPr>
          <w:rFonts w:ascii="Inter" w:cs="Inter" w:eastAsia="Inter" w:hAnsi="Inter"/>
          <w:b w:val="1"/>
          <w:color w:val="351c75"/>
          <w:rtl w:val="0"/>
        </w:rPr>
        <w:t xml:space="preserve">Jointures en SQL</w:t>
      </w:r>
    </w:p>
    <w:p w:rsidR="00000000" w:rsidDel="00000000" w:rsidP="00000000" w:rsidRDefault="00000000" w:rsidRPr="00000000" w14:paraId="00000004">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05">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06">
      <w:pPr>
        <w:pageBreakBefore w:val="0"/>
        <w:rPr>
          <w:rFonts w:ascii="Inter" w:cs="Inter" w:eastAsia="Inter" w:hAnsi="Inter"/>
        </w:rPr>
      </w:pPr>
      <w:r w:rsidDel="00000000" w:rsidR="00000000" w:rsidRPr="00000000">
        <w:br w:type="page"/>
      </w:r>
      <w:r w:rsidDel="00000000" w:rsidR="00000000" w:rsidRPr="00000000">
        <w:rPr>
          <w:rtl w:val="0"/>
        </w:rPr>
      </w:r>
    </w:p>
    <w:p w:rsidR="00000000" w:rsidDel="00000000" w:rsidP="00000000" w:rsidRDefault="00000000" w:rsidRPr="00000000" w14:paraId="00000007">
      <w:pPr>
        <w:pageBreakBefore w:val="0"/>
        <w:rPr>
          <w:rFonts w:ascii="Inter" w:cs="Inter" w:eastAsia="Inter" w:hAnsi="Inter"/>
          <w:color w:val="351c75"/>
        </w:rPr>
      </w:pPr>
      <w:r w:rsidDel="00000000" w:rsidR="00000000" w:rsidRPr="00000000">
        <w:rPr>
          <w:rFonts w:ascii="Inter" w:cs="Inter" w:eastAsia="Inter" w:hAnsi="Inter"/>
          <w:color w:val="351c75"/>
          <w:sz w:val="52"/>
          <w:szCs w:val="52"/>
          <w:rtl w:val="0"/>
        </w:rPr>
        <w:t xml:space="preserve">Table des matières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pageBreakBefore w:val="0"/>
            <w:tabs>
              <w:tab w:val="right" w:leader="none" w:pos="9360"/>
            </w:tabs>
            <w:spacing w:before="80" w:line="240" w:lineRule="auto"/>
            <w:ind w:left="0" w:firstLine="0"/>
            <w:rPr>
              <w:rFonts w:ascii="Inter" w:cs="Inter" w:eastAsia="Inter" w:hAnsi="Inte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laz12tvtk5y">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Cours</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_ylaz12tvtk5y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360"/>
            </w:tabs>
            <w:spacing w:before="60" w:line="240" w:lineRule="auto"/>
            <w:ind w:left="360" w:firstLine="0"/>
            <w:rPr>
              <w:rFonts w:ascii="Inter" w:cs="Inter" w:eastAsia="Inter" w:hAnsi="Inter"/>
              <w:i w:val="0"/>
              <w:smallCaps w:val="0"/>
              <w:strike w:val="0"/>
              <w:color w:val="000000"/>
              <w:sz w:val="22"/>
              <w:szCs w:val="22"/>
              <w:u w:val="none"/>
              <w:shd w:fill="auto" w:val="clear"/>
              <w:vertAlign w:val="baseline"/>
            </w:rPr>
          </w:pPr>
          <w:hyperlink w:anchor="_kiddla7gzxyy">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Le besoin de jointures</w:t>
            </w:r>
          </w:hyperlink>
          <w:r w:rsidDel="00000000" w:rsidR="00000000" w:rsidRPr="00000000">
            <w:rPr>
              <w:rFonts w:ascii="Inter" w:cs="Inter" w:eastAsia="Inter" w:hAnsi="Inte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_kiddla7gzxyy \h </w:instrText>
            <w:fldChar w:fldCharType="separate"/>
          </w:r>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360"/>
            </w:tabs>
            <w:spacing w:before="60" w:line="240" w:lineRule="auto"/>
            <w:ind w:left="360" w:firstLine="0"/>
            <w:rPr>
              <w:rFonts w:ascii="Inter" w:cs="Inter" w:eastAsia="Inter" w:hAnsi="Inter"/>
              <w:i w:val="0"/>
              <w:smallCaps w:val="0"/>
              <w:strike w:val="0"/>
              <w:color w:val="000000"/>
              <w:sz w:val="22"/>
              <w:szCs w:val="22"/>
              <w:u w:val="none"/>
              <w:shd w:fill="auto" w:val="clear"/>
              <w:vertAlign w:val="baseline"/>
            </w:rPr>
          </w:pPr>
          <w:hyperlink w:anchor="_e0060aawgg1m">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Alias pour les noms de tables</w:t>
            </w:r>
          </w:hyperlink>
          <w:r w:rsidDel="00000000" w:rsidR="00000000" w:rsidRPr="00000000">
            <w:rPr>
              <w:rFonts w:ascii="Inter" w:cs="Inter" w:eastAsia="Inter" w:hAnsi="Inte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_e0060aawgg1m \h </w:instrText>
            <w:fldChar w:fldCharType="separate"/>
          </w:r>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360"/>
            </w:tabs>
            <w:spacing w:before="60" w:line="240" w:lineRule="auto"/>
            <w:ind w:left="360" w:firstLine="0"/>
            <w:rPr>
              <w:rFonts w:ascii="Inter" w:cs="Inter" w:eastAsia="Inter" w:hAnsi="Inter"/>
              <w:i w:val="0"/>
              <w:smallCaps w:val="0"/>
              <w:strike w:val="0"/>
              <w:color w:val="000000"/>
              <w:sz w:val="22"/>
              <w:szCs w:val="22"/>
              <w:u w:val="none"/>
              <w:shd w:fill="auto" w:val="clear"/>
              <w:vertAlign w:val="baseline"/>
            </w:rPr>
          </w:pPr>
          <w:hyperlink w:anchor="_5j18lvh543s">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Les clefs primaires et étrangères</w:t>
            </w:r>
          </w:hyperlink>
          <w:r w:rsidDel="00000000" w:rsidR="00000000" w:rsidRPr="00000000">
            <w:rPr>
              <w:rFonts w:ascii="Inter" w:cs="Inter" w:eastAsia="Inter" w:hAnsi="Inte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_5j18lvh543s \h </w:instrText>
            <w:fldChar w:fldCharType="separate"/>
          </w:r>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360"/>
            </w:tabs>
            <w:spacing w:before="60" w:line="240" w:lineRule="auto"/>
            <w:ind w:left="360" w:firstLine="0"/>
            <w:rPr>
              <w:rFonts w:ascii="Inter" w:cs="Inter" w:eastAsia="Inter" w:hAnsi="Inter"/>
              <w:i w:val="0"/>
              <w:smallCaps w:val="0"/>
              <w:strike w:val="0"/>
              <w:color w:val="000000"/>
              <w:sz w:val="22"/>
              <w:szCs w:val="22"/>
              <w:u w:val="none"/>
              <w:shd w:fill="auto" w:val="clear"/>
              <w:vertAlign w:val="baseline"/>
            </w:rPr>
          </w:pPr>
          <w:hyperlink w:anchor="_c1yz7ozduhb1">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Les différents types de jointures</w:t>
            </w:r>
          </w:hyperlink>
          <w:r w:rsidDel="00000000" w:rsidR="00000000" w:rsidRPr="00000000">
            <w:rPr>
              <w:rFonts w:ascii="Inter" w:cs="Inter" w:eastAsia="Inter" w:hAnsi="Inte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_c1yz7ozduhb1 \h </w:instrText>
            <w:fldChar w:fldCharType="separate"/>
          </w:r>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360"/>
            </w:tabs>
            <w:spacing w:before="60" w:line="240" w:lineRule="auto"/>
            <w:ind w:left="720" w:firstLine="0"/>
            <w:rPr>
              <w:rFonts w:ascii="Inter" w:cs="Inter" w:eastAsia="Inter" w:hAnsi="Inter"/>
              <w:i w:val="0"/>
              <w:smallCaps w:val="0"/>
              <w:strike w:val="0"/>
              <w:color w:val="000000"/>
              <w:sz w:val="22"/>
              <w:szCs w:val="22"/>
              <w:u w:val="none"/>
              <w:shd w:fill="auto" w:val="clear"/>
              <w:vertAlign w:val="baseline"/>
            </w:rPr>
          </w:pPr>
          <w:hyperlink w:anchor="_gztgzzyz1rq0">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INNER JOIN</w:t>
            </w:r>
          </w:hyperlink>
          <w:r w:rsidDel="00000000" w:rsidR="00000000" w:rsidRPr="00000000">
            <w:rPr>
              <w:rFonts w:ascii="Inter" w:cs="Inter" w:eastAsia="Inter" w:hAnsi="Inte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_gztgzzyz1rq0 \h </w:instrText>
            <w:fldChar w:fldCharType="separate"/>
          </w:r>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360"/>
            </w:tabs>
            <w:spacing w:before="60" w:line="240" w:lineRule="auto"/>
            <w:ind w:left="720" w:firstLine="0"/>
            <w:rPr>
              <w:rFonts w:ascii="Inter" w:cs="Inter" w:eastAsia="Inter" w:hAnsi="Inter"/>
              <w:i w:val="0"/>
              <w:smallCaps w:val="0"/>
              <w:strike w:val="0"/>
              <w:color w:val="000000"/>
              <w:sz w:val="22"/>
              <w:szCs w:val="22"/>
              <w:u w:val="none"/>
              <w:shd w:fill="auto" w:val="clear"/>
              <w:vertAlign w:val="baseline"/>
            </w:rPr>
          </w:pPr>
          <w:hyperlink w:anchor="_39i703m1vn8x">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OUTER JOIN</w:t>
            </w:r>
          </w:hyperlink>
          <w:r w:rsidDel="00000000" w:rsidR="00000000" w:rsidRPr="00000000">
            <w:rPr>
              <w:rFonts w:ascii="Inter" w:cs="Inter" w:eastAsia="Inter" w:hAnsi="Inte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_39i703m1vn8x \h </w:instrText>
            <w:fldChar w:fldCharType="separate"/>
          </w:r>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360"/>
            </w:tabs>
            <w:spacing w:before="60" w:line="240" w:lineRule="auto"/>
            <w:ind w:left="720" w:firstLine="0"/>
            <w:rPr>
              <w:rFonts w:ascii="Inter" w:cs="Inter" w:eastAsia="Inter" w:hAnsi="Inter"/>
              <w:i w:val="0"/>
              <w:smallCaps w:val="0"/>
              <w:strike w:val="0"/>
              <w:color w:val="000000"/>
              <w:sz w:val="22"/>
              <w:szCs w:val="22"/>
              <w:u w:val="none"/>
              <w:shd w:fill="auto" w:val="clear"/>
              <w:vertAlign w:val="baseline"/>
            </w:rPr>
          </w:pPr>
          <w:hyperlink w:anchor="_zbztw5c2kqsk">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LEFT JOIN</w:t>
            </w:r>
          </w:hyperlink>
          <w:r w:rsidDel="00000000" w:rsidR="00000000" w:rsidRPr="00000000">
            <w:rPr>
              <w:rFonts w:ascii="Inter" w:cs="Inter" w:eastAsia="Inter" w:hAnsi="Inte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_zbztw5c2kqsk \h </w:instrText>
            <w:fldChar w:fldCharType="separate"/>
          </w:r>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360"/>
            </w:tabs>
            <w:spacing w:before="60" w:line="240" w:lineRule="auto"/>
            <w:ind w:left="360" w:firstLine="0"/>
            <w:rPr>
              <w:rFonts w:ascii="Inter" w:cs="Inter" w:eastAsia="Inter" w:hAnsi="Inter"/>
              <w:i w:val="0"/>
              <w:smallCaps w:val="0"/>
              <w:strike w:val="0"/>
              <w:color w:val="000000"/>
              <w:sz w:val="22"/>
              <w:szCs w:val="22"/>
              <w:u w:val="none"/>
              <w:shd w:fill="auto" w:val="clear"/>
              <w:vertAlign w:val="baseline"/>
            </w:rPr>
          </w:pPr>
          <w:hyperlink w:anchor="_t3l1kbakv7vk">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Jointures et opérations</w:t>
            </w:r>
          </w:hyperlink>
          <w:r w:rsidDel="00000000" w:rsidR="00000000" w:rsidRPr="00000000">
            <w:rPr>
              <w:rFonts w:ascii="Inter" w:cs="Inter" w:eastAsia="Inter" w:hAnsi="Inte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_t3l1kbakv7vk \h </w:instrText>
            <w:fldChar w:fldCharType="separate"/>
          </w:r>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360"/>
            </w:tabs>
            <w:spacing w:before="60" w:line="240" w:lineRule="auto"/>
            <w:ind w:left="360" w:firstLine="0"/>
            <w:rPr>
              <w:rFonts w:ascii="Inter" w:cs="Inter" w:eastAsia="Inter" w:hAnsi="Inter"/>
              <w:i w:val="0"/>
              <w:smallCaps w:val="0"/>
              <w:strike w:val="0"/>
              <w:color w:val="000000"/>
              <w:sz w:val="22"/>
              <w:szCs w:val="22"/>
              <w:u w:val="none"/>
              <w:shd w:fill="auto" w:val="clear"/>
              <w:vertAlign w:val="baseline"/>
            </w:rPr>
          </w:pPr>
          <w:hyperlink w:anchor="_ueu2r7xtw151">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Multiples jointures</w:t>
            </w:r>
          </w:hyperlink>
          <w:r w:rsidDel="00000000" w:rsidR="00000000" w:rsidRPr="00000000">
            <w:rPr>
              <w:rFonts w:ascii="Inter" w:cs="Inter" w:eastAsia="Inter" w:hAnsi="Inte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_ueu2r7xtw151 \h </w:instrText>
            <w:fldChar w:fldCharType="separate"/>
          </w:r>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360"/>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j858o8qfvbau">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Annexe</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_j858o8qfvbau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60" w:line="240" w:lineRule="auto"/>
            <w:ind w:left="360" w:firstLine="0"/>
            <w:rPr>
              <w:rFonts w:ascii="Inter" w:cs="Inter" w:eastAsia="Inter" w:hAnsi="Inter"/>
              <w:i w:val="0"/>
              <w:smallCaps w:val="0"/>
              <w:strike w:val="0"/>
              <w:color w:val="000000"/>
              <w:sz w:val="22"/>
              <w:szCs w:val="22"/>
              <w:u w:val="none"/>
              <w:shd w:fill="auto" w:val="clear"/>
              <w:vertAlign w:val="baseline"/>
            </w:rPr>
          </w:pPr>
          <w:hyperlink w:anchor="_3g2n2u4xjo99">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Représentation ensembliste des jointures</w:t>
            </w:r>
          </w:hyperlink>
          <w:r w:rsidDel="00000000" w:rsidR="00000000" w:rsidRPr="00000000">
            <w:rPr>
              <w:rFonts w:ascii="Inter" w:cs="Inter" w:eastAsia="Inter" w:hAnsi="Inte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_3g2n2u4xjo99 \h </w:instrText>
            <w:fldChar w:fldCharType="separate"/>
          </w:r>
          <w:r w:rsidDel="00000000" w:rsidR="00000000" w:rsidRPr="00000000">
            <w:rPr>
              <w:rFonts w:ascii="Inter" w:cs="Inter" w:eastAsia="Inter" w:hAnsi="Inte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1hxc9p19k10t">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Résumé</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_1hxc9p19k10t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360"/>
            </w:tabs>
            <w:spacing w:after="80"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f07akaisw0cc">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Pour aller plus loin</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_f07akaisw0cc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17">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18">
      <w:pPr>
        <w:pageBreakBefore w:val="0"/>
        <w:rPr>
          <w:rFonts w:ascii="Inter" w:cs="Inter" w:eastAsia="Inter" w:hAnsi="Inte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ageBreakBefore w:val="0"/>
        <w:rPr>
          <w:rFonts w:ascii="Inter" w:cs="Inter" w:eastAsia="Inter" w:hAnsi="Inter"/>
          <w:color w:val="8a5efd"/>
        </w:rPr>
      </w:pPr>
      <w:bookmarkStart w:colFirst="0" w:colLast="0" w:name="_ylaz12tvtk5y" w:id="3"/>
      <w:bookmarkEnd w:id="3"/>
      <w:r w:rsidDel="00000000" w:rsidR="00000000" w:rsidRPr="00000000">
        <w:rPr>
          <w:rFonts w:ascii="Inter" w:cs="Inter" w:eastAsia="Inter" w:hAnsi="Inter"/>
          <w:color w:val="8a5efd"/>
          <w:rtl w:val="0"/>
        </w:rPr>
        <w:t xml:space="preserve">Cours</w:t>
      </w:r>
    </w:p>
    <w:p w:rsidR="00000000" w:rsidDel="00000000" w:rsidP="00000000" w:rsidRDefault="00000000" w:rsidRPr="00000000" w14:paraId="0000001A">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1B">
      <w:pPr>
        <w:pStyle w:val="Heading2"/>
        <w:pageBreakBefore w:val="0"/>
        <w:rPr>
          <w:rFonts w:ascii="Inter" w:cs="Inter" w:eastAsia="Inter" w:hAnsi="Inter"/>
        </w:rPr>
      </w:pPr>
      <w:bookmarkStart w:colFirst="0" w:colLast="0" w:name="_kiddla7gzxyy" w:id="4"/>
      <w:bookmarkEnd w:id="4"/>
      <w:r w:rsidDel="00000000" w:rsidR="00000000" w:rsidRPr="00000000">
        <w:rPr>
          <w:rFonts w:ascii="Inter" w:cs="Inter" w:eastAsia="Inter" w:hAnsi="Inter"/>
          <w:rtl w:val="0"/>
        </w:rPr>
        <w:t xml:space="preserve">Le besoin de jointures</w:t>
      </w:r>
    </w:p>
    <w:p w:rsidR="00000000" w:rsidDel="00000000" w:rsidP="00000000" w:rsidRDefault="00000000" w:rsidRPr="00000000" w14:paraId="0000001C">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1D">
      <w:pPr>
        <w:pageBreakBefore w:val="0"/>
        <w:jc w:val="both"/>
        <w:rPr>
          <w:rFonts w:ascii="Inter" w:cs="Inter" w:eastAsia="Inter" w:hAnsi="Inter"/>
        </w:rPr>
      </w:pPr>
      <w:r w:rsidDel="00000000" w:rsidR="00000000" w:rsidRPr="00000000">
        <w:rPr>
          <w:rFonts w:ascii="Inter" w:cs="Inter" w:eastAsia="Inter" w:hAnsi="Inter"/>
          <w:rtl w:val="0"/>
        </w:rPr>
        <w:t xml:space="preserve">Nous avions introduit le modèle relationnel en début de cours en citant ses deux fondements: les tables et les relations. Nous avons étudié ensemble les tables et comment les interroger, les filtrer, les trier ou encore grouper leurs informations. Néanmoins si on respecte le principe de non redondance d’information, il est impossible de regrouper toutes les informations dans une seule et même table. On préfère au contraire créer plusieurs tables homogènes, c’est-à-dire contenant des données qui leur sont spécifiques. Par exemple, une table d’acheteurs, une table de produits et une table d’achats effectués. C’est pourquoi, il est indispensable de savoir relier les tables entre elles pour combiner leurs informations. L’action de relier des tables entre elles en SQL est appelée opération de </w:t>
      </w:r>
      <w:r w:rsidDel="00000000" w:rsidR="00000000" w:rsidRPr="00000000">
        <w:rPr>
          <w:rFonts w:ascii="Inter" w:cs="Inter" w:eastAsia="Inter" w:hAnsi="Inter"/>
          <w:b w:val="1"/>
          <w:rtl w:val="0"/>
        </w:rPr>
        <w:t xml:space="preserve">jointure</w:t>
      </w:r>
      <w:r w:rsidDel="00000000" w:rsidR="00000000" w:rsidRPr="00000000">
        <w:rPr>
          <w:rFonts w:ascii="Inter" w:cs="Inter" w:eastAsia="Inter" w:hAnsi="Inter"/>
          <w:rtl w:val="0"/>
        </w:rPr>
        <w:t xml:space="preserve">. Ils existent différents types de jointures mais elles reposent toutes sur la présence de clefs primaires et étrangères que nous définirons au chapitre suivant.</w:t>
      </w:r>
    </w:p>
    <w:p w:rsidR="00000000" w:rsidDel="00000000" w:rsidP="00000000" w:rsidRDefault="00000000" w:rsidRPr="00000000" w14:paraId="0000001E">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1F">
      <w:pPr>
        <w:pageBreakBefore w:val="0"/>
        <w:jc w:val="both"/>
        <w:rPr>
          <w:rFonts w:ascii="Inter" w:cs="Inter" w:eastAsia="Inter" w:hAnsi="Inter"/>
        </w:rPr>
      </w:pPr>
      <w:r w:rsidDel="00000000" w:rsidR="00000000" w:rsidRPr="00000000">
        <w:rPr>
          <w:rFonts w:ascii="Inter" w:cs="Inter" w:eastAsia="Inter" w:hAnsi="Inter"/>
          <w:rtl w:val="0"/>
        </w:rPr>
        <w:t xml:space="preserve">Pour le cours d'aujourd'hui, nous reprenons notre boutique de primeur sauf que cette fois-ci, nous avons 3 tables:</w:t>
      </w:r>
    </w:p>
    <w:p w:rsidR="00000000" w:rsidDel="00000000" w:rsidP="00000000" w:rsidRDefault="00000000" w:rsidRPr="00000000" w14:paraId="00000020">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21">
      <w:pPr>
        <w:pageBreakBefore w:val="0"/>
        <w:jc w:val="center"/>
        <w:rPr>
          <w:rFonts w:ascii="Inter" w:cs="Inter" w:eastAsia="Inter" w:hAnsi="Inter"/>
        </w:rPr>
      </w:pPr>
      <w:r w:rsidDel="00000000" w:rsidR="00000000" w:rsidRPr="00000000">
        <w:rPr>
          <w:rFonts w:ascii="Inter" w:cs="Inter" w:eastAsia="Inter" w:hAnsi="Inter"/>
        </w:rPr>
        <w:drawing>
          <wp:inline distB="114300" distT="114300" distL="114300" distR="114300">
            <wp:extent cx="3660577" cy="2252663"/>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660577"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center"/>
        <w:rPr>
          <w:rFonts w:ascii="Inter" w:cs="Inter" w:eastAsia="Inter" w:hAnsi="Inter"/>
          <w:i w:val="1"/>
        </w:rPr>
      </w:pPr>
      <w:r w:rsidDel="00000000" w:rsidR="00000000" w:rsidRPr="00000000">
        <w:rPr>
          <w:rFonts w:ascii="Inter" w:cs="Inter" w:eastAsia="Inter" w:hAnsi="Inter"/>
          <w:rtl w:val="0"/>
        </w:rPr>
        <w:t xml:space="preserve">Table </w:t>
      </w:r>
      <w:r w:rsidDel="00000000" w:rsidR="00000000" w:rsidRPr="00000000">
        <w:rPr>
          <w:rFonts w:ascii="Inter" w:cs="Inter" w:eastAsia="Inter" w:hAnsi="Inter"/>
          <w:i w:val="1"/>
          <w:rtl w:val="0"/>
        </w:rPr>
        <w:t xml:space="preserve">purchases</w:t>
      </w:r>
    </w:p>
    <w:p w:rsidR="00000000" w:rsidDel="00000000" w:rsidP="00000000" w:rsidRDefault="00000000" w:rsidRPr="00000000" w14:paraId="00000023">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24">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25">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26">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27">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28">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29">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2A">
      <w:pPr>
        <w:pageBreakBefore w:val="0"/>
        <w:jc w:val="center"/>
        <w:rPr>
          <w:rFonts w:ascii="Inter" w:cs="Inter" w:eastAsia="Inter" w:hAnsi="Inter"/>
        </w:rPr>
      </w:pPr>
      <w:r w:rsidDel="00000000" w:rsidR="00000000" w:rsidRPr="00000000">
        <w:rPr>
          <w:rFonts w:ascii="Inter" w:cs="Inter" w:eastAsia="Inter" w:hAnsi="Inter"/>
        </w:rPr>
        <w:drawing>
          <wp:inline distB="114300" distT="114300" distL="114300" distR="114300">
            <wp:extent cx="2052638" cy="1404916"/>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52638" cy="1404916"/>
                    </a:xfrm>
                    <a:prstGeom prst="rect"/>
                    <a:ln/>
                  </pic:spPr>
                </pic:pic>
              </a:graphicData>
            </a:graphic>
          </wp:inline>
        </w:drawing>
      </w:r>
      <w:r w:rsidDel="00000000" w:rsidR="00000000" w:rsidRPr="00000000">
        <w:rPr>
          <w:rFonts w:ascii="Inter" w:cs="Inter" w:eastAsia="Inter" w:hAnsi="Inter"/>
          <w:rtl w:val="0"/>
        </w:rPr>
        <w:br w:type="textWrapping"/>
        <w:t xml:space="preserve">Table </w:t>
      </w:r>
      <w:r w:rsidDel="00000000" w:rsidR="00000000" w:rsidRPr="00000000">
        <w:rPr>
          <w:rFonts w:ascii="Inter" w:cs="Inter" w:eastAsia="Inter" w:hAnsi="Inter"/>
          <w:i w:val="1"/>
          <w:rtl w:val="0"/>
        </w:rPr>
        <w:t xml:space="preserve">products</w:t>
        <w:br w:type="textWrapping"/>
      </w:r>
      <w:r w:rsidDel="00000000" w:rsidR="00000000" w:rsidRPr="00000000">
        <w:rPr>
          <w:rtl w:val="0"/>
        </w:rPr>
      </w:r>
    </w:p>
    <w:p w:rsidR="00000000" w:rsidDel="00000000" w:rsidP="00000000" w:rsidRDefault="00000000" w:rsidRPr="00000000" w14:paraId="0000002B">
      <w:pPr>
        <w:pageBreakBefore w:val="0"/>
        <w:jc w:val="center"/>
        <w:rPr>
          <w:rFonts w:ascii="Inter" w:cs="Inter" w:eastAsia="Inter" w:hAnsi="Inter"/>
        </w:rPr>
      </w:pPr>
      <w:r w:rsidDel="00000000" w:rsidR="00000000" w:rsidRPr="00000000">
        <w:rPr>
          <w:rFonts w:ascii="Inter" w:cs="Inter" w:eastAsia="Inter" w:hAnsi="Inter"/>
        </w:rPr>
        <w:drawing>
          <wp:inline distB="114300" distT="114300" distL="114300" distR="114300">
            <wp:extent cx="3170142" cy="149066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70142"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jc w:val="center"/>
        <w:rPr>
          <w:rFonts w:ascii="Inter" w:cs="Inter" w:eastAsia="Inter" w:hAnsi="Inter"/>
          <w:i w:val="1"/>
        </w:rPr>
      </w:pPr>
      <w:r w:rsidDel="00000000" w:rsidR="00000000" w:rsidRPr="00000000">
        <w:rPr>
          <w:rFonts w:ascii="Inter" w:cs="Inter" w:eastAsia="Inter" w:hAnsi="Inter"/>
          <w:rtl w:val="0"/>
        </w:rPr>
        <w:t xml:space="preserve">Table </w:t>
      </w:r>
      <w:r w:rsidDel="00000000" w:rsidR="00000000" w:rsidRPr="00000000">
        <w:rPr>
          <w:rFonts w:ascii="Inter" w:cs="Inter" w:eastAsia="Inter" w:hAnsi="Inter"/>
          <w:i w:val="1"/>
          <w:rtl w:val="0"/>
        </w:rPr>
        <w:t xml:space="preserve">buyers</w:t>
      </w:r>
    </w:p>
    <w:p w:rsidR="00000000" w:rsidDel="00000000" w:rsidP="00000000" w:rsidRDefault="00000000" w:rsidRPr="00000000" w14:paraId="0000002D">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2E">
      <w:pPr>
        <w:pageBreakBefore w:val="0"/>
        <w:jc w:val="both"/>
        <w:rPr>
          <w:rFonts w:ascii="Inter" w:cs="Inter" w:eastAsia="Inter" w:hAnsi="Inter"/>
        </w:rPr>
      </w:pPr>
      <w:r w:rsidDel="00000000" w:rsidR="00000000" w:rsidRPr="00000000">
        <w:rPr>
          <w:rFonts w:ascii="Inter" w:cs="Inter" w:eastAsia="Inter" w:hAnsi="Inter"/>
          <w:rtl w:val="0"/>
        </w:rPr>
        <w:t xml:space="preserve">La table </w:t>
      </w:r>
      <w:r w:rsidDel="00000000" w:rsidR="00000000" w:rsidRPr="00000000">
        <w:rPr>
          <w:rFonts w:ascii="Inter" w:cs="Inter" w:eastAsia="Inter" w:hAnsi="Inter"/>
          <w:i w:val="1"/>
          <w:rtl w:val="0"/>
        </w:rPr>
        <w:t xml:space="preserve">purchases </w:t>
      </w:r>
      <w:r w:rsidDel="00000000" w:rsidR="00000000" w:rsidRPr="00000000">
        <w:rPr>
          <w:rFonts w:ascii="Inter" w:cs="Inter" w:eastAsia="Inter" w:hAnsi="Inter"/>
          <w:rtl w:val="0"/>
        </w:rPr>
        <w:t xml:space="preserve">regroupe tous les achats de produits effectués par les acheteurs avec la quantité achetée et la date d’achat.</w:t>
      </w:r>
    </w:p>
    <w:p w:rsidR="00000000" w:rsidDel="00000000" w:rsidP="00000000" w:rsidRDefault="00000000" w:rsidRPr="00000000" w14:paraId="0000002F">
      <w:pPr>
        <w:pageBreakBefore w:val="0"/>
        <w:jc w:val="both"/>
        <w:rPr>
          <w:rFonts w:ascii="Inter" w:cs="Inter" w:eastAsia="Inter" w:hAnsi="Inter"/>
        </w:rPr>
      </w:pPr>
      <w:r w:rsidDel="00000000" w:rsidR="00000000" w:rsidRPr="00000000">
        <w:rPr>
          <w:rFonts w:ascii="Inter" w:cs="Inter" w:eastAsia="Inter" w:hAnsi="Inter"/>
          <w:rtl w:val="0"/>
        </w:rPr>
        <w:t xml:space="preserve">La table </w:t>
      </w:r>
      <w:r w:rsidDel="00000000" w:rsidR="00000000" w:rsidRPr="00000000">
        <w:rPr>
          <w:rFonts w:ascii="Inter" w:cs="Inter" w:eastAsia="Inter" w:hAnsi="Inter"/>
          <w:i w:val="1"/>
          <w:rtl w:val="0"/>
        </w:rPr>
        <w:t xml:space="preserve">products</w:t>
      </w:r>
      <w:r w:rsidDel="00000000" w:rsidR="00000000" w:rsidRPr="00000000">
        <w:rPr>
          <w:rFonts w:ascii="Inter" w:cs="Inter" w:eastAsia="Inter" w:hAnsi="Inter"/>
          <w:rtl w:val="0"/>
        </w:rPr>
        <w:t xml:space="preserve"> regroupe l’ensemble des produits qui sont vendus dans la boutique. </w:t>
      </w:r>
    </w:p>
    <w:p w:rsidR="00000000" w:rsidDel="00000000" w:rsidP="00000000" w:rsidRDefault="00000000" w:rsidRPr="00000000" w14:paraId="00000030">
      <w:pPr>
        <w:pageBreakBefore w:val="0"/>
        <w:jc w:val="both"/>
        <w:rPr>
          <w:rFonts w:ascii="Inter" w:cs="Inter" w:eastAsia="Inter" w:hAnsi="Inter"/>
        </w:rPr>
      </w:pPr>
      <w:r w:rsidDel="00000000" w:rsidR="00000000" w:rsidRPr="00000000">
        <w:rPr>
          <w:rFonts w:ascii="Inter" w:cs="Inter" w:eastAsia="Inter" w:hAnsi="Inter"/>
          <w:rtl w:val="0"/>
        </w:rPr>
        <w:t xml:space="preserve">La table </w:t>
      </w:r>
      <w:r w:rsidDel="00000000" w:rsidR="00000000" w:rsidRPr="00000000">
        <w:rPr>
          <w:rFonts w:ascii="Inter" w:cs="Inter" w:eastAsia="Inter" w:hAnsi="Inter"/>
          <w:i w:val="1"/>
          <w:rtl w:val="0"/>
        </w:rPr>
        <w:t xml:space="preserve">buyers</w:t>
      </w:r>
      <w:r w:rsidDel="00000000" w:rsidR="00000000" w:rsidRPr="00000000">
        <w:rPr>
          <w:rFonts w:ascii="Inter" w:cs="Inter" w:eastAsia="Inter" w:hAnsi="Inter"/>
          <w:rtl w:val="0"/>
        </w:rPr>
        <w:t xml:space="preserve"> regroupe l’ensemble des acheteurs enregistrés de la boutique.</w:t>
      </w:r>
    </w:p>
    <w:p w:rsidR="00000000" w:rsidDel="00000000" w:rsidP="00000000" w:rsidRDefault="00000000" w:rsidRPr="00000000" w14:paraId="00000031">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32">
      <w:pPr>
        <w:pageBreakBefore w:val="0"/>
        <w:jc w:val="both"/>
        <w:rPr>
          <w:rFonts w:ascii="Inter" w:cs="Inter" w:eastAsia="Inter" w:hAnsi="Inter"/>
        </w:rPr>
      </w:pPr>
      <w:r w:rsidDel="00000000" w:rsidR="00000000" w:rsidRPr="00000000">
        <w:rPr>
          <w:rFonts w:ascii="Inter" w:cs="Inter" w:eastAsia="Inter" w:hAnsi="Inter"/>
          <w:rtl w:val="0"/>
        </w:rPr>
        <w:t xml:space="preserve">Vous voyez ici que chaque table regroupe des informations bien distinctes entre elles, elles traitent chacune une catégorie de l’information, c’est le critère d’homogénéité.</w:t>
      </w:r>
    </w:p>
    <w:p w:rsidR="00000000" w:rsidDel="00000000" w:rsidP="00000000" w:rsidRDefault="00000000" w:rsidRPr="00000000" w14:paraId="00000033">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34">
      <w:pPr>
        <w:pStyle w:val="Heading2"/>
        <w:pageBreakBefore w:val="0"/>
        <w:jc w:val="both"/>
        <w:rPr>
          <w:rFonts w:ascii="Inter" w:cs="Inter" w:eastAsia="Inter" w:hAnsi="Inter"/>
        </w:rPr>
      </w:pPr>
      <w:bookmarkStart w:colFirst="0" w:colLast="0" w:name="_e0060aawgg1m" w:id="5"/>
      <w:bookmarkEnd w:id="5"/>
      <w:r w:rsidDel="00000000" w:rsidR="00000000" w:rsidRPr="00000000">
        <w:rPr>
          <w:rFonts w:ascii="Inter" w:cs="Inter" w:eastAsia="Inter" w:hAnsi="Inter"/>
          <w:rtl w:val="0"/>
        </w:rPr>
        <w:t xml:space="preserve">Alias pour les noms de tables</w:t>
      </w:r>
    </w:p>
    <w:p w:rsidR="00000000" w:rsidDel="00000000" w:rsidP="00000000" w:rsidRDefault="00000000" w:rsidRPr="00000000" w14:paraId="00000035">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36">
      <w:pPr>
        <w:pageBreakBefore w:val="0"/>
        <w:jc w:val="both"/>
        <w:rPr>
          <w:rFonts w:ascii="Inter" w:cs="Inter" w:eastAsia="Inter" w:hAnsi="Inter"/>
        </w:rPr>
      </w:pPr>
      <w:r w:rsidDel="00000000" w:rsidR="00000000" w:rsidRPr="00000000">
        <w:rPr>
          <w:rFonts w:ascii="Inter" w:cs="Inter" w:eastAsia="Inter" w:hAnsi="Inter"/>
          <w:rtl w:val="0"/>
        </w:rPr>
        <w:t xml:space="preserve">Nous avons vu l’utilisation d’alias dans la clause SELECT pour renommer une colonne des résultats en sortie et que cela </w:t>
      </w:r>
      <w:r w:rsidDel="00000000" w:rsidR="00000000" w:rsidRPr="00000000">
        <w:rPr>
          <w:rFonts w:ascii="Inter" w:cs="Inter" w:eastAsia="Inter" w:hAnsi="Inter"/>
          <w:rtl w:val="0"/>
        </w:rPr>
        <w:t xml:space="preserve">n’affectait</w:t>
      </w:r>
      <w:r w:rsidDel="00000000" w:rsidR="00000000" w:rsidRPr="00000000">
        <w:rPr>
          <w:rFonts w:ascii="Inter" w:cs="Inter" w:eastAsia="Inter" w:hAnsi="Inter"/>
          <w:rtl w:val="0"/>
        </w:rPr>
        <w:t xml:space="preserve"> en rien le nom de cette colonne en base de données. Il est également possible d’utiliser des alias pour des noms des tables. Cela permet de faire référence à une table plus facilement quand son nom est long ou pour éviter toute ambiguïté quand nous ferons des jointures entre deux tables qui </w:t>
      </w:r>
      <w:r w:rsidDel="00000000" w:rsidR="00000000" w:rsidRPr="00000000">
        <w:rPr>
          <w:rFonts w:ascii="Inter" w:cs="Inter" w:eastAsia="Inter" w:hAnsi="Inter"/>
          <w:rtl w:val="0"/>
        </w:rPr>
        <w:t xml:space="preserve">utiliseront</w:t>
      </w:r>
      <w:r w:rsidDel="00000000" w:rsidR="00000000" w:rsidRPr="00000000">
        <w:rPr>
          <w:rFonts w:ascii="Inter" w:cs="Inter" w:eastAsia="Inter" w:hAnsi="Inter"/>
          <w:rtl w:val="0"/>
        </w:rPr>
        <w:t xml:space="preserve"> les mêmes noms de colonnes. Voyons un exemple simple où nous souhaitons afficher seulement les prénoms des acheteurs:</w:t>
      </w:r>
    </w:p>
    <w:p w:rsidR="00000000" w:rsidDel="00000000" w:rsidP="00000000" w:rsidRDefault="00000000" w:rsidRPr="00000000" w14:paraId="00000037">
      <w:pPr>
        <w:pageBreakBefore w:val="0"/>
        <w:jc w:val="both"/>
        <w:rPr>
          <w:rFonts w:ascii="Inter" w:cs="Inter" w:eastAsia="Inter" w:hAnsi="Inte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color w:val="fcc28c"/>
                <w:shd w:fill="333333" w:val="clear"/>
                <w:rtl w:val="0"/>
              </w:rPr>
              <w:t xml:space="preserve">SELECT</w:t>
            </w:r>
            <w:r w:rsidDel="00000000" w:rsidR="00000000" w:rsidRPr="00000000">
              <w:rPr>
                <w:rFonts w:ascii="Inter" w:cs="Inter" w:eastAsia="Inter" w:hAnsi="Inter"/>
                <w:color w:val="ffffff"/>
                <w:shd w:fill="333333" w:val="clear"/>
                <w:rtl w:val="0"/>
              </w:rPr>
              <w:t xml:space="preserve"> name </w:t>
              <w:br w:type="textWrapping"/>
            </w:r>
            <w:r w:rsidDel="00000000" w:rsidR="00000000" w:rsidRPr="00000000">
              <w:rPr>
                <w:rFonts w:ascii="Inter" w:cs="Inter" w:eastAsia="Inter" w:hAnsi="Inter"/>
                <w:color w:val="fcc28c"/>
                <w:shd w:fill="333333" w:val="clear"/>
                <w:rtl w:val="0"/>
              </w:rPr>
              <w:t xml:space="preserve">FROM</w:t>
            </w:r>
            <w:r w:rsidDel="00000000" w:rsidR="00000000" w:rsidRPr="00000000">
              <w:rPr>
                <w:rFonts w:ascii="Inter" w:cs="Inter" w:eastAsia="Inter" w:hAnsi="Inter"/>
                <w:color w:val="ffffff"/>
                <w:shd w:fill="333333" w:val="clear"/>
                <w:rtl w:val="0"/>
              </w:rPr>
              <w:t xml:space="preserve"> buyers </w:t>
            </w:r>
            <w:r w:rsidDel="00000000" w:rsidR="00000000" w:rsidRPr="00000000">
              <w:rPr>
                <w:rtl w:val="0"/>
              </w:rPr>
            </w:r>
          </w:p>
        </w:tc>
      </w:tr>
    </w:tbl>
    <w:p w:rsidR="00000000" w:rsidDel="00000000" w:rsidP="00000000" w:rsidRDefault="00000000" w:rsidRPr="00000000" w14:paraId="00000039">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3A">
      <w:pPr>
        <w:pageBreakBefore w:val="0"/>
        <w:jc w:val="both"/>
        <w:rPr>
          <w:rFonts w:ascii="Inter" w:cs="Inter" w:eastAsia="Inter" w:hAnsi="Inter"/>
        </w:rPr>
      </w:pPr>
      <w:r w:rsidDel="00000000" w:rsidR="00000000" w:rsidRPr="00000000">
        <w:rPr>
          <w:rFonts w:ascii="Inter" w:cs="Inter" w:eastAsia="Inter" w:hAnsi="Inter"/>
          <w:rtl w:val="0"/>
        </w:rPr>
        <w:t xml:space="preserve">Nous pouvons écrire cette même requête mais cette fois-ci en utilisant un alias pour le nom de la table buyers:</w:t>
      </w:r>
    </w:p>
    <w:p w:rsidR="00000000" w:rsidDel="00000000" w:rsidP="00000000" w:rsidRDefault="00000000" w:rsidRPr="00000000" w14:paraId="0000003B">
      <w:pPr>
        <w:pageBreakBefore w:val="0"/>
        <w:jc w:val="both"/>
        <w:rPr>
          <w:rFonts w:ascii="Inter" w:cs="Inter" w:eastAsia="Inter" w:hAnsi="Inte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color w:val="fcc28c"/>
                <w:shd w:fill="333333" w:val="clear"/>
                <w:rtl w:val="0"/>
              </w:rPr>
              <w:t xml:space="preserve">SELECT</w:t>
            </w:r>
            <w:r w:rsidDel="00000000" w:rsidR="00000000" w:rsidRPr="00000000">
              <w:rPr>
                <w:rFonts w:ascii="Inter" w:cs="Inter" w:eastAsia="Inter" w:hAnsi="Inter"/>
                <w:color w:val="ffffff"/>
                <w:shd w:fill="333333" w:val="clear"/>
                <w:rtl w:val="0"/>
              </w:rPr>
              <w:t xml:space="preserve"> b.name</w:t>
              <w:br w:type="textWrapping"/>
            </w:r>
            <w:r w:rsidDel="00000000" w:rsidR="00000000" w:rsidRPr="00000000">
              <w:rPr>
                <w:rFonts w:ascii="Inter" w:cs="Inter" w:eastAsia="Inter" w:hAnsi="Inter"/>
                <w:color w:val="fcc28c"/>
                <w:shd w:fill="333333" w:val="clear"/>
                <w:rtl w:val="0"/>
              </w:rPr>
              <w:t xml:space="preserve">FROM</w:t>
            </w:r>
            <w:r w:rsidDel="00000000" w:rsidR="00000000" w:rsidRPr="00000000">
              <w:rPr>
                <w:rFonts w:ascii="Inter" w:cs="Inter" w:eastAsia="Inter" w:hAnsi="Inter"/>
                <w:color w:val="ffffff"/>
                <w:shd w:fill="333333" w:val="clear"/>
                <w:rtl w:val="0"/>
              </w:rPr>
              <w:t xml:space="preserve"> buyers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b</w:t>
            </w:r>
            <w:r w:rsidDel="00000000" w:rsidR="00000000" w:rsidRPr="00000000">
              <w:rPr>
                <w:rtl w:val="0"/>
              </w:rPr>
            </w:r>
          </w:p>
        </w:tc>
      </w:tr>
    </w:tbl>
    <w:p w:rsidR="00000000" w:rsidDel="00000000" w:rsidP="00000000" w:rsidRDefault="00000000" w:rsidRPr="00000000" w14:paraId="0000003D">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3E">
      <w:pPr>
        <w:pageBreakBefore w:val="0"/>
        <w:jc w:val="both"/>
        <w:rPr>
          <w:rFonts w:ascii="Inter" w:cs="Inter" w:eastAsia="Inter" w:hAnsi="Inter"/>
        </w:rPr>
      </w:pPr>
      <w:r w:rsidDel="00000000" w:rsidR="00000000" w:rsidRPr="00000000">
        <w:rPr>
          <w:rFonts w:ascii="Inter" w:cs="Inter" w:eastAsia="Inter" w:hAnsi="Inter"/>
          <w:rtl w:val="0"/>
        </w:rPr>
        <w:t xml:space="preserve">Comme vous pouvez le voir, après la clause FROM nous avons ajouté la clause AS pour indiquer que nous voulons faire référence à la table </w:t>
      </w:r>
      <w:r w:rsidDel="00000000" w:rsidR="00000000" w:rsidRPr="00000000">
        <w:rPr>
          <w:rFonts w:ascii="Inter" w:cs="Inter" w:eastAsia="Inter" w:hAnsi="Inter"/>
          <w:i w:val="1"/>
          <w:rtl w:val="0"/>
        </w:rPr>
        <w:t xml:space="preserve">buyers</w:t>
      </w:r>
      <w:r w:rsidDel="00000000" w:rsidR="00000000" w:rsidRPr="00000000">
        <w:rPr>
          <w:rFonts w:ascii="Inter" w:cs="Inter" w:eastAsia="Inter" w:hAnsi="Inter"/>
          <w:rtl w:val="0"/>
        </w:rPr>
        <w:t xml:space="preserve"> non pas par son nom mais par son alias « b ». Ainsi dans la clause SELECT, pour ne renvoyer que la colonne name, nous devons écrire NOM_DE_L_ALIAS.NOM_COLONNE donc ici b.name pour y faire référence.</w:t>
      </w:r>
    </w:p>
    <w:p w:rsidR="00000000" w:rsidDel="00000000" w:rsidP="00000000" w:rsidRDefault="00000000" w:rsidRPr="00000000" w14:paraId="0000003F">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40">
      <w:pPr>
        <w:pageBreakBefore w:val="0"/>
        <w:jc w:val="both"/>
        <w:rPr>
          <w:rFonts w:ascii="Inter" w:cs="Inter" w:eastAsia="Inter" w:hAnsi="Inter"/>
        </w:rPr>
      </w:pPr>
      <w:r w:rsidDel="00000000" w:rsidR="00000000" w:rsidRPr="00000000">
        <w:rPr>
          <w:rFonts w:ascii="Inter" w:cs="Inter" w:eastAsia="Inter" w:hAnsi="Inter"/>
          <w:rtl w:val="0"/>
        </w:rPr>
        <w:t xml:space="preserve">Les alias pour les tables sont très souvent utilisés et donc important à comprendre. Dans la suite de ce cours, nous utiliserons des alias dans les jointures.</w:t>
      </w:r>
    </w:p>
    <w:p w:rsidR="00000000" w:rsidDel="00000000" w:rsidP="00000000" w:rsidRDefault="00000000" w:rsidRPr="00000000" w14:paraId="00000041">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42">
      <w:pPr>
        <w:pStyle w:val="Heading2"/>
        <w:pageBreakBefore w:val="0"/>
        <w:rPr>
          <w:rFonts w:ascii="Inter" w:cs="Inter" w:eastAsia="Inter" w:hAnsi="Inter"/>
        </w:rPr>
      </w:pPr>
      <w:bookmarkStart w:colFirst="0" w:colLast="0" w:name="_5j18lvh543s" w:id="6"/>
      <w:bookmarkEnd w:id="6"/>
      <w:r w:rsidDel="00000000" w:rsidR="00000000" w:rsidRPr="00000000">
        <w:rPr>
          <w:rFonts w:ascii="Inter" w:cs="Inter" w:eastAsia="Inter" w:hAnsi="Inter"/>
          <w:rtl w:val="0"/>
        </w:rPr>
        <w:t xml:space="preserve">Les clefs primaires et étrangères</w:t>
      </w:r>
    </w:p>
    <w:p w:rsidR="00000000" w:rsidDel="00000000" w:rsidP="00000000" w:rsidRDefault="00000000" w:rsidRPr="00000000" w14:paraId="00000043">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44">
      <w:pPr>
        <w:pageBreakBefore w:val="0"/>
        <w:jc w:val="both"/>
        <w:rPr>
          <w:rFonts w:ascii="Inter" w:cs="Inter" w:eastAsia="Inter" w:hAnsi="Inter"/>
        </w:rPr>
      </w:pPr>
      <w:r w:rsidDel="00000000" w:rsidR="00000000" w:rsidRPr="00000000">
        <w:rPr>
          <w:rFonts w:ascii="Inter" w:cs="Inter" w:eastAsia="Inter" w:hAnsi="Inter"/>
          <w:rtl w:val="0"/>
        </w:rPr>
        <w:t xml:space="preserve">Mais avant de rentrer dans le cœur du sujet, il est très important aussi de comprendre la différence entre clefs primaires et </w:t>
      </w:r>
      <w:r w:rsidDel="00000000" w:rsidR="00000000" w:rsidRPr="00000000">
        <w:rPr>
          <w:rFonts w:ascii="Inter" w:cs="Inter" w:eastAsia="Inter" w:hAnsi="Inter"/>
          <w:rtl w:val="0"/>
        </w:rPr>
        <w:t xml:space="preserve">clefs</w:t>
      </w:r>
      <w:r w:rsidDel="00000000" w:rsidR="00000000" w:rsidRPr="00000000">
        <w:rPr>
          <w:rFonts w:ascii="Inter" w:cs="Inter" w:eastAsia="Inter" w:hAnsi="Inter"/>
          <w:rtl w:val="0"/>
        </w:rPr>
        <w:t xml:space="preserve"> étrangères:</w:t>
      </w:r>
    </w:p>
    <w:p w:rsidR="00000000" w:rsidDel="00000000" w:rsidP="00000000" w:rsidRDefault="00000000" w:rsidRPr="00000000" w14:paraId="00000045">
      <w:pPr>
        <w:pageBreakBefore w:val="0"/>
        <w:numPr>
          <w:ilvl w:val="0"/>
          <w:numId w:val="1"/>
        </w:numPr>
        <w:ind w:left="720" w:hanging="360"/>
        <w:jc w:val="both"/>
        <w:rPr>
          <w:rFonts w:ascii="Inter" w:cs="Inter" w:eastAsia="Inter" w:hAnsi="Inter"/>
        </w:rPr>
      </w:pPr>
      <w:r w:rsidDel="00000000" w:rsidR="00000000" w:rsidRPr="00000000">
        <w:rPr>
          <w:rFonts w:ascii="Inter" w:cs="Inter" w:eastAsia="Inter" w:hAnsi="Inter"/>
          <w:u w:val="single"/>
          <w:rtl w:val="0"/>
        </w:rPr>
        <w:t xml:space="preserve">Clef primaire</w:t>
      </w:r>
      <w:r w:rsidDel="00000000" w:rsidR="00000000" w:rsidRPr="00000000">
        <w:rPr>
          <w:rFonts w:ascii="Inter" w:cs="Inter" w:eastAsia="Inter" w:hAnsi="Inter"/>
          <w:rtl w:val="0"/>
        </w:rPr>
        <w:t xml:space="preserve">: est la colonne de la table qui permet d’identifier de façon unique chacune des lignes. Il n’y a qu’une seule </w:t>
      </w:r>
      <w:r w:rsidDel="00000000" w:rsidR="00000000" w:rsidRPr="00000000">
        <w:rPr>
          <w:rFonts w:ascii="Inter" w:cs="Inter" w:eastAsia="Inter" w:hAnsi="Inter"/>
          <w:rtl w:val="0"/>
        </w:rPr>
        <w:t xml:space="preserve">clef</w:t>
      </w:r>
      <w:r w:rsidDel="00000000" w:rsidR="00000000" w:rsidRPr="00000000">
        <w:rPr>
          <w:rFonts w:ascii="Inter" w:cs="Inter" w:eastAsia="Inter" w:hAnsi="Inter"/>
          <w:rtl w:val="0"/>
        </w:rPr>
        <w:t xml:space="preserve"> primaire par table. Dans de rares occasions, la clef primaire est l’association de plusieurs colonnes de la table.</w:t>
      </w:r>
    </w:p>
    <w:p w:rsidR="00000000" w:rsidDel="00000000" w:rsidP="00000000" w:rsidRDefault="00000000" w:rsidRPr="00000000" w14:paraId="00000046">
      <w:pPr>
        <w:pageBreakBefore w:val="0"/>
        <w:numPr>
          <w:ilvl w:val="0"/>
          <w:numId w:val="1"/>
        </w:numPr>
        <w:ind w:left="720" w:hanging="360"/>
        <w:jc w:val="both"/>
        <w:rPr>
          <w:rFonts w:ascii="Inter" w:cs="Inter" w:eastAsia="Inter" w:hAnsi="Inter"/>
        </w:rPr>
      </w:pPr>
      <w:r w:rsidDel="00000000" w:rsidR="00000000" w:rsidRPr="00000000">
        <w:rPr>
          <w:rFonts w:ascii="Inter" w:cs="Inter" w:eastAsia="Inter" w:hAnsi="Inter"/>
          <w:u w:val="single"/>
          <w:rtl w:val="0"/>
        </w:rPr>
        <w:t xml:space="preserve">Clef étrangère</w:t>
      </w:r>
      <w:r w:rsidDel="00000000" w:rsidR="00000000" w:rsidRPr="00000000">
        <w:rPr>
          <w:rFonts w:ascii="Inter" w:cs="Inter" w:eastAsia="Inter" w:hAnsi="Inter"/>
          <w:rtl w:val="0"/>
        </w:rPr>
        <w:t xml:space="preserve">: est la colonne de la table qui fait référence à la clé primaire d’une autre table. Une table peut contenir plusieurs clefs étrangères faisant référence à plusieurs clefs primaires de plusieurs autres tables.</w:t>
      </w:r>
    </w:p>
    <w:p w:rsidR="00000000" w:rsidDel="00000000" w:rsidP="00000000" w:rsidRDefault="00000000" w:rsidRPr="00000000" w14:paraId="00000047">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48">
      <w:pPr>
        <w:pageBreakBefore w:val="0"/>
        <w:jc w:val="both"/>
        <w:rPr>
          <w:rFonts w:ascii="Inter" w:cs="Inter" w:eastAsia="Inter" w:hAnsi="Inter"/>
        </w:rPr>
      </w:pPr>
      <w:r w:rsidDel="00000000" w:rsidR="00000000" w:rsidRPr="00000000">
        <w:rPr>
          <w:rFonts w:ascii="Inter" w:cs="Inter" w:eastAsia="Inter" w:hAnsi="Inter"/>
          <w:rtl w:val="0"/>
        </w:rPr>
        <w:t xml:space="preserve">Prenons l’exemple de la table </w:t>
      </w:r>
      <w:r w:rsidDel="00000000" w:rsidR="00000000" w:rsidRPr="00000000">
        <w:rPr>
          <w:rFonts w:ascii="Inter" w:cs="Inter" w:eastAsia="Inter" w:hAnsi="Inter"/>
          <w:i w:val="1"/>
          <w:rtl w:val="0"/>
        </w:rPr>
        <w:t xml:space="preserve">Purchases</w:t>
      </w:r>
      <w:r w:rsidDel="00000000" w:rsidR="00000000" w:rsidRPr="00000000">
        <w:rPr>
          <w:rFonts w:ascii="Inter" w:cs="Inter" w:eastAsia="Inter" w:hAnsi="Inter"/>
          <w:rtl w:val="0"/>
        </w:rPr>
        <w:t xml:space="preserve">. La clef primaire est la colonne </w:t>
      </w:r>
      <w:r w:rsidDel="00000000" w:rsidR="00000000" w:rsidRPr="00000000">
        <w:rPr>
          <w:rFonts w:ascii="Inter" w:cs="Inter" w:eastAsia="Inter" w:hAnsi="Inter"/>
          <w:b w:val="1"/>
          <w:rtl w:val="0"/>
        </w:rPr>
        <w:t xml:space="preserve">id</w:t>
      </w:r>
      <w:r w:rsidDel="00000000" w:rsidR="00000000" w:rsidRPr="00000000">
        <w:rPr>
          <w:rFonts w:ascii="Inter" w:cs="Inter" w:eastAsia="Inter" w:hAnsi="Inter"/>
          <w:rtl w:val="0"/>
        </w:rPr>
        <w:t xml:space="preserve">, elle permet d’identifier de façon unique chacun des achats réalisés. A chaque nouvel achat, une nouvelle ligne va être créée dans la table et le SGBD va automatiquement calculer l’id à insérer en regardant le dernier id de la table et en lui ajoutant +1. </w:t>
      </w:r>
    </w:p>
    <w:p w:rsidR="00000000" w:rsidDel="00000000" w:rsidP="00000000" w:rsidRDefault="00000000" w:rsidRPr="00000000" w14:paraId="00000049">
      <w:pPr>
        <w:pageBreakBefore w:val="0"/>
        <w:jc w:val="both"/>
        <w:rPr>
          <w:rFonts w:ascii="Inter" w:cs="Inter" w:eastAsia="Inter" w:hAnsi="Inter"/>
        </w:rPr>
      </w:pPr>
      <w:r w:rsidDel="00000000" w:rsidR="00000000" w:rsidRPr="00000000">
        <w:rPr>
          <w:rFonts w:ascii="Inter" w:cs="Inter" w:eastAsia="Inter" w:hAnsi="Inter"/>
          <w:rtl w:val="0"/>
        </w:rPr>
        <w:t xml:space="preserve">Il y a également dans cette table deux colonnes qui sont deux clefs étrangères: </w:t>
      </w:r>
      <w:r w:rsidDel="00000000" w:rsidR="00000000" w:rsidRPr="00000000">
        <w:rPr>
          <w:rFonts w:ascii="Inter" w:cs="Inter" w:eastAsia="Inter" w:hAnsi="Inter"/>
          <w:b w:val="1"/>
          <w:rtl w:val="0"/>
        </w:rPr>
        <w:t xml:space="preserve">product_id</w:t>
      </w:r>
      <w:r w:rsidDel="00000000" w:rsidR="00000000" w:rsidRPr="00000000">
        <w:rPr>
          <w:rFonts w:ascii="Inter" w:cs="Inter" w:eastAsia="Inter" w:hAnsi="Inter"/>
          <w:rtl w:val="0"/>
        </w:rPr>
        <w:t xml:space="preserve"> et </w:t>
      </w:r>
      <w:r w:rsidDel="00000000" w:rsidR="00000000" w:rsidRPr="00000000">
        <w:rPr>
          <w:rFonts w:ascii="Inter" w:cs="Inter" w:eastAsia="Inter" w:hAnsi="Inter"/>
          <w:b w:val="1"/>
          <w:rtl w:val="0"/>
        </w:rPr>
        <w:t xml:space="preserve">buyer_id</w:t>
      </w:r>
      <w:r w:rsidDel="00000000" w:rsidR="00000000" w:rsidRPr="00000000">
        <w:rPr>
          <w:rFonts w:ascii="Inter" w:cs="Inter" w:eastAsia="Inter" w:hAnsi="Inter"/>
          <w:rtl w:val="0"/>
        </w:rPr>
        <w:t xml:space="preserve">. En effet, elles font référence respectivement à la clef primaire </w:t>
      </w:r>
      <w:r w:rsidDel="00000000" w:rsidR="00000000" w:rsidRPr="00000000">
        <w:rPr>
          <w:rFonts w:ascii="Inter" w:cs="Inter" w:eastAsia="Inter" w:hAnsi="Inter"/>
          <w:b w:val="1"/>
          <w:rtl w:val="0"/>
        </w:rPr>
        <w:t xml:space="preserve">id </w:t>
      </w:r>
      <w:r w:rsidDel="00000000" w:rsidR="00000000" w:rsidRPr="00000000">
        <w:rPr>
          <w:rFonts w:ascii="Inter" w:cs="Inter" w:eastAsia="Inter" w:hAnsi="Inter"/>
          <w:rtl w:val="0"/>
        </w:rPr>
        <w:t xml:space="preserve">de la table </w:t>
      </w:r>
      <w:r w:rsidDel="00000000" w:rsidR="00000000" w:rsidRPr="00000000">
        <w:rPr>
          <w:rFonts w:ascii="Inter" w:cs="Inter" w:eastAsia="Inter" w:hAnsi="Inter"/>
          <w:i w:val="1"/>
          <w:rtl w:val="0"/>
        </w:rPr>
        <w:t xml:space="preserve">products </w:t>
      </w:r>
      <w:r w:rsidDel="00000000" w:rsidR="00000000" w:rsidRPr="00000000">
        <w:rPr>
          <w:rFonts w:ascii="Inter" w:cs="Inter" w:eastAsia="Inter" w:hAnsi="Inter"/>
          <w:rtl w:val="0"/>
        </w:rPr>
        <w:t xml:space="preserve">et à la clef primaire </w:t>
      </w:r>
      <w:r w:rsidDel="00000000" w:rsidR="00000000" w:rsidRPr="00000000">
        <w:rPr>
          <w:rFonts w:ascii="Inter" w:cs="Inter" w:eastAsia="Inter" w:hAnsi="Inter"/>
          <w:b w:val="1"/>
          <w:rtl w:val="0"/>
        </w:rPr>
        <w:t xml:space="preserve">id </w:t>
      </w:r>
      <w:r w:rsidDel="00000000" w:rsidR="00000000" w:rsidRPr="00000000">
        <w:rPr>
          <w:rFonts w:ascii="Inter" w:cs="Inter" w:eastAsia="Inter" w:hAnsi="Inter"/>
          <w:rtl w:val="0"/>
        </w:rPr>
        <w:t xml:space="preserve">de la table </w:t>
      </w:r>
      <w:r w:rsidDel="00000000" w:rsidR="00000000" w:rsidRPr="00000000">
        <w:rPr>
          <w:rFonts w:ascii="Inter" w:cs="Inter" w:eastAsia="Inter" w:hAnsi="Inter"/>
          <w:i w:val="1"/>
          <w:rtl w:val="0"/>
        </w:rPr>
        <w:t xml:space="preserve">buyers.</w:t>
      </w:r>
      <w:r w:rsidDel="00000000" w:rsidR="00000000" w:rsidRPr="00000000">
        <w:rPr>
          <w:rFonts w:ascii="Inter" w:cs="Inter" w:eastAsia="Inter" w:hAnsi="Inter"/>
          <w:rtl w:val="0"/>
        </w:rPr>
        <w:t xml:space="preserve"> </w:t>
      </w:r>
    </w:p>
    <w:p w:rsidR="00000000" w:rsidDel="00000000" w:rsidP="00000000" w:rsidRDefault="00000000" w:rsidRPr="00000000" w14:paraId="0000004A">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4B">
      <w:pPr>
        <w:pageBreakBefore w:val="0"/>
        <w:jc w:val="both"/>
        <w:rPr>
          <w:rFonts w:ascii="Inter" w:cs="Inter" w:eastAsia="Inter" w:hAnsi="Inter"/>
        </w:rPr>
      </w:pPr>
      <w:r w:rsidDel="00000000" w:rsidR="00000000" w:rsidRPr="00000000">
        <w:rPr>
          <w:rFonts w:ascii="Inter" w:cs="Inter" w:eastAsia="Inter" w:hAnsi="Inter"/>
          <w:rtl w:val="0"/>
        </w:rPr>
        <w:t xml:space="preserve">Ainsi pour une ligne de la table </w:t>
      </w:r>
      <w:r w:rsidDel="00000000" w:rsidR="00000000" w:rsidRPr="00000000">
        <w:rPr>
          <w:rFonts w:ascii="Inter" w:cs="Inter" w:eastAsia="Inter" w:hAnsi="Inter"/>
          <w:i w:val="1"/>
          <w:rtl w:val="0"/>
        </w:rPr>
        <w:t xml:space="preserve">purchases</w:t>
      </w:r>
      <w:r w:rsidDel="00000000" w:rsidR="00000000" w:rsidRPr="00000000">
        <w:rPr>
          <w:rFonts w:ascii="Inter" w:cs="Inter" w:eastAsia="Inter" w:hAnsi="Inter"/>
          <w:rtl w:val="0"/>
        </w:rPr>
        <w:t xml:space="preserve">, via les clefs secondaires, vous avez aussi bien accès aux informations des acheteurs comme leurs noms et prénoms, mais aussi aux informations des produits comme leurs noms et leurs prix sans avoir besoin de rappeler toutes ces informations dans la table de départ. Pour cela, nous devons voir comment écrire en SQL les opérations de jointures.</w:t>
      </w:r>
    </w:p>
    <w:p w:rsidR="00000000" w:rsidDel="00000000" w:rsidP="00000000" w:rsidRDefault="00000000" w:rsidRPr="00000000" w14:paraId="0000004C">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4D">
      <w:pPr>
        <w:pStyle w:val="Heading2"/>
        <w:pageBreakBefore w:val="0"/>
        <w:rPr>
          <w:rFonts w:ascii="Inter" w:cs="Inter" w:eastAsia="Inter" w:hAnsi="Inter"/>
        </w:rPr>
      </w:pPr>
      <w:bookmarkStart w:colFirst="0" w:colLast="0" w:name="_c1yz7ozduhb1" w:id="7"/>
      <w:bookmarkEnd w:id="7"/>
      <w:r w:rsidDel="00000000" w:rsidR="00000000" w:rsidRPr="00000000">
        <w:rPr>
          <w:rFonts w:ascii="Inter" w:cs="Inter" w:eastAsia="Inter" w:hAnsi="Inter"/>
          <w:rtl w:val="0"/>
        </w:rPr>
        <w:t xml:space="preserve">Les différents types de jointures</w:t>
      </w:r>
    </w:p>
    <w:p w:rsidR="00000000" w:rsidDel="00000000" w:rsidP="00000000" w:rsidRDefault="00000000" w:rsidRPr="00000000" w14:paraId="0000004E">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4F">
      <w:pPr>
        <w:pageBreakBefore w:val="0"/>
        <w:jc w:val="both"/>
        <w:rPr>
          <w:rFonts w:ascii="Inter" w:cs="Inter" w:eastAsia="Inter" w:hAnsi="Inter"/>
        </w:rPr>
      </w:pPr>
      <w:r w:rsidDel="00000000" w:rsidR="00000000" w:rsidRPr="00000000">
        <w:rPr>
          <w:rFonts w:ascii="Inter" w:cs="Inter" w:eastAsia="Inter" w:hAnsi="Inter"/>
          <w:rtl w:val="0"/>
        </w:rPr>
        <w:t xml:space="preserve">Il existe plusieurs façons de joindre deux tables entre elles. En effet, souhaitez-vous conserver toutes les informations de la première et ajouter les informations de la deuxième quand c’est possible ? Préférez vous ne garder que les lignes où il y a bien une correspondance entre les deux tables ? etc… </w:t>
        <w:br w:type="textWrapping"/>
        <w:t xml:space="preserve">Ci-dessous, nous allons détailler le fonctionnement de chacune d’entre elles.</w:t>
      </w:r>
    </w:p>
    <w:p w:rsidR="00000000" w:rsidDel="00000000" w:rsidP="00000000" w:rsidRDefault="00000000" w:rsidRPr="00000000" w14:paraId="00000050">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51">
      <w:pPr>
        <w:pageBreakBefore w:val="0"/>
        <w:jc w:val="both"/>
        <w:rPr>
          <w:rFonts w:ascii="Inter" w:cs="Inter" w:eastAsia="Inter" w:hAnsi="Inter"/>
        </w:rPr>
      </w:pPr>
      <w:r w:rsidDel="00000000" w:rsidR="00000000" w:rsidRPr="00000000">
        <w:rPr>
          <w:rFonts w:ascii="Inter" w:cs="Inter" w:eastAsia="Inter" w:hAnsi="Inter"/>
          <w:rtl w:val="0"/>
        </w:rPr>
        <w:t xml:space="preserve">Chaque opération de jointure cherche des correspondances entre une table gauche A et une table droite B. On indiquera toujours en SQL sur quelle(s) colonne(s) respectives il faut s’appuyer pour la correspondance. Remarque, elles n’ont pas l’obligation d’avoir le même nom dans les deux tables. Par ailleurs, l’ordre est très important ! En effet joindre B à A où joindre A à B n’est pas toujours équivalent ! Commençons par présenter la jointure la plus classique.</w:t>
      </w:r>
    </w:p>
    <w:p w:rsidR="00000000" w:rsidDel="00000000" w:rsidP="00000000" w:rsidRDefault="00000000" w:rsidRPr="00000000" w14:paraId="00000052">
      <w:pPr>
        <w:pStyle w:val="Heading3"/>
        <w:pageBreakBefore w:val="0"/>
        <w:rPr>
          <w:rFonts w:ascii="Inter" w:cs="Inter" w:eastAsia="Inter" w:hAnsi="Inter"/>
        </w:rPr>
      </w:pPr>
      <w:bookmarkStart w:colFirst="0" w:colLast="0" w:name="_gztgzzyz1rq0" w:id="8"/>
      <w:bookmarkEnd w:id="8"/>
      <w:r w:rsidDel="00000000" w:rsidR="00000000" w:rsidRPr="00000000">
        <w:rPr>
          <w:rFonts w:ascii="Inter" w:cs="Inter" w:eastAsia="Inter" w:hAnsi="Inter"/>
          <w:rtl w:val="0"/>
        </w:rPr>
        <w:br w:type="textWrapping"/>
        <w:t xml:space="preserve">INNER JOIN</w:t>
      </w:r>
    </w:p>
    <w:p w:rsidR="00000000" w:rsidDel="00000000" w:rsidP="00000000" w:rsidRDefault="00000000" w:rsidRPr="00000000" w14:paraId="00000053">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54">
      <w:pPr>
        <w:pageBreakBefore w:val="0"/>
        <w:jc w:val="both"/>
        <w:rPr>
          <w:rFonts w:ascii="Inter" w:cs="Inter" w:eastAsia="Inter" w:hAnsi="Inter"/>
        </w:rPr>
      </w:pPr>
      <w:r w:rsidDel="00000000" w:rsidR="00000000" w:rsidRPr="00000000">
        <w:rPr>
          <w:rFonts w:ascii="Inter" w:cs="Inter" w:eastAsia="Inter" w:hAnsi="Inter"/>
          <w:rtl w:val="0"/>
        </w:rPr>
        <w:t xml:space="preserve">L’INNER JOIN est le type de jointure par défaut dans la plupart des SGBD. Une jointure de type INNER JOIN ne va garder que les lignes de la table A qui ont trouvé une correspondance avec la table B sur la ou les colonnes indiquées. Les autres lignes seront simplement ignorées du résultat. Observons un exemple, nous cherchons à avoir les informations des produits achetés dans la table </w:t>
      </w:r>
      <w:r w:rsidDel="00000000" w:rsidR="00000000" w:rsidRPr="00000000">
        <w:rPr>
          <w:rFonts w:ascii="Inter" w:cs="Inter" w:eastAsia="Inter" w:hAnsi="Inter"/>
          <w:i w:val="1"/>
          <w:rtl w:val="0"/>
        </w:rPr>
        <w:t xml:space="preserve">purchases </w:t>
      </w:r>
      <w:r w:rsidDel="00000000" w:rsidR="00000000" w:rsidRPr="00000000">
        <w:rPr>
          <w:rFonts w:ascii="Inter" w:cs="Inter" w:eastAsia="Inter" w:hAnsi="Inter"/>
          <w:rtl w:val="0"/>
        </w:rPr>
        <w:t xml:space="preserve">et pas simplement leurs ids, pour cela nous allons procéder à une jointure de la table </w:t>
      </w:r>
      <w:r w:rsidDel="00000000" w:rsidR="00000000" w:rsidRPr="00000000">
        <w:rPr>
          <w:rFonts w:ascii="Inter" w:cs="Inter" w:eastAsia="Inter" w:hAnsi="Inter"/>
          <w:i w:val="1"/>
          <w:rtl w:val="0"/>
        </w:rPr>
        <w:t xml:space="preserve">purchases</w:t>
      </w:r>
      <w:r w:rsidDel="00000000" w:rsidR="00000000" w:rsidRPr="00000000">
        <w:rPr>
          <w:rFonts w:ascii="Inter" w:cs="Inter" w:eastAsia="Inter" w:hAnsi="Inter"/>
          <w:rtl w:val="0"/>
        </w:rPr>
        <w:t xml:space="preserve"> à la table </w:t>
      </w:r>
      <w:r w:rsidDel="00000000" w:rsidR="00000000" w:rsidRPr="00000000">
        <w:rPr>
          <w:rFonts w:ascii="Inter" w:cs="Inter" w:eastAsia="Inter" w:hAnsi="Inter"/>
          <w:i w:val="1"/>
          <w:rtl w:val="0"/>
        </w:rPr>
        <w:t xml:space="preserve">products</w:t>
      </w:r>
      <w:r w:rsidDel="00000000" w:rsidR="00000000" w:rsidRPr="00000000">
        <w:rPr>
          <w:rFonts w:ascii="Inter" w:cs="Inter" w:eastAsia="Inter" w:hAnsi="Inter"/>
          <w:rtl w:val="0"/>
        </w:rPr>
        <w:t xml:space="preserve">:</w:t>
      </w:r>
    </w:p>
    <w:p w:rsidR="00000000" w:rsidDel="00000000" w:rsidP="00000000" w:rsidRDefault="00000000" w:rsidRPr="00000000" w14:paraId="00000055">
      <w:pPr>
        <w:pageBreakBefore w:val="0"/>
        <w:rPr>
          <w:rFonts w:ascii="Inter" w:cs="Inter" w:eastAsia="Inter" w:hAnsi="Inte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color w:val="fcc28c"/>
                <w:shd w:fill="333333" w:val="clear"/>
                <w:rtl w:val="0"/>
              </w:rPr>
              <w:t xml:space="preserve">SELECT</w:t>
            </w:r>
            <w:r w:rsidDel="00000000" w:rsidR="00000000" w:rsidRPr="00000000">
              <w:rPr>
                <w:rFonts w:ascii="Inter" w:cs="Inter" w:eastAsia="Inter" w:hAnsi="Inter"/>
                <w:color w:val="ffffff"/>
                <w:shd w:fill="333333" w:val="clear"/>
                <w:rtl w:val="0"/>
              </w:rPr>
              <w:t xml:space="preserve"> *</w:t>
              <w:br w:type="textWrapping"/>
            </w:r>
            <w:r w:rsidDel="00000000" w:rsidR="00000000" w:rsidRPr="00000000">
              <w:rPr>
                <w:rFonts w:ascii="Inter" w:cs="Inter" w:eastAsia="Inter" w:hAnsi="Inter"/>
                <w:color w:val="fcc28c"/>
                <w:shd w:fill="333333" w:val="clear"/>
                <w:rtl w:val="0"/>
              </w:rPr>
              <w:t xml:space="preserve">FROM</w:t>
            </w:r>
            <w:r w:rsidDel="00000000" w:rsidR="00000000" w:rsidRPr="00000000">
              <w:rPr>
                <w:rFonts w:ascii="Inter" w:cs="Inter" w:eastAsia="Inter" w:hAnsi="Inter"/>
                <w:color w:val="ffffff"/>
                <w:shd w:fill="333333" w:val="clear"/>
                <w:rtl w:val="0"/>
              </w:rPr>
              <w:t xml:space="preserve"> purchases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pu</w:t>
              <w:br w:type="textWrapping"/>
            </w:r>
            <w:r w:rsidDel="00000000" w:rsidR="00000000" w:rsidRPr="00000000">
              <w:rPr>
                <w:rFonts w:ascii="Inter" w:cs="Inter" w:eastAsia="Inter" w:hAnsi="Inter"/>
                <w:color w:val="fcc28c"/>
                <w:shd w:fill="333333" w:val="clear"/>
                <w:rtl w:val="0"/>
              </w:rPr>
              <w:t xml:space="preserve">INNER</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JOIN</w:t>
            </w:r>
            <w:r w:rsidDel="00000000" w:rsidR="00000000" w:rsidRPr="00000000">
              <w:rPr>
                <w:rFonts w:ascii="Inter" w:cs="Inter" w:eastAsia="Inter" w:hAnsi="Inter"/>
                <w:color w:val="ffffff"/>
                <w:shd w:fill="333333" w:val="clear"/>
                <w:rtl w:val="0"/>
              </w:rPr>
              <w:t xml:space="preserve"> products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pr </w:t>
            </w:r>
            <w:r w:rsidDel="00000000" w:rsidR="00000000" w:rsidRPr="00000000">
              <w:rPr>
                <w:rFonts w:ascii="Inter" w:cs="Inter" w:eastAsia="Inter" w:hAnsi="Inter"/>
                <w:color w:val="fcc28c"/>
                <w:shd w:fill="333333" w:val="clear"/>
                <w:rtl w:val="0"/>
              </w:rPr>
              <w:t xml:space="preserve">ON</w:t>
            </w:r>
            <w:r w:rsidDel="00000000" w:rsidR="00000000" w:rsidRPr="00000000">
              <w:rPr>
                <w:rFonts w:ascii="Inter" w:cs="Inter" w:eastAsia="Inter" w:hAnsi="Inter"/>
                <w:color w:val="ffffff"/>
                <w:shd w:fill="333333" w:val="clear"/>
                <w:rtl w:val="0"/>
              </w:rPr>
              <w:t xml:space="preserve"> pu.product_id = pr.id</w:t>
            </w:r>
            <w:r w:rsidDel="00000000" w:rsidR="00000000" w:rsidRPr="00000000">
              <w:rPr>
                <w:rtl w:val="0"/>
              </w:rPr>
            </w:r>
          </w:p>
        </w:tc>
      </w:tr>
    </w:tbl>
    <w:p w:rsidR="00000000" w:rsidDel="00000000" w:rsidP="00000000" w:rsidRDefault="00000000" w:rsidRPr="00000000" w14:paraId="00000057">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58">
      <w:pPr>
        <w:pageBreakBefore w:val="0"/>
        <w:jc w:val="both"/>
        <w:rPr>
          <w:rFonts w:ascii="Inter" w:cs="Inter" w:eastAsia="Inter" w:hAnsi="Inter"/>
        </w:rPr>
      </w:pPr>
      <w:r w:rsidDel="00000000" w:rsidR="00000000" w:rsidRPr="00000000">
        <w:rPr>
          <w:rFonts w:ascii="Inter" w:cs="Inter" w:eastAsia="Inter" w:hAnsi="Inter"/>
          <w:rtl w:val="0"/>
        </w:rPr>
        <w:t xml:space="preserve">Vous connaissez toutes les clauses jusqu’au FROM. A partir de là vous précisez juste après cette dernière le nom de la table avec laquelle vous souhaitez faire une correspondance, ici </w:t>
      </w:r>
      <w:r w:rsidDel="00000000" w:rsidR="00000000" w:rsidRPr="00000000">
        <w:rPr>
          <w:rFonts w:ascii="Inter" w:cs="Inter" w:eastAsia="Inter" w:hAnsi="Inter"/>
          <w:i w:val="1"/>
          <w:rtl w:val="0"/>
        </w:rPr>
        <w:t xml:space="preserve">products</w:t>
      </w:r>
      <w:r w:rsidDel="00000000" w:rsidR="00000000" w:rsidRPr="00000000">
        <w:rPr>
          <w:rFonts w:ascii="Inter" w:cs="Inter" w:eastAsia="Inter" w:hAnsi="Inter"/>
          <w:rtl w:val="0"/>
        </w:rPr>
        <w:t xml:space="preserve">. Puis avec la clause ON vous </w:t>
      </w:r>
      <w:r w:rsidDel="00000000" w:rsidR="00000000" w:rsidRPr="00000000">
        <w:rPr>
          <w:rFonts w:ascii="Inter" w:cs="Inter" w:eastAsia="Inter" w:hAnsi="Inter"/>
          <w:rtl w:val="0"/>
        </w:rPr>
        <w:t xml:space="preserve">précisez</w:t>
      </w:r>
      <w:r w:rsidDel="00000000" w:rsidR="00000000" w:rsidRPr="00000000">
        <w:rPr>
          <w:rFonts w:ascii="Inter" w:cs="Inter" w:eastAsia="Inter" w:hAnsi="Inter"/>
          <w:rtl w:val="0"/>
        </w:rPr>
        <w:t xml:space="preserve"> sur quelles colonnes faire cette correspondance en nommant celle de la table </w:t>
      </w:r>
      <w:r w:rsidDel="00000000" w:rsidR="00000000" w:rsidRPr="00000000">
        <w:rPr>
          <w:rFonts w:ascii="Inter" w:cs="Inter" w:eastAsia="Inter" w:hAnsi="Inter"/>
          <w:i w:val="1"/>
          <w:rtl w:val="0"/>
        </w:rPr>
        <w:t xml:space="preserve">purchases</w:t>
      </w:r>
      <w:r w:rsidDel="00000000" w:rsidR="00000000" w:rsidRPr="00000000">
        <w:rPr>
          <w:rFonts w:ascii="Inter" w:cs="Inter" w:eastAsia="Inter" w:hAnsi="Inter"/>
          <w:rtl w:val="0"/>
        </w:rPr>
        <w:t xml:space="preserve"> </w:t>
      </w:r>
      <w:r w:rsidDel="00000000" w:rsidR="00000000" w:rsidRPr="00000000">
        <w:rPr>
          <w:rFonts w:ascii="Inter" w:cs="Inter" w:eastAsia="Inter" w:hAnsi="Inter"/>
          <w:b w:val="1"/>
          <w:rtl w:val="0"/>
        </w:rPr>
        <w:t xml:space="preserve">product_id </w:t>
      </w:r>
      <w:r w:rsidDel="00000000" w:rsidR="00000000" w:rsidRPr="00000000">
        <w:rPr>
          <w:rFonts w:ascii="Inter" w:cs="Inter" w:eastAsia="Inter" w:hAnsi="Inter"/>
          <w:rtl w:val="0"/>
        </w:rPr>
        <w:t xml:space="preserve">(clef secondaire)</w:t>
      </w:r>
      <w:r w:rsidDel="00000000" w:rsidR="00000000" w:rsidRPr="00000000">
        <w:rPr>
          <w:rFonts w:ascii="Inter" w:cs="Inter" w:eastAsia="Inter" w:hAnsi="Inter"/>
          <w:rtl w:val="0"/>
        </w:rPr>
        <w:t xml:space="preserve"> qui doit être égale à celle de la table </w:t>
      </w:r>
      <w:r w:rsidDel="00000000" w:rsidR="00000000" w:rsidRPr="00000000">
        <w:rPr>
          <w:rFonts w:ascii="Inter" w:cs="Inter" w:eastAsia="Inter" w:hAnsi="Inter"/>
          <w:i w:val="1"/>
          <w:rtl w:val="0"/>
        </w:rPr>
        <w:t xml:space="preserve">products</w:t>
      </w:r>
      <w:r w:rsidDel="00000000" w:rsidR="00000000" w:rsidRPr="00000000">
        <w:rPr>
          <w:rFonts w:ascii="Inter" w:cs="Inter" w:eastAsia="Inter" w:hAnsi="Inter"/>
          <w:rtl w:val="0"/>
        </w:rPr>
        <w:t xml:space="preserve"> </w:t>
      </w:r>
      <w:r w:rsidDel="00000000" w:rsidR="00000000" w:rsidRPr="00000000">
        <w:rPr>
          <w:rFonts w:ascii="Inter" w:cs="Inter" w:eastAsia="Inter" w:hAnsi="Inter"/>
          <w:b w:val="1"/>
          <w:rtl w:val="0"/>
        </w:rPr>
        <w:t xml:space="preserve">id </w:t>
      </w:r>
      <w:r w:rsidDel="00000000" w:rsidR="00000000" w:rsidRPr="00000000">
        <w:rPr>
          <w:rFonts w:ascii="Inter" w:cs="Inter" w:eastAsia="Inter" w:hAnsi="Inter"/>
          <w:rtl w:val="0"/>
        </w:rPr>
        <w:t xml:space="preserve">(</w:t>
      </w:r>
      <w:r w:rsidDel="00000000" w:rsidR="00000000" w:rsidRPr="00000000">
        <w:rPr>
          <w:rFonts w:ascii="Inter" w:cs="Inter" w:eastAsia="Inter" w:hAnsi="Inter"/>
          <w:rtl w:val="0"/>
        </w:rPr>
        <w:t xml:space="preserve">clef</w:t>
      </w:r>
      <w:r w:rsidDel="00000000" w:rsidR="00000000" w:rsidRPr="00000000">
        <w:rPr>
          <w:rFonts w:ascii="Inter" w:cs="Inter" w:eastAsia="Inter" w:hAnsi="Inter"/>
          <w:rtl w:val="0"/>
        </w:rPr>
        <w:t xml:space="preserve"> primaire)</w:t>
      </w:r>
      <w:r w:rsidDel="00000000" w:rsidR="00000000" w:rsidRPr="00000000">
        <w:rPr>
          <w:rFonts w:ascii="Inter" w:cs="Inter" w:eastAsia="Inter" w:hAnsi="Inter"/>
          <w:rtl w:val="0"/>
        </w:rPr>
        <w:t xml:space="preserve">. En procédant ainsi, vous obtiendrez les résultats suivants:</w:t>
      </w:r>
    </w:p>
    <w:p w:rsidR="00000000" w:rsidDel="00000000" w:rsidP="00000000" w:rsidRDefault="00000000" w:rsidRPr="00000000" w14:paraId="00000059">
      <w:pPr>
        <w:pageBreakBefore w:val="0"/>
        <w:rPr>
          <w:rFonts w:ascii="Inter" w:cs="Inter" w:eastAsia="Inter" w:hAnsi="Inter"/>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530"/>
        <w:gridCol w:w="1665"/>
        <w:gridCol w:w="1335"/>
        <w:gridCol w:w="1500"/>
        <w:gridCol w:w="615"/>
        <w:gridCol w:w="990"/>
        <w:gridCol w:w="960"/>
        <w:tblGridChange w:id="0">
          <w:tblGrid>
            <w:gridCol w:w="765"/>
            <w:gridCol w:w="1530"/>
            <w:gridCol w:w="1665"/>
            <w:gridCol w:w="1335"/>
            <w:gridCol w:w="1500"/>
            <w:gridCol w:w="615"/>
            <w:gridCol w:w="990"/>
            <w:gridCol w:w="96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A">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pu.id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B">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pu.buyer_id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C">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pu.product_id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D">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pu.quantity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E">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pu.date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F">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pr.id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0">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pr.name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1">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pr.price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2">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3">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4">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5">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6">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2020-06-03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7">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8">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apple</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9">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A">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B">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C">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D">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E">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2020-06-03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F">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0">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banana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1">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2">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3">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4">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5">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6">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2020-06-15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7">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8">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tomato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9">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A">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B">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C">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D">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E">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2020-06-20</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7F">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0">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apple</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1">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2">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3">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4">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5">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6">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2020-06-20</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7">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8">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banana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9">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A">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B">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C">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D">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E">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2020-06-22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F">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0">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tomato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1">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2">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3">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4">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5">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6">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2020-06-24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7">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8">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banana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9">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A">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B">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C">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D">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E">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2020-06-25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9F">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A0">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apple</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A1">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0.50</w:t>
            </w:r>
          </w:p>
        </w:tc>
      </w:tr>
    </w:tbl>
    <w:p w:rsidR="00000000" w:rsidDel="00000000" w:rsidP="00000000" w:rsidRDefault="00000000" w:rsidRPr="00000000" w14:paraId="000000A2">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A3">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0A4">
      <w:pPr>
        <w:pageBreakBefore w:val="0"/>
        <w:jc w:val="both"/>
        <w:rPr>
          <w:rFonts w:ascii="Inter" w:cs="Inter" w:eastAsia="Inter" w:hAnsi="Inter"/>
        </w:rPr>
      </w:pPr>
      <w:r w:rsidDel="00000000" w:rsidR="00000000" w:rsidRPr="00000000">
        <w:rPr>
          <w:rFonts w:ascii="Inter" w:cs="Inter" w:eastAsia="Inter" w:hAnsi="Inter"/>
          <w:rtl w:val="0"/>
        </w:rPr>
        <w:t xml:space="preserve">Vous retrouvez de gauche à droite, d’abord les colonnes de la table </w:t>
      </w:r>
      <w:r w:rsidDel="00000000" w:rsidR="00000000" w:rsidRPr="00000000">
        <w:rPr>
          <w:rFonts w:ascii="Inter" w:cs="Inter" w:eastAsia="Inter" w:hAnsi="Inter"/>
          <w:i w:val="1"/>
          <w:rtl w:val="0"/>
        </w:rPr>
        <w:t xml:space="preserve">purchases</w:t>
      </w:r>
      <w:r w:rsidDel="00000000" w:rsidR="00000000" w:rsidRPr="00000000">
        <w:rPr>
          <w:rFonts w:ascii="Inter" w:cs="Inter" w:eastAsia="Inter" w:hAnsi="Inter"/>
          <w:rtl w:val="0"/>
        </w:rPr>
        <w:t xml:space="preserve"> et ensuite les colonnes de la table </w:t>
      </w:r>
      <w:r w:rsidDel="00000000" w:rsidR="00000000" w:rsidRPr="00000000">
        <w:rPr>
          <w:rFonts w:ascii="Inter" w:cs="Inter" w:eastAsia="Inter" w:hAnsi="Inter"/>
          <w:i w:val="1"/>
          <w:rtl w:val="0"/>
        </w:rPr>
        <w:t xml:space="preserve">products</w:t>
      </w:r>
      <w:r w:rsidDel="00000000" w:rsidR="00000000" w:rsidRPr="00000000">
        <w:rPr>
          <w:rFonts w:ascii="Inter" w:cs="Inter" w:eastAsia="Inter" w:hAnsi="Inter"/>
          <w:rtl w:val="0"/>
        </w:rPr>
        <w:t xml:space="preserve">. Plusieurs remarques très importantes sur ces résultats:</w:t>
      </w:r>
    </w:p>
    <w:p w:rsidR="00000000" w:rsidDel="00000000" w:rsidP="00000000" w:rsidRDefault="00000000" w:rsidRPr="00000000" w14:paraId="000000A5">
      <w:pPr>
        <w:pageBreakBefore w:val="0"/>
        <w:numPr>
          <w:ilvl w:val="0"/>
          <w:numId w:val="3"/>
        </w:numPr>
        <w:ind w:left="720" w:hanging="360"/>
        <w:jc w:val="both"/>
        <w:rPr>
          <w:rFonts w:ascii="Inter" w:cs="Inter" w:eastAsia="Inter" w:hAnsi="Inter"/>
        </w:rPr>
      </w:pPr>
      <w:r w:rsidDel="00000000" w:rsidR="00000000" w:rsidRPr="00000000">
        <w:rPr>
          <w:rFonts w:ascii="Inter" w:cs="Inter" w:eastAsia="Inter" w:hAnsi="Inter"/>
          <w:rtl w:val="0"/>
        </w:rPr>
        <w:t xml:space="preserve">la base de données a bien su ajouter les colonnes de </w:t>
      </w:r>
      <w:r w:rsidDel="00000000" w:rsidR="00000000" w:rsidRPr="00000000">
        <w:rPr>
          <w:rFonts w:ascii="Inter" w:cs="Inter" w:eastAsia="Inter" w:hAnsi="Inter"/>
          <w:i w:val="1"/>
          <w:rtl w:val="0"/>
        </w:rPr>
        <w:t xml:space="preserve">product</w:t>
      </w:r>
      <w:r w:rsidDel="00000000" w:rsidR="00000000" w:rsidRPr="00000000">
        <w:rPr>
          <w:rFonts w:ascii="Inter" w:cs="Inter" w:eastAsia="Inter" w:hAnsi="Inter"/>
          <w:i w:val="1"/>
          <w:rtl w:val="0"/>
        </w:rPr>
        <w:t xml:space="preserve">s </w:t>
      </w:r>
      <w:r w:rsidDel="00000000" w:rsidR="00000000" w:rsidRPr="00000000">
        <w:rPr>
          <w:rFonts w:ascii="Inter" w:cs="Inter" w:eastAsia="Inter" w:hAnsi="Inter"/>
          <w:rtl w:val="0"/>
        </w:rPr>
        <w:t xml:space="preserve">en faisant les bonnes correspondances !</w:t>
      </w:r>
    </w:p>
    <w:p w:rsidR="00000000" w:rsidDel="00000000" w:rsidP="00000000" w:rsidRDefault="00000000" w:rsidRPr="00000000" w14:paraId="000000A6">
      <w:pPr>
        <w:pageBreakBefore w:val="0"/>
        <w:numPr>
          <w:ilvl w:val="0"/>
          <w:numId w:val="3"/>
        </w:numPr>
        <w:ind w:left="720" w:hanging="360"/>
        <w:jc w:val="both"/>
        <w:rPr>
          <w:rFonts w:ascii="Inter" w:cs="Inter" w:eastAsia="Inter" w:hAnsi="Inter"/>
        </w:rPr>
      </w:pPr>
      <w:r w:rsidDel="00000000" w:rsidR="00000000" w:rsidRPr="00000000">
        <w:rPr>
          <w:rFonts w:ascii="Inter" w:cs="Inter" w:eastAsia="Inter" w:hAnsi="Inter"/>
          <w:rtl w:val="0"/>
        </w:rPr>
        <w:t xml:space="preserve">Vous remarquerez que les produits avec les ids 5 et 2, n'apparaissent pas dans les résultats, ce qui est parfaitement logique car personne n’a acheté ces produits dans la table purchases.</w:t>
      </w:r>
    </w:p>
    <w:p w:rsidR="00000000" w:rsidDel="00000000" w:rsidP="00000000" w:rsidRDefault="00000000" w:rsidRPr="00000000" w14:paraId="000000A7">
      <w:pPr>
        <w:pageBreakBefore w:val="0"/>
        <w:numPr>
          <w:ilvl w:val="0"/>
          <w:numId w:val="3"/>
        </w:numPr>
        <w:ind w:left="720" w:hanging="360"/>
        <w:jc w:val="both"/>
        <w:rPr>
          <w:rFonts w:ascii="Inter" w:cs="Inter" w:eastAsia="Inter" w:hAnsi="Inter"/>
        </w:rPr>
      </w:pPr>
      <w:r w:rsidDel="00000000" w:rsidR="00000000" w:rsidRPr="00000000">
        <w:rPr>
          <w:rFonts w:ascii="Inter" w:cs="Inter" w:eastAsia="Inter" w:hAnsi="Inter"/>
          <w:rtl w:val="0"/>
        </w:rPr>
        <w:t xml:space="preserve">La ligne de </w:t>
      </w:r>
      <w:r w:rsidDel="00000000" w:rsidR="00000000" w:rsidRPr="00000000">
        <w:rPr>
          <w:rFonts w:ascii="Inter" w:cs="Inter" w:eastAsia="Inter" w:hAnsi="Inter"/>
          <w:i w:val="1"/>
          <w:rtl w:val="0"/>
        </w:rPr>
        <w:t xml:space="preserve">purchases </w:t>
      </w:r>
      <w:r w:rsidDel="00000000" w:rsidR="00000000" w:rsidRPr="00000000">
        <w:rPr>
          <w:rFonts w:ascii="Inter" w:cs="Inter" w:eastAsia="Inter" w:hAnsi="Inter"/>
          <w:rtl w:val="0"/>
        </w:rPr>
        <w:t xml:space="preserve">qui notait la vente d’un produit d’id 32 n’apparaît pas non plus car ce produit n’est pas référencé dans la table </w:t>
      </w:r>
      <w:r w:rsidDel="00000000" w:rsidR="00000000" w:rsidRPr="00000000">
        <w:rPr>
          <w:rFonts w:ascii="Inter" w:cs="Inter" w:eastAsia="Inter" w:hAnsi="Inter"/>
          <w:i w:val="1"/>
          <w:rtl w:val="0"/>
        </w:rPr>
        <w:t xml:space="preserve">products.</w:t>
      </w:r>
    </w:p>
    <w:p w:rsidR="00000000" w:rsidDel="00000000" w:rsidP="00000000" w:rsidRDefault="00000000" w:rsidRPr="00000000" w14:paraId="000000A8">
      <w:pPr>
        <w:pageBreakBefore w:val="0"/>
        <w:numPr>
          <w:ilvl w:val="0"/>
          <w:numId w:val="3"/>
        </w:numPr>
        <w:ind w:left="720" w:hanging="360"/>
        <w:jc w:val="both"/>
        <w:rPr>
          <w:rFonts w:ascii="Inter" w:cs="Inter" w:eastAsia="Inter" w:hAnsi="Inter"/>
        </w:rPr>
      </w:pPr>
      <w:r w:rsidDel="00000000" w:rsidR="00000000" w:rsidRPr="00000000">
        <w:rPr>
          <w:rFonts w:ascii="Inter" w:cs="Inter" w:eastAsia="Inter" w:hAnsi="Inter"/>
          <w:rtl w:val="0"/>
        </w:rPr>
        <w:t xml:space="preserve">Les deux tables ont des noms de colonnes similaires (id), c’est pourquoi l’utilisation des alias permet de lever toute ambiguïté au niveau des résultats.</w:t>
      </w:r>
    </w:p>
    <w:p w:rsidR="00000000" w:rsidDel="00000000" w:rsidP="00000000" w:rsidRDefault="00000000" w:rsidRPr="00000000" w14:paraId="000000A9">
      <w:pPr>
        <w:pageBreakBefore w:val="0"/>
        <w:jc w:val="both"/>
        <w:rPr>
          <w:rFonts w:ascii="Inter" w:cs="Inter" w:eastAsia="Inter" w:hAnsi="Inter"/>
        </w:rPr>
      </w:pPr>
      <w:r w:rsidDel="00000000" w:rsidR="00000000" w:rsidRPr="00000000">
        <w:rPr>
          <w:rFonts w:ascii="Inter" w:cs="Inter" w:eastAsia="Inter" w:hAnsi="Inter"/>
          <w:rtl w:val="0"/>
        </w:rPr>
        <w:t xml:space="preserve">Remarque: faire un INNER JOIN de A avec B ou de B avec A ne présente aucune différence, le résultat sera le même.</w:t>
      </w:r>
    </w:p>
    <w:p w:rsidR="00000000" w:rsidDel="00000000" w:rsidP="00000000" w:rsidRDefault="00000000" w:rsidRPr="00000000" w14:paraId="000000AA">
      <w:pPr>
        <w:pStyle w:val="Heading3"/>
        <w:pageBreakBefore w:val="0"/>
        <w:rPr>
          <w:rFonts w:ascii="Inter" w:cs="Inter" w:eastAsia="Inter" w:hAnsi="Inter"/>
        </w:rPr>
      </w:pPr>
      <w:bookmarkStart w:colFirst="0" w:colLast="0" w:name="_39i703m1vn8x" w:id="9"/>
      <w:bookmarkEnd w:id="9"/>
      <w:r w:rsidDel="00000000" w:rsidR="00000000" w:rsidRPr="00000000">
        <w:rPr>
          <w:rFonts w:ascii="Inter" w:cs="Inter" w:eastAsia="Inter" w:hAnsi="Inter"/>
          <w:rtl w:val="0"/>
        </w:rPr>
        <w:br w:type="textWrapping"/>
      </w:r>
      <w:r w:rsidDel="00000000" w:rsidR="00000000" w:rsidRPr="00000000">
        <w:rPr>
          <w:rFonts w:ascii="Inter" w:cs="Inter" w:eastAsia="Inter" w:hAnsi="Inter"/>
          <w:rtl w:val="0"/>
        </w:rPr>
        <w:t xml:space="preserve">OUTER JOIN</w:t>
      </w:r>
    </w:p>
    <w:p w:rsidR="00000000" w:rsidDel="00000000" w:rsidP="00000000" w:rsidRDefault="00000000" w:rsidRPr="00000000" w14:paraId="000000AB">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0AC">
      <w:pPr>
        <w:pageBreakBefore w:val="0"/>
        <w:jc w:val="both"/>
        <w:rPr>
          <w:rFonts w:ascii="Inter" w:cs="Inter" w:eastAsia="Inter" w:hAnsi="Inter"/>
        </w:rPr>
      </w:pPr>
      <w:r w:rsidDel="00000000" w:rsidR="00000000" w:rsidRPr="00000000">
        <w:rPr>
          <w:rFonts w:ascii="Inter" w:cs="Inter" w:eastAsia="Inter" w:hAnsi="Inter"/>
          <w:rtl w:val="0"/>
        </w:rPr>
        <w:t xml:space="preserve">La jointure de type OUTER JOIN, contrairement à l’INNER JOIN, va garder les lignes pour lesquelles il y a correspondance </w:t>
      </w:r>
      <w:r w:rsidDel="00000000" w:rsidR="00000000" w:rsidRPr="00000000">
        <w:rPr>
          <w:rFonts w:ascii="Inter" w:cs="Inter" w:eastAsia="Inter" w:hAnsi="Inter"/>
          <w:b w:val="1"/>
          <w:rtl w:val="0"/>
        </w:rPr>
        <w:t xml:space="preserve">ou non</w:t>
      </w:r>
      <w:r w:rsidDel="00000000" w:rsidR="00000000" w:rsidRPr="00000000">
        <w:rPr>
          <w:rFonts w:ascii="Inter" w:cs="Inter" w:eastAsia="Inter" w:hAnsi="Inter"/>
          <w:rtl w:val="0"/>
        </w:rPr>
        <w:t xml:space="preserve">:</w:t>
      </w:r>
      <w:r w:rsidDel="00000000" w:rsidR="00000000" w:rsidRPr="00000000">
        <w:rPr>
          <w:rtl w:val="0"/>
        </w:rPr>
      </w:r>
    </w:p>
    <w:p w:rsidR="00000000" w:rsidDel="00000000" w:rsidP="00000000" w:rsidRDefault="00000000" w:rsidRPr="00000000" w14:paraId="000000AD">
      <w:pPr>
        <w:pageBreakBefore w:val="0"/>
        <w:rPr>
          <w:rFonts w:ascii="Inter" w:cs="Inter" w:eastAsia="Inter" w:hAnsi="Inter"/>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color w:val="fcc28c"/>
                <w:shd w:fill="333333" w:val="clear"/>
                <w:rtl w:val="0"/>
              </w:rPr>
              <w:t xml:space="preserve">SELECT</w:t>
            </w:r>
            <w:r w:rsidDel="00000000" w:rsidR="00000000" w:rsidRPr="00000000">
              <w:rPr>
                <w:rFonts w:ascii="Inter" w:cs="Inter" w:eastAsia="Inter" w:hAnsi="Inter"/>
                <w:color w:val="ffffff"/>
                <w:shd w:fill="333333" w:val="clear"/>
                <w:rtl w:val="0"/>
              </w:rPr>
              <w:t xml:space="preserve"> *</w:t>
              <w:br w:type="textWrapping"/>
            </w:r>
            <w:r w:rsidDel="00000000" w:rsidR="00000000" w:rsidRPr="00000000">
              <w:rPr>
                <w:rFonts w:ascii="Inter" w:cs="Inter" w:eastAsia="Inter" w:hAnsi="Inter"/>
                <w:color w:val="fcc28c"/>
                <w:shd w:fill="333333" w:val="clear"/>
                <w:rtl w:val="0"/>
              </w:rPr>
              <w:t xml:space="preserve">FROM</w:t>
            </w:r>
            <w:r w:rsidDel="00000000" w:rsidR="00000000" w:rsidRPr="00000000">
              <w:rPr>
                <w:rFonts w:ascii="Inter" w:cs="Inter" w:eastAsia="Inter" w:hAnsi="Inter"/>
                <w:color w:val="ffffff"/>
                <w:shd w:fill="333333" w:val="clear"/>
                <w:rtl w:val="0"/>
              </w:rPr>
              <w:t xml:space="preserve"> purchases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pu</w:t>
              <w:br w:type="textWrapping"/>
            </w:r>
            <w:r w:rsidDel="00000000" w:rsidR="00000000" w:rsidRPr="00000000">
              <w:rPr>
                <w:rFonts w:ascii="Inter" w:cs="Inter" w:eastAsia="Inter" w:hAnsi="Inter"/>
                <w:color w:val="fcc28c"/>
                <w:shd w:fill="333333" w:val="clear"/>
                <w:rtl w:val="0"/>
              </w:rPr>
              <w:t xml:space="preserve">OUTER</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JOIN</w:t>
            </w:r>
            <w:r w:rsidDel="00000000" w:rsidR="00000000" w:rsidRPr="00000000">
              <w:rPr>
                <w:rFonts w:ascii="Inter" w:cs="Inter" w:eastAsia="Inter" w:hAnsi="Inter"/>
                <w:color w:val="ffffff"/>
                <w:shd w:fill="333333" w:val="clear"/>
                <w:rtl w:val="0"/>
              </w:rPr>
              <w:t xml:space="preserve"> products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pr </w:t>
            </w:r>
            <w:r w:rsidDel="00000000" w:rsidR="00000000" w:rsidRPr="00000000">
              <w:rPr>
                <w:rFonts w:ascii="Inter" w:cs="Inter" w:eastAsia="Inter" w:hAnsi="Inter"/>
                <w:color w:val="fcc28c"/>
                <w:shd w:fill="333333" w:val="clear"/>
                <w:rtl w:val="0"/>
              </w:rPr>
              <w:t xml:space="preserve">ON</w:t>
            </w:r>
            <w:r w:rsidDel="00000000" w:rsidR="00000000" w:rsidRPr="00000000">
              <w:rPr>
                <w:rFonts w:ascii="Inter" w:cs="Inter" w:eastAsia="Inter" w:hAnsi="Inter"/>
                <w:color w:val="ffffff"/>
                <w:shd w:fill="333333" w:val="clear"/>
                <w:rtl w:val="0"/>
              </w:rPr>
              <w:t xml:space="preserve"> pu.product_id = pr.id</w:t>
            </w:r>
            <w:r w:rsidDel="00000000" w:rsidR="00000000" w:rsidRPr="00000000">
              <w:rPr>
                <w:rtl w:val="0"/>
              </w:rPr>
            </w:r>
          </w:p>
        </w:tc>
      </w:tr>
    </w:tbl>
    <w:p w:rsidR="00000000" w:rsidDel="00000000" w:rsidP="00000000" w:rsidRDefault="00000000" w:rsidRPr="00000000" w14:paraId="000000AF">
      <w:pPr>
        <w:pageBreakBefore w:val="0"/>
        <w:rPr>
          <w:rFonts w:ascii="Inter" w:cs="Inter" w:eastAsia="Inter" w:hAnsi="Inter"/>
        </w:rPr>
      </w:pPr>
      <w:r w:rsidDel="00000000" w:rsidR="00000000" w:rsidRPr="00000000">
        <w:rPr>
          <w:rFonts w:ascii="Inter" w:cs="Inter" w:eastAsia="Inter" w:hAnsi="Inter"/>
          <w:rtl w:val="0"/>
        </w:rPr>
        <w:t xml:space="preserve">Dont les résultats seront:</w:t>
      </w:r>
    </w:p>
    <w:p w:rsidR="00000000" w:rsidDel="00000000" w:rsidP="00000000" w:rsidRDefault="00000000" w:rsidRPr="00000000" w14:paraId="000000B0">
      <w:pPr>
        <w:pageBreakBefore w:val="0"/>
        <w:rPr>
          <w:rFonts w:ascii="Inter" w:cs="Inter" w:eastAsia="Inter" w:hAnsi="Inter"/>
        </w:rPr>
      </w:pPr>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380"/>
        <w:gridCol w:w="1635"/>
        <w:gridCol w:w="1365"/>
        <w:gridCol w:w="1455"/>
        <w:gridCol w:w="570"/>
        <w:gridCol w:w="1155"/>
        <w:gridCol w:w="1020"/>
        <w:tblGridChange w:id="0">
          <w:tblGrid>
            <w:gridCol w:w="780"/>
            <w:gridCol w:w="1380"/>
            <w:gridCol w:w="1635"/>
            <w:gridCol w:w="1365"/>
            <w:gridCol w:w="1455"/>
            <w:gridCol w:w="570"/>
            <w:gridCol w:w="1155"/>
            <w:gridCol w:w="102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pu.id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pu.buyer_id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pu.product_id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pu.quantity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pu.date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pr.id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pr.name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pageBreakBefore w:val="0"/>
              <w:widowControl w:val="0"/>
              <w:jc w:val="center"/>
              <w:rPr>
                <w:rFonts w:ascii="Inter" w:cs="Inter" w:eastAsia="Inter" w:hAnsi="Inter"/>
                <w:sz w:val="20"/>
                <w:szCs w:val="20"/>
              </w:rPr>
            </w:pPr>
            <w:r w:rsidDel="00000000" w:rsidR="00000000" w:rsidRPr="00000000">
              <w:rPr>
                <w:rFonts w:ascii="Inter" w:cs="Inter" w:eastAsia="Inter" w:hAnsi="Inter"/>
                <w:b w:val="1"/>
                <w:sz w:val="20"/>
                <w:szCs w:val="20"/>
                <w:rtl w:val="0"/>
              </w:rPr>
              <w:t xml:space="preserve">pr.price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B9">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BA">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BB">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BC">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BD">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2020-06-03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BE">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BF">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apple</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0">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1">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2">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3">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4">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5">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2020-06-03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6">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7">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banana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8">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9">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A">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B">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C">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D">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2020-06-15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E">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F">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tomato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0">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1">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2">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3">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4">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5">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2020-06-18</w:t>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6">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7">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8">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9">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A">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B">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C">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D">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2020-06-20</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E">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F">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apple</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0">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1">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2">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3">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4">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5">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2020-06-20</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6">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7">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banana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8">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9">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A">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B">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C">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D">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2020-06-22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E">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F">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tomato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0">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1">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2">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3">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4">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5">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2020-06-24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6">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7">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banana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8">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9">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A">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B">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C">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D">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2020-06-25</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E">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F">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apple</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100">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0.50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1">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2">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3">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4">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5">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6">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7">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pear</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8">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1.50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9">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A">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B">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C">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D">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NULL</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E">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0F">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strawberry</w:t>
            </w:r>
          </w:p>
        </w:tc>
        <w:tc>
          <w:tcPr>
            <w:tcBorders>
              <w:top w:color="cccccc" w:space="0" w:sz="6" w:val="single"/>
              <w:left w:color="cccccc" w:space="0" w:sz="6" w:val="single"/>
              <w:bottom w:color="000000"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110">
            <w:pPr>
              <w:pageBreakBefore w:val="0"/>
              <w:widowControl w:val="0"/>
              <w:jc w:val="center"/>
              <w:rPr>
                <w:rFonts w:ascii="Inter" w:cs="Inter" w:eastAsia="Inter" w:hAnsi="Inter"/>
                <w:sz w:val="20"/>
                <w:szCs w:val="20"/>
              </w:rPr>
            </w:pPr>
            <w:r w:rsidDel="00000000" w:rsidR="00000000" w:rsidRPr="00000000">
              <w:rPr>
                <w:rFonts w:ascii="Inter" w:cs="Inter" w:eastAsia="Inter" w:hAnsi="Inter"/>
                <w:sz w:val="20"/>
                <w:szCs w:val="20"/>
                <w:rtl w:val="0"/>
              </w:rPr>
              <w:t xml:space="preserve">0.1</w:t>
            </w:r>
          </w:p>
        </w:tc>
      </w:tr>
    </w:tbl>
    <w:p w:rsidR="00000000" w:rsidDel="00000000" w:rsidP="00000000" w:rsidRDefault="00000000" w:rsidRPr="00000000" w14:paraId="00000111">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12">
      <w:pPr>
        <w:pageBreakBefore w:val="0"/>
        <w:jc w:val="both"/>
        <w:rPr>
          <w:rFonts w:ascii="Inter" w:cs="Inter" w:eastAsia="Inter" w:hAnsi="Inter"/>
        </w:rPr>
      </w:pPr>
      <w:r w:rsidDel="00000000" w:rsidR="00000000" w:rsidRPr="00000000">
        <w:rPr>
          <w:rFonts w:ascii="Inter" w:cs="Inter" w:eastAsia="Inter" w:hAnsi="Inter"/>
          <w:rtl w:val="0"/>
        </w:rPr>
        <w:t xml:space="preserve">Les résultats se décomposent en trois parties:</w:t>
      </w:r>
    </w:p>
    <w:p w:rsidR="00000000" w:rsidDel="00000000" w:rsidP="00000000" w:rsidRDefault="00000000" w:rsidRPr="00000000" w14:paraId="00000113">
      <w:pPr>
        <w:pageBreakBefore w:val="0"/>
        <w:numPr>
          <w:ilvl w:val="0"/>
          <w:numId w:val="4"/>
        </w:numPr>
        <w:ind w:left="720" w:hanging="360"/>
        <w:jc w:val="both"/>
        <w:rPr>
          <w:rFonts w:ascii="Inter" w:cs="Inter" w:eastAsia="Inter" w:hAnsi="Inter"/>
        </w:rPr>
      </w:pPr>
      <w:r w:rsidDel="00000000" w:rsidR="00000000" w:rsidRPr="00000000">
        <w:rPr>
          <w:rFonts w:ascii="Inter" w:cs="Inter" w:eastAsia="Inter" w:hAnsi="Inter"/>
          <w:rtl w:val="0"/>
        </w:rPr>
        <w:t xml:space="preserve">En bleu sont représentées les lignes qui correspondent aux résultats du INNER JOIN</w:t>
      </w:r>
    </w:p>
    <w:p w:rsidR="00000000" w:rsidDel="00000000" w:rsidP="00000000" w:rsidRDefault="00000000" w:rsidRPr="00000000" w14:paraId="00000114">
      <w:pPr>
        <w:pageBreakBefore w:val="0"/>
        <w:numPr>
          <w:ilvl w:val="0"/>
          <w:numId w:val="4"/>
        </w:numPr>
        <w:ind w:left="720" w:hanging="360"/>
        <w:jc w:val="both"/>
        <w:rPr>
          <w:rFonts w:ascii="Inter" w:cs="Inter" w:eastAsia="Inter" w:hAnsi="Inter"/>
        </w:rPr>
      </w:pPr>
      <w:r w:rsidDel="00000000" w:rsidR="00000000" w:rsidRPr="00000000">
        <w:rPr>
          <w:rFonts w:ascii="Inter" w:cs="Inter" w:eastAsia="Inter" w:hAnsi="Inter"/>
          <w:rtl w:val="0"/>
        </w:rPr>
        <w:t xml:space="preserve">En vert les lignes de la table </w:t>
      </w:r>
      <w:r w:rsidDel="00000000" w:rsidR="00000000" w:rsidRPr="00000000">
        <w:rPr>
          <w:rFonts w:ascii="Inter" w:cs="Inter" w:eastAsia="Inter" w:hAnsi="Inter"/>
          <w:i w:val="1"/>
          <w:rtl w:val="0"/>
        </w:rPr>
        <w:t xml:space="preserve">purchases </w:t>
      </w:r>
      <w:r w:rsidDel="00000000" w:rsidR="00000000" w:rsidRPr="00000000">
        <w:rPr>
          <w:rFonts w:ascii="Inter" w:cs="Inter" w:eastAsia="Inter" w:hAnsi="Inter"/>
          <w:rtl w:val="0"/>
        </w:rPr>
        <w:t xml:space="preserve">dont les produits achetés n’ont pas trouvé de correspondance dans la table </w:t>
      </w:r>
      <w:r w:rsidDel="00000000" w:rsidR="00000000" w:rsidRPr="00000000">
        <w:rPr>
          <w:rFonts w:ascii="Inter" w:cs="Inter" w:eastAsia="Inter" w:hAnsi="Inter"/>
          <w:i w:val="1"/>
          <w:rtl w:val="0"/>
        </w:rPr>
        <w:t xml:space="preserve">products</w:t>
      </w:r>
      <w:r w:rsidDel="00000000" w:rsidR="00000000" w:rsidRPr="00000000">
        <w:rPr>
          <w:rFonts w:ascii="Inter" w:cs="Inter" w:eastAsia="Inter" w:hAnsi="Inter"/>
          <w:rtl w:val="0"/>
        </w:rPr>
        <w:t xml:space="preserve"> </w:t>
      </w:r>
    </w:p>
    <w:p w:rsidR="00000000" w:rsidDel="00000000" w:rsidP="00000000" w:rsidRDefault="00000000" w:rsidRPr="00000000" w14:paraId="00000115">
      <w:pPr>
        <w:pageBreakBefore w:val="0"/>
        <w:numPr>
          <w:ilvl w:val="0"/>
          <w:numId w:val="4"/>
        </w:numPr>
        <w:ind w:left="720" w:hanging="360"/>
        <w:jc w:val="both"/>
        <w:rPr>
          <w:rFonts w:ascii="Inter" w:cs="Inter" w:eastAsia="Inter" w:hAnsi="Inter"/>
        </w:rPr>
      </w:pPr>
      <w:r w:rsidDel="00000000" w:rsidR="00000000" w:rsidRPr="00000000">
        <w:rPr>
          <w:rFonts w:ascii="Inter" w:cs="Inter" w:eastAsia="Inter" w:hAnsi="Inter"/>
          <w:rtl w:val="0"/>
        </w:rPr>
        <w:t xml:space="preserve">En orange les lignes de </w:t>
      </w:r>
      <w:r w:rsidDel="00000000" w:rsidR="00000000" w:rsidRPr="00000000">
        <w:rPr>
          <w:rFonts w:ascii="Inter" w:cs="Inter" w:eastAsia="Inter" w:hAnsi="Inter"/>
          <w:i w:val="1"/>
          <w:rtl w:val="0"/>
        </w:rPr>
        <w:t xml:space="preserve">products</w:t>
      </w:r>
      <w:r w:rsidDel="00000000" w:rsidR="00000000" w:rsidRPr="00000000">
        <w:rPr>
          <w:rFonts w:ascii="Inter" w:cs="Inter" w:eastAsia="Inter" w:hAnsi="Inter"/>
          <w:rtl w:val="0"/>
        </w:rPr>
        <w:t xml:space="preserve"> qui n’ont jamais été acheté. </w:t>
      </w:r>
    </w:p>
    <w:p w:rsidR="00000000" w:rsidDel="00000000" w:rsidP="00000000" w:rsidRDefault="00000000" w:rsidRPr="00000000" w14:paraId="00000116">
      <w:pPr>
        <w:pageBreakBefore w:val="0"/>
        <w:ind w:left="720" w:firstLine="0"/>
        <w:jc w:val="both"/>
        <w:rPr>
          <w:rFonts w:ascii="Inter" w:cs="Inter" w:eastAsia="Inter" w:hAnsi="Inter"/>
        </w:rPr>
      </w:pPr>
      <w:r w:rsidDel="00000000" w:rsidR="00000000" w:rsidRPr="00000000">
        <w:rPr>
          <w:rtl w:val="0"/>
        </w:rPr>
      </w:r>
    </w:p>
    <w:p w:rsidR="00000000" w:rsidDel="00000000" w:rsidP="00000000" w:rsidRDefault="00000000" w:rsidRPr="00000000" w14:paraId="00000117">
      <w:pPr>
        <w:pageBreakBefore w:val="0"/>
        <w:ind w:left="0" w:firstLine="0"/>
        <w:jc w:val="both"/>
        <w:rPr>
          <w:rFonts w:ascii="Inter" w:cs="Inter" w:eastAsia="Inter" w:hAnsi="Inter"/>
        </w:rPr>
      </w:pPr>
      <w:r w:rsidDel="00000000" w:rsidR="00000000" w:rsidRPr="00000000">
        <w:rPr>
          <w:rFonts w:ascii="Inter" w:cs="Inter" w:eastAsia="Inter" w:hAnsi="Inter"/>
          <w:rtl w:val="0"/>
        </w:rPr>
        <w:t xml:space="preserve">Remarquez bien que toutes les valeurs manquantes ont été automatiquement mises à NULL. De plus faire un OUTER JOIN de A avec B ou de B avec A ne présente aucune différence, le résultat sera le même.</w:t>
      </w:r>
      <w:r w:rsidDel="00000000" w:rsidR="00000000" w:rsidRPr="00000000">
        <w:rPr>
          <w:rtl w:val="0"/>
        </w:rPr>
      </w:r>
    </w:p>
    <w:p w:rsidR="00000000" w:rsidDel="00000000" w:rsidP="00000000" w:rsidRDefault="00000000" w:rsidRPr="00000000" w14:paraId="00000118">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19">
      <w:pPr>
        <w:pStyle w:val="Heading3"/>
        <w:pageBreakBefore w:val="0"/>
        <w:rPr>
          <w:rFonts w:ascii="Inter" w:cs="Inter" w:eastAsia="Inter" w:hAnsi="Inter"/>
        </w:rPr>
      </w:pPr>
      <w:bookmarkStart w:colFirst="0" w:colLast="0" w:name="_zbztw5c2kqsk" w:id="10"/>
      <w:bookmarkEnd w:id="10"/>
      <w:r w:rsidDel="00000000" w:rsidR="00000000" w:rsidRPr="00000000">
        <w:rPr>
          <w:rFonts w:ascii="Inter" w:cs="Inter" w:eastAsia="Inter" w:hAnsi="Inter"/>
          <w:rtl w:val="0"/>
        </w:rPr>
        <w:t xml:space="preserve">LEFT JOIN</w:t>
      </w:r>
    </w:p>
    <w:p w:rsidR="00000000" w:rsidDel="00000000" w:rsidP="00000000" w:rsidRDefault="00000000" w:rsidRPr="00000000" w14:paraId="0000011A">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1B">
      <w:pPr>
        <w:pageBreakBefore w:val="0"/>
        <w:jc w:val="both"/>
        <w:rPr>
          <w:rFonts w:ascii="Inter" w:cs="Inter" w:eastAsia="Inter" w:hAnsi="Inter"/>
        </w:rPr>
      </w:pPr>
      <w:r w:rsidDel="00000000" w:rsidR="00000000" w:rsidRPr="00000000">
        <w:rPr>
          <w:rFonts w:ascii="Inter" w:cs="Inter" w:eastAsia="Inter" w:hAnsi="Inter"/>
          <w:rtl w:val="0"/>
        </w:rPr>
        <w:t xml:space="preserve">La clause LEFT JOIN permet de garder toutes les lignes de la table A avec les correspondances de B s’il y en a sinon il mettra des NULL. Elle est la solution intermédiaire entre le INNER JOIN qui ne conserve que les correspondances et le OUTER JOIN qui conserve toutes les lignes des deux tables. Elle est équivalente au RECHERCHEV en Excel.</w:t>
      </w:r>
    </w:p>
    <w:p w:rsidR="00000000" w:rsidDel="00000000" w:rsidP="00000000" w:rsidRDefault="00000000" w:rsidRPr="00000000" w14:paraId="0000011C">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1D">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1E">
      <w:pPr>
        <w:pageBreakBefore w:val="0"/>
        <w:rPr>
          <w:rFonts w:ascii="Inter" w:cs="Inter" w:eastAsia="Inter" w:hAnsi="Inter"/>
        </w:rPr>
      </w:pPr>
      <w:r w:rsidDel="00000000" w:rsidR="00000000" w:rsidRPr="00000000">
        <w:rPr>
          <w:rFonts w:ascii="Inter" w:cs="Inter" w:eastAsia="Inter" w:hAnsi="Inter"/>
          <w:rtl w:val="0"/>
        </w:rPr>
        <w:t xml:space="preserve">Reprenons la requête précédente avec un LEFT JOIN et observons les résultats:</w:t>
      </w:r>
    </w:p>
    <w:p w:rsidR="00000000" w:rsidDel="00000000" w:rsidP="00000000" w:rsidRDefault="00000000" w:rsidRPr="00000000" w14:paraId="0000011F">
      <w:pPr>
        <w:pageBreakBefore w:val="0"/>
        <w:rPr>
          <w:rFonts w:ascii="Inter" w:cs="Inter" w:eastAsia="Inter" w:hAnsi="Inter"/>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color w:val="fcc28c"/>
                <w:shd w:fill="333333" w:val="clear"/>
                <w:rtl w:val="0"/>
              </w:rPr>
              <w:t xml:space="preserve">SELECT</w:t>
            </w:r>
            <w:r w:rsidDel="00000000" w:rsidR="00000000" w:rsidRPr="00000000">
              <w:rPr>
                <w:rFonts w:ascii="Inter" w:cs="Inter" w:eastAsia="Inter" w:hAnsi="Inter"/>
                <w:color w:val="ffffff"/>
                <w:shd w:fill="333333" w:val="clear"/>
                <w:rtl w:val="0"/>
              </w:rPr>
              <w:t xml:space="preserve"> *</w:t>
              <w:br w:type="textWrapping"/>
            </w:r>
            <w:r w:rsidDel="00000000" w:rsidR="00000000" w:rsidRPr="00000000">
              <w:rPr>
                <w:rFonts w:ascii="Inter" w:cs="Inter" w:eastAsia="Inter" w:hAnsi="Inter"/>
                <w:color w:val="fcc28c"/>
                <w:shd w:fill="333333" w:val="clear"/>
                <w:rtl w:val="0"/>
              </w:rPr>
              <w:t xml:space="preserve">FROM</w:t>
            </w:r>
            <w:r w:rsidDel="00000000" w:rsidR="00000000" w:rsidRPr="00000000">
              <w:rPr>
                <w:rFonts w:ascii="Inter" w:cs="Inter" w:eastAsia="Inter" w:hAnsi="Inter"/>
                <w:color w:val="ffffff"/>
                <w:shd w:fill="333333" w:val="clear"/>
                <w:rtl w:val="0"/>
              </w:rPr>
              <w:t xml:space="preserve"> purchases</w:t>
              <w:br w:type="textWrapping"/>
            </w:r>
            <w:r w:rsidDel="00000000" w:rsidR="00000000" w:rsidRPr="00000000">
              <w:rPr>
                <w:rFonts w:ascii="Inter" w:cs="Inter" w:eastAsia="Inter" w:hAnsi="Inter"/>
                <w:color w:val="fcc28c"/>
                <w:shd w:fill="333333" w:val="clear"/>
                <w:rtl w:val="0"/>
              </w:rPr>
              <w:t xml:space="preserve">LEFT</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JOIN</w:t>
            </w:r>
            <w:r w:rsidDel="00000000" w:rsidR="00000000" w:rsidRPr="00000000">
              <w:rPr>
                <w:rFonts w:ascii="Inter" w:cs="Inter" w:eastAsia="Inter" w:hAnsi="Inter"/>
                <w:color w:val="ffffff"/>
                <w:shd w:fill="333333" w:val="clear"/>
                <w:rtl w:val="0"/>
              </w:rPr>
              <w:t xml:space="preserve"> products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pr </w:t>
            </w:r>
            <w:r w:rsidDel="00000000" w:rsidR="00000000" w:rsidRPr="00000000">
              <w:rPr>
                <w:rFonts w:ascii="Inter" w:cs="Inter" w:eastAsia="Inter" w:hAnsi="Inter"/>
                <w:color w:val="fcc28c"/>
                <w:shd w:fill="333333" w:val="clear"/>
                <w:rtl w:val="0"/>
              </w:rPr>
              <w:t xml:space="preserve">ON</w:t>
            </w:r>
            <w:r w:rsidDel="00000000" w:rsidR="00000000" w:rsidRPr="00000000">
              <w:rPr>
                <w:rFonts w:ascii="Inter" w:cs="Inter" w:eastAsia="Inter" w:hAnsi="Inter"/>
                <w:color w:val="ffffff"/>
                <w:shd w:fill="333333" w:val="clear"/>
                <w:rtl w:val="0"/>
              </w:rPr>
              <w:t xml:space="preserve"> pu.product_id = pr.id</w:t>
            </w:r>
            <w:r w:rsidDel="00000000" w:rsidR="00000000" w:rsidRPr="00000000">
              <w:rPr>
                <w:rtl w:val="0"/>
              </w:rPr>
            </w:r>
          </w:p>
        </w:tc>
      </w:tr>
    </w:tbl>
    <w:p w:rsidR="00000000" w:rsidDel="00000000" w:rsidP="00000000" w:rsidRDefault="00000000" w:rsidRPr="00000000" w14:paraId="00000121">
      <w:pPr>
        <w:pageBreakBefore w:val="0"/>
        <w:rPr>
          <w:rFonts w:ascii="Inter" w:cs="Inter" w:eastAsia="Inter" w:hAnsi="Inter"/>
        </w:rPr>
      </w:pPr>
      <w:r w:rsidDel="00000000" w:rsidR="00000000" w:rsidRPr="00000000">
        <w:rPr>
          <w:rFonts w:ascii="Inter" w:cs="Inter" w:eastAsia="Inter" w:hAnsi="Inter"/>
        </w:rPr>
        <w:drawing>
          <wp:inline distB="114300" distT="114300" distL="114300" distR="114300">
            <wp:extent cx="5943600" cy="2425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jc w:val="both"/>
        <w:rPr>
          <w:rFonts w:ascii="Inter" w:cs="Inter" w:eastAsia="Inter" w:hAnsi="Inter"/>
        </w:rPr>
      </w:pPr>
      <w:r w:rsidDel="00000000" w:rsidR="00000000" w:rsidRPr="00000000">
        <w:rPr>
          <w:rFonts w:ascii="Inter" w:cs="Inter" w:eastAsia="Inter" w:hAnsi="Inter"/>
          <w:rtl w:val="0"/>
        </w:rPr>
        <w:br w:type="textWrapping"/>
      </w:r>
      <w:r w:rsidDel="00000000" w:rsidR="00000000" w:rsidRPr="00000000">
        <w:rPr>
          <w:rFonts w:ascii="Inter" w:cs="Inter" w:eastAsia="Inter" w:hAnsi="Inter"/>
          <w:rtl w:val="0"/>
        </w:rPr>
        <w:t xml:space="preserve">Vous voyez que nous avons autant de lignes de résultats que de lignes dans la table A </w:t>
      </w:r>
      <w:r w:rsidDel="00000000" w:rsidR="00000000" w:rsidRPr="00000000">
        <w:rPr>
          <w:rFonts w:ascii="Inter" w:cs="Inter" w:eastAsia="Inter" w:hAnsi="Inter"/>
          <w:i w:val="1"/>
          <w:rtl w:val="0"/>
        </w:rPr>
        <w:t xml:space="preserve">purchases</w:t>
      </w:r>
      <w:r w:rsidDel="00000000" w:rsidR="00000000" w:rsidRPr="00000000">
        <w:rPr>
          <w:rFonts w:ascii="Inter" w:cs="Inter" w:eastAsia="Inter" w:hAnsi="Inter"/>
          <w:rtl w:val="0"/>
        </w:rPr>
        <w:t xml:space="preserve"> dont la ligne d’achat du produit 32 qui n’a pas de correspondance dans la table </w:t>
      </w:r>
      <w:r w:rsidDel="00000000" w:rsidR="00000000" w:rsidRPr="00000000">
        <w:rPr>
          <w:rFonts w:ascii="Inter" w:cs="Inter" w:eastAsia="Inter" w:hAnsi="Inter"/>
          <w:i w:val="1"/>
          <w:rtl w:val="0"/>
        </w:rPr>
        <w:t xml:space="preserve">products</w:t>
      </w:r>
      <w:r w:rsidDel="00000000" w:rsidR="00000000" w:rsidRPr="00000000">
        <w:rPr>
          <w:rFonts w:ascii="Inter" w:cs="Inter" w:eastAsia="Inter" w:hAnsi="Inter"/>
          <w:rtl w:val="0"/>
        </w:rPr>
        <w:t xml:space="preserve">. Cette requête n’est absolument pas équivalente à un LEFT JOIN de la table </w:t>
      </w:r>
      <w:r w:rsidDel="00000000" w:rsidR="00000000" w:rsidRPr="00000000">
        <w:rPr>
          <w:rFonts w:ascii="Inter" w:cs="Inter" w:eastAsia="Inter" w:hAnsi="Inter"/>
          <w:i w:val="1"/>
          <w:rtl w:val="0"/>
        </w:rPr>
        <w:t xml:space="preserve">products</w:t>
      </w:r>
      <w:r w:rsidDel="00000000" w:rsidR="00000000" w:rsidRPr="00000000">
        <w:rPr>
          <w:rFonts w:ascii="Inter" w:cs="Inter" w:eastAsia="Inter" w:hAnsi="Inter"/>
          <w:rtl w:val="0"/>
        </w:rPr>
        <w:t xml:space="preserve"> avec la table </w:t>
      </w:r>
      <w:r w:rsidDel="00000000" w:rsidR="00000000" w:rsidRPr="00000000">
        <w:rPr>
          <w:rFonts w:ascii="Inter" w:cs="Inter" w:eastAsia="Inter" w:hAnsi="Inter"/>
          <w:i w:val="1"/>
          <w:rtl w:val="0"/>
        </w:rPr>
        <w:t xml:space="preserve">purchases</w:t>
      </w:r>
      <w:r w:rsidDel="00000000" w:rsidR="00000000" w:rsidRPr="00000000">
        <w:rPr>
          <w:rFonts w:ascii="Inter" w:cs="Inter" w:eastAsia="Inter" w:hAnsi="Inter"/>
          <w:rtl w:val="0"/>
        </w:rPr>
        <w:t xml:space="preserve">.</w:t>
      </w:r>
    </w:p>
    <w:p w:rsidR="00000000" w:rsidDel="00000000" w:rsidP="00000000" w:rsidRDefault="00000000" w:rsidRPr="00000000" w14:paraId="00000123">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124">
      <w:pPr>
        <w:pageBreakBefore w:val="0"/>
        <w:jc w:val="both"/>
        <w:rPr>
          <w:rFonts w:ascii="Inter" w:cs="Inter" w:eastAsia="Inter" w:hAnsi="Inter"/>
        </w:rPr>
      </w:pPr>
      <w:r w:rsidDel="00000000" w:rsidR="00000000" w:rsidRPr="00000000">
        <w:rPr>
          <w:rFonts w:ascii="Inter" w:cs="Inter" w:eastAsia="Inter" w:hAnsi="Inter"/>
          <w:rtl w:val="0"/>
        </w:rPr>
        <w:t xml:space="preserve">Il existe également une jointure de type RIGHT JOIN qui ne garde que les lignes de la table B avec correspondance avec la table A s’il y en a. Elle est très peu utilisée car elle est équivalente à un LEFT JOIN de B avec A. </w:t>
      </w:r>
    </w:p>
    <w:p w:rsidR="00000000" w:rsidDel="00000000" w:rsidP="00000000" w:rsidRDefault="00000000" w:rsidRPr="00000000" w14:paraId="00000125">
      <w:pPr>
        <w:pageBreakBefore w:val="0"/>
        <w:jc w:val="both"/>
        <w:rPr>
          <w:rFonts w:ascii="Inter" w:cs="Inter" w:eastAsia="Inter" w:hAnsi="Inter"/>
        </w:rPr>
      </w:pPr>
      <w:r w:rsidDel="00000000" w:rsidR="00000000" w:rsidRPr="00000000">
        <w:rPr>
          <w:rtl w:val="0"/>
        </w:rPr>
      </w:r>
    </w:p>
    <w:p w:rsidR="00000000" w:rsidDel="00000000" w:rsidP="00000000" w:rsidRDefault="00000000" w:rsidRPr="00000000" w14:paraId="00000126">
      <w:pPr>
        <w:pageBreakBefore w:val="0"/>
        <w:jc w:val="both"/>
        <w:rPr>
          <w:rFonts w:ascii="Inter" w:cs="Inter" w:eastAsia="Inter" w:hAnsi="Inter"/>
        </w:rPr>
      </w:pPr>
      <w:r w:rsidDel="00000000" w:rsidR="00000000" w:rsidRPr="00000000">
        <w:rPr>
          <w:rFonts w:ascii="Inter" w:cs="Inter" w:eastAsia="Inter" w:hAnsi="Inter"/>
          <w:rtl w:val="0"/>
        </w:rPr>
        <w:t xml:space="preserve">On représente souvent les différences de types de jointures avec des graphiques ensemblistes représentant des aires superposées. Elles sont utiles pour garder en tête plus facilement les différentes nature de jointure, vous pouvez observer ces graphiques dans les </w:t>
      </w:r>
      <w:hyperlink w:anchor="gfnsea3ax7qy">
        <w:r w:rsidDel="00000000" w:rsidR="00000000" w:rsidRPr="00000000">
          <w:rPr>
            <w:rFonts w:ascii="Inter" w:cs="Inter" w:eastAsia="Inter" w:hAnsi="Inter"/>
            <w:color w:val="8a5efd"/>
            <w:u w:val="single"/>
            <w:rtl w:val="0"/>
          </w:rPr>
          <w:t xml:space="preserve">annexes</w:t>
        </w:r>
      </w:hyperlink>
      <w:r w:rsidDel="00000000" w:rsidR="00000000" w:rsidRPr="00000000">
        <w:rPr>
          <w:rFonts w:ascii="Inter" w:cs="Inter" w:eastAsia="Inter" w:hAnsi="Inter"/>
          <w:rtl w:val="0"/>
        </w:rPr>
        <w:t xml:space="preserve">. </w:t>
      </w:r>
    </w:p>
    <w:p w:rsidR="00000000" w:rsidDel="00000000" w:rsidP="00000000" w:rsidRDefault="00000000" w:rsidRPr="00000000" w14:paraId="00000127">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28">
      <w:pPr>
        <w:pStyle w:val="Heading2"/>
        <w:pageBreakBefore w:val="0"/>
        <w:rPr>
          <w:rFonts w:ascii="Inter" w:cs="Inter" w:eastAsia="Inter" w:hAnsi="Inter"/>
        </w:rPr>
      </w:pPr>
      <w:bookmarkStart w:colFirst="0" w:colLast="0" w:name="_t3l1kbakv7vk" w:id="11"/>
      <w:bookmarkEnd w:id="11"/>
      <w:r w:rsidDel="00000000" w:rsidR="00000000" w:rsidRPr="00000000">
        <w:rPr>
          <w:rFonts w:ascii="Inter" w:cs="Inter" w:eastAsia="Inter" w:hAnsi="Inter"/>
          <w:rtl w:val="0"/>
        </w:rPr>
        <w:t xml:space="preserve">Jointures et opérations</w:t>
      </w:r>
    </w:p>
    <w:p w:rsidR="00000000" w:rsidDel="00000000" w:rsidP="00000000" w:rsidRDefault="00000000" w:rsidRPr="00000000" w14:paraId="00000129">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2A">
      <w:pPr>
        <w:pageBreakBefore w:val="0"/>
        <w:jc w:val="both"/>
        <w:rPr>
          <w:rFonts w:ascii="Inter" w:cs="Inter" w:eastAsia="Inter" w:hAnsi="Inter"/>
        </w:rPr>
      </w:pPr>
      <w:r w:rsidDel="00000000" w:rsidR="00000000" w:rsidRPr="00000000">
        <w:rPr>
          <w:rFonts w:ascii="Inter" w:cs="Inter" w:eastAsia="Inter" w:hAnsi="Inter"/>
          <w:rtl w:val="0"/>
        </w:rPr>
        <w:t xml:space="preserve">Une opération de jointure renvoie en sortie l’équivalent d’une table contenant des informations des deux tables jointes. On peut voir ça comme une “grande table” en sortie. Vous pouvez ainsi lui appliquer toutes les opérations que nous avons vues ensemble dans ce cours, comme la trier, la grouper par élément ou encore résumer ses informations par des fonctions d’agrégation pour en tirer des informations.</w:t>
      </w:r>
    </w:p>
    <w:p w:rsidR="00000000" w:rsidDel="00000000" w:rsidP="00000000" w:rsidRDefault="00000000" w:rsidRPr="00000000" w14:paraId="0000012B">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2C">
      <w:pPr>
        <w:pageBreakBefore w:val="0"/>
        <w:jc w:val="both"/>
        <w:rPr>
          <w:rFonts w:ascii="Inter" w:cs="Inter" w:eastAsia="Inter" w:hAnsi="Inter"/>
        </w:rPr>
      </w:pPr>
      <w:r w:rsidDel="00000000" w:rsidR="00000000" w:rsidRPr="00000000">
        <w:rPr>
          <w:rFonts w:ascii="Inter" w:cs="Inter" w:eastAsia="Inter" w:hAnsi="Inter"/>
          <w:rtl w:val="0"/>
        </w:rPr>
        <w:t xml:space="preserve">Prenons un exemple simple, on souhaite avoir l’information de la quantité achetée de chaque produit dans le magasin, trié par ordre décroissant. Mais on ne souhaite pas avoir les ids des produits mais bien leurs noms pour avoir des résultats plus intelligibles.</w:t>
      </w:r>
    </w:p>
    <w:p w:rsidR="00000000" w:rsidDel="00000000" w:rsidP="00000000" w:rsidRDefault="00000000" w:rsidRPr="00000000" w14:paraId="0000012D">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2E">
      <w:pPr>
        <w:pageBreakBefore w:val="0"/>
        <w:rPr>
          <w:rFonts w:ascii="Inter" w:cs="Inter" w:eastAsia="Inter" w:hAnsi="Inter"/>
        </w:rPr>
      </w:pPr>
      <w:r w:rsidDel="00000000" w:rsidR="00000000" w:rsidRPr="00000000">
        <w:rPr>
          <w:rFonts w:ascii="Inter" w:cs="Inter" w:eastAsia="Inter" w:hAnsi="Inter"/>
          <w:rtl w:val="0"/>
        </w:rPr>
        <w:t xml:space="preserve">On écrira la requête suivante:</w:t>
      </w:r>
    </w:p>
    <w:p w:rsidR="00000000" w:rsidDel="00000000" w:rsidP="00000000" w:rsidRDefault="00000000" w:rsidRPr="00000000" w14:paraId="0000012F">
      <w:pPr>
        <w:pageBreakBefore w:val="0"/>
        <w:rPr>
          <w:rFonts w:ascii="Inter" w:cs="Inter" w:eastAsia="Inter" w:hAnsi="Inter"/>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color w:val="fcc28c"/>
                <w:shd w:fill="333333" w:val="clear"/>
                <w:rtl w:val="0"/>
              </w:rPr>
              <w:t xml:space="preserve">SELECT</w:t>
            </w:r>
            <w:r w:rsidDel="00000000" w:rsidR="00000000" w:rsidRPr="00000000">
              <w:rPr>
                <w:rFonts w:ascii="Inter" w:cs="Inter" w:eastAsia="Inter" w:hAnsi="Inter"/>
                <w:color w:val="ffffff"/>
                <w:shd w:fill="333333" w:val="clear"/>
                <w:rtl w:val="0"/>
              </w:rPr>
              <w:t xml:space="preserve"> pr.name, </w:t>
            </w:r>
            <w:r w:rsidDel="00000000" w:rsidR="00000000" w:rsidRPr="00000000">
              <w:rPr>
                <w:rFonts w:ascii="Inter" w:cs="Inter" w:eastAsia="Inter" w:hAnsi="Inter"/>
                <w:color w:val="fcc28c"/>
                <w:shd w:fill="333333" w:val="clear"/>
                <w:rtl w:val="0"/>
              </w:rPr>
              <w:t xml:space="preserve">SUM</w:t>
            </w:r>
            <w:r w:rsidDel="00000000" w:rsidR="00000000" w:rsidRPr="00000000">
              <w:rPr>
                <w:rFonts w:ascii="Inter" w:cs="Inter" w:eastAsia="Inter" w:hAnsi="Inter"/>
                <w:color w:val="ffffff"/>
                <w:shd w:fill="333333" w:val="clear"/>
                <w:rtl w:val="0"/>
              </w:rPr>
              <w:t xml:space="preserve">(pu.quantity)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total_quantity</w:t>
              <w:br w:type="textWrapping"/>
            </w:r>
            <w:r w:rsidDel="00000000" w:rsidR="00000000" w:rsidRPr="00000000">
              <w:rPr>
                <w:rFonts w:ascii="Inter" w:cs="Inter" w:eastAsia="Inter" w:hAnsi="Inter"/>
                <w:color w:val="fcc28c"/>
                <w:shd w:fill="333333" w:val="clear"/>
                <w:rtl w:val="0"/>
              </w:rPr>
              <w:t xml:space="preserve">FROM</w:t>
            </w:r>
            <w:r w:rsidDel="00000000" w:rsidR="00000000" w:rsidRPr="00000000">
              <w:rPr>
                <w:rFonts w:ascii="Inter" w:cs="Inter" w:eastAsia="Inter" w:hAnsi="Inter"/>
                <w:color w:val="ffffff"/>
                <w:shd w:fill="333333" w:val="clear"/>
                <w:rtl w:val="0"/>
              </w:rPr>
              <w:t xml:space="preserve"> purchases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pu</w:t>
              <w:br w:type="textWrapping"/>
            </w:r>
            <w:r w:rsidDel="00000000" w:rsidR="00000000" w:rsidRPr="00000000">
              <w:rPr>
                <w:rFonts w:ascii="Inter" w:cs="Inter" w:eastAsia="Inter" w:hAnsi="Inter"/>
                <w:color w:val="fcc28c"/>
                <w:shd w:fill="333333" w:val="clear"/>
                <w:rtl w:val="0"/>
              </w:rPr>
              <w:t xml:space="preserve">INNER</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JOIN</w:t>
            </w:r>
            <w:r w:rsidDel="00000000" w:rsidR="00000000" w:rsidRPr="00000000">
              <w:rPr>
                <w:rFonts w:ascii="Inter" w:cs="Inter" w:eastAsia="Inter" w:hAnsi="Inter"/>
                <w:color w:val="ffffff"/>
                <w:shd w:fill="333333" w:val="clear"/>
                <w:rtl w:val="0"/>
              </w:rPr>
              <w:t xml:space="preserve"> products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pr </w:t>
            </w:r>
            <w:r w:rsidDel="00000000" w:rsidR="00000000" w:rsidRPr="00000000">
              <w:rPr>
                <w:rFonts w:ascii="Inter" w:cs="Inter" w:eastAsia="Inter" w:hAnsi="Inter"/>
                <w:color w:val="fcc28c"/>
                <w:shd w:fill="333333" w:val="clear"/>
                <w:rtl w:val="0"/>
              </w:rPr>
              <w:t xml:space="preserve">ON</w:t>
            </w:r>
            <w:r w:rsidDel="00000000" w:rsidR="00000000" w:rsidRPr="00000000">
              <w:rPr>
                <w:rFonts w:ascii="Inter" w:cs="Inter" w:eastAsia="Inter" w:hAnsi="Inter"/>
                <w:color w:val="ffffff"/>
                <w:shd w:fill="333333" w:val="clear"/>
                <w:rtl w:val="0"/>
              </w:rPr>
              <w:t xml:space="preserve"> pu.product_id = pr.id</w:t>
              <w:br w:type="textWrapping"/>
            </w:r>
            <w:r w:rsidDel="00000000" w:rsidR="00000000" w:rsidRPr="00000000">
              <w:rPr>
                <w:rFonts w:ascii="Inter" w:cs="Inter" w:eastAsia="Inter" w:hAnsi="Inter"/>
                <w:color w:val="fcc28c"/>
                <w:shd w:fill="333333" w:val="clear"/>
                <w:rtl w:val="0"/>
              </w:rPr>
              <w:t xml:space="preserve">GROUP</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BY</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d36363"/>
                <w:shd w:fill="333333" w:val="clear"/>
                <w:rtl w:val="0"/>
              </w:rPr>
              <w:t xml:space="preserve">1</w:t>
            </w:r>
            <w:r w:rsidDel="00000000" w:rsidR="00000000" w:rsidRPr="00000000">
              <w:rPr>
                <w:rFonts w:ascii="Inter" w:cs="Inter" w:eastAsia="Inter" w:hAnsi="Inter"/>
                <w:color w:val="ffffff"/>
                <w:shd w:fill="333333" w:val="clear"/>
                <w:rtl w:val="0"/>
              </w:rPr>
              <w:br w:type="textWrapping"/>
            </w:r>
            <w:r w:rsidDel="00000000" w:rsidR="00000000" w:rsidRPr="00000000">
              <w:rPr>
                <w:rFonts w:ascii="Inter" w:cs="Inter" w:eastAsia="Inter" w:hAnsi="Inter"/>
                <w:color w:val="fcc28c"/>
                <w:shd w:fill="333333" w:val="clear"/>
                <w:rtl w:val="0"/>
              </w:rPr>
              <w:t xml:space="preserve">ORDER</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BY</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d36363"/>
                <w:shd w:fill="333333" w:val="clear"/>
                <w:rtl w:val="0"/>
              </w:rPr>
              <w:t xml:space="preserve">2</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DESC</w:t>
            </w:r>
            <w:r w:rsidDel="00000000" w:rsidR="00000000" w:rsidRPr="00000000">
              <w:rPr>
                <w:rtl w:val="0"/>
              </w:rPr>
            </w:r>
          </w:p>
        </w:tc>
      </w:tr>
    </w:tbl>
    <w:p w:rsidR="00000000" w:rsidDel="00000000" w:rsidP="00000000" w:rsidRDefault="00000000" w:rsidRPr="00000000" w14:paraId="00000131">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32">
      <w:pPr>
        <w:pageBreakBefore w:val="0"/>
        <w:rPr>
          <w:rFonts w:ascii="Inter" w:cs="Inter" w:eastAsia="Inter" w:hAnsi="Inter"/>
        </w:rPr>
      </w:pPr>
      <w:r w:rsidDel="00000000" w:rsidR="00000000" w:rsidRPr="00000000">
        <w:rPr>
          <w:rFonts w:ascii="Inter" w:cs="Inter" w:eastAsia="Inter" w:hAnsi="Inter"/>
          <w:rtl w:val="0"/>
        </w:rPr>
        <w:t xml:space="preserve">Il faut bien garder en tête que l’ordre des clauses ne changent pas par rapport à ce que l’on a vu, mais que les jointures s’écrivent juste après la clause FROM.</w:t>
      </w:r>
    </w:p>
    <w:p w:rsidR="00000000" w:rsidDel="00000000" w:rsidP="00000000" w:rsidRDefault="00000000" w:rsidRPr="00000000" w14:paraId="00000133">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34">
      <w:pPr>
        <w:pStyle w:val="Heading2"/>
        <w:pageBreakBefore w:val="0"/>
        <w:rPr>
          <w:rFonts w:ascii="Inter" w:cs="Inter" w:eastAsia="Inter" w:hAnsi="Inter"/>
        </w:rPr>
      </w:pPr>
      <w:bookmarkStart w:colFirst="0" w:colLast="0" w:name="_ueu2r7xtw151" w:id="12"/>
      <w:bookmarkEnd w:id="12"/>
      <w:r w:rsidDel="00000000" w:rsidR="00000000" w:rsidRPr="00000000">
        <w:rPr>
          <w:rFonts w:ascii="Inter" w:cs="Inter" w:eastAsia="Inter" w:hAnsi="Inter"/>
          <w:rtl w:val="0"/>
        </w:rPr>
        <w:t xml:space="preserve">Multiples jointures</w:t>
      </w:r>
    </w:p>
    <w:p w:rsidR="00000000" w:rsidDel="00000000" w:rsidP="00000000" w:rsidRDefault="00000000" w:rsidRPr="00000000" w14:paraId="00000135">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36">
      <w:pPr>
        <w:pageBreakBefore w:val="0"/>
        <w:jc w:val="both"/>
        <w:rPr>
          <w:rFonts w:ascii="Inter" w:cs="Inter" w:eastAsia="Inter" w:hAnsi="Inter"/>
        </w:rPr>
      </w:pPr>
      <w:r w:rsidDel="00000000" w:rsidR="00000000" w:rsidRPr="00000000">
        <w:rPr>
          <w:rFonts w:ascii="Inter" w:cs="Inter" w:eastAsia="Inter" w:hAnsi="Inter"/>
          <w:rtl w:val="0"/>
        </w:rPr>
        <w:t xml:space="preserve">Puisque une jointure produit une “grande” table, une seconde jointure produira une encore plus “grande” table etc… Il est en effet très commun d'utiliser plusieurs jointures en une seule et même requête pour lier les informations de plusieurs tables entre elles. Cela peut paraître très déstabilisant au début mais revenez simplement à l’idée que vous ne faites qu’ajouter finalement des colonnes à votre table de départ.</w:t>
      </w:r>
    </w:p>
    <w:p w:rsidR="00000000" w:rsidDel="00000000" w:rsidP="00000000" w:rsidRDefault="00000000" w:rsidRPr="00000000" w14:paraId="00000137">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38">
      <w:pPr>
        <w:pageBreakBefore w:val="0"/>
        <w:jc w:val="both"/>
        <w:rPr>
          <w:rFonts w:ascii="Inter" w:cs="Inter" w:eastAsia="Inter" w:hAnsi="Inter"/>
        </w:rPr>
      </w:pPr>
      <w:r w:rsidDel="00000000" w:rsidR="00000000" w:rsidRPr="00000000">
        <w:rPr>
          <w:rFonts w:ascii="Inter" w:cs="Inter" w:eastAsia="Inter" w:hAnsi="Inter"/>
          <w:rtl w:val="0"/>
        </w:rPr>
        <w:t xml:space="preserve">Prenons un exemple d’une requête plus complexe qui cherche à calculer pour chaque acheteur et chaque produit la quantité totale achetée triée par acheteur puis par quantité décroissante. </w:t>
      </w:r>
    </w:p>
    <w:p w:rsidR="00000000" w:rsidDel="00000000" w:rsidP="00000000" w:rsidRDefault="00000000" w:rsidRPr="00000000" w14:paraId="00000139">
      <w:pPr>
        <w:pageBreakBefore w:val="0"/>
        <w:rPr>
          <w:rFonts w:ascii="Inter" w:cs="Inter" w:eastAsia="Inter" w:hAnsi="Inter"/>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rPr>
            </w:pPr>
            <w:r w:rsidDel="00000000" w:rsidR="00000000" w:rsidRPr="00000000">
              <w:rPr>
                <w:rFonts w:ascii="Inter" w:cs="Inter" w:eastAsia="Inter" w:hAnsi="Inter"/>
                <w:color w:val="fcc28c"/>
                <w:shd w:fill="333333" w:val="clear"/>
                <w:rtl w:val="0"/>
              </w:rPr>
              <w:t xml:space="preserve">SELECT</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fffff"/>
                <w:shd w:fill="333333" w:val="clear"/>
                <w:rtl w:val="0"/>
              </w:rPr>
              <w:t xml:space="preserve">bu.name</w:t>
            </w:r>
            <w:r w:rsidDel="00000000" w:rsidR="00000000" w:rsidRPr="00000000">
              <w:rPr>
                <w:rFonts w:ascii="Inter" w:cs="Inter" w:eastAsia="Inter" w:hAnsi="Inter"/>
                <w:color w:val="ffffff"/>
                <w:shd w:fill="333333" w:val="clear"/>
                <w:rtl w:val="0"/>
              </w:rPr>
              <w:t xml:space="preserve">, pr.name, </w:t>
            </w:r>
            <w:r w:rsidDel="00000000" w:rsidR="00000000" w:rsidRPr="00000000">
              <w:rPr>
                <w:rFonts w:ascii="Inter" w:cs="Inter" w:eastAsia="Inter" w:hAnsi="Inter"/>
                <w:color w:val="fcc28c"/>
                <w:shd w:fill="333333" w:val="clear"/>
                <w:rtl w:val="0"/>
              </w:rPr>
              <w:t xml:space="preserve">SUM</w:t>
            </w:r>
            <w:r w:rsidDel="00000000" w:rsidR="00000000" w:rsidRPr="00000000">
              <w:rPr>
                <w:rFonts w:ascii="Inter" w:cs="Inter" w:eastAsia="Inter" w:hAnsi="Inter"/>
                <w:color w:val="ffffff"/>
                <w:shd w:fill="333333" w:val="clear"/>
                <w:rtl w:val="0"/>
              </w:rPr>
              <w:t xml:space="preserve">(pu.quantity)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total_quantity</w:t>
              <w:br w:type="textWrapping"/>
            </w:r>
            <w:r w:rsidDel="00000000" w:rsidR="00000000" w:rsidRPr="00000000">
              <w:rPr>
                <w:rFonts w:ascii="Inter" w:cs="Inter" w:eastAsia="Inter" w:hAnsi="Inter"/>
                <w:color w:val="fcc28c"/>
                <w:shd w:fill="333333" w:val="clear"/>
                <w:rtl w:val="0"/>
              </w:rPr>
              <w:t xml:space="preserve">FROM</w:t>
            </w:r>
            <w:r w:rsidDel="00000000" w:rsidR="00000000" w:rsidRPr="00000000">
              <w:rPr>
                <w:rFonts w:ascii="Inter" w:cs="Inter" w:eastAsia="Inter" w:hAnsi="Inter"/>
                <w:color w:val="ffffff"/>
                <w:shd w:fill="333333" w:val="clear"/>
                <w:rtl w:val="0"/>
              </w:rPr>
              <w:t xml:space="preserve"> purchases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pu</w:t>
              <w:br w:type="textWrapping"/>
            </w:r>
            <w:r w:rsidDel="00000000" w:rsidR="00000000" w:rsidRPr="00000000">
              <w:rPr>
                <w:rFonts w:ascii="Inter" w:cs="Inter" w:eastAsia="Inter" w:hAnsi="Inter"/>
                <w:color w:val="fcc28c"/>
                <w:shd w:fill="333333" w:val="clear"/>
                <w:rtl w:val="0"/>
              </w:rPr>
              <w:t xml:space="preserve">INNER</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JOIN</w:t>
            </w:r>
            <w:r w:rsidDel="00000000" w:rsidR="00000000" w:rsidRPr="00000000">
              <w:rPr>
                <w:rFonts w:ascii="Inter" w:cs="Inter" w:eastAsia="Inter" w:hAnsi="Inter"/>
                <w:color w:val="ffffff"/>
                <w:shd w:fill="333333" w:val="clear"/>
                <w:rtl w:val="0"/>
              </w:rPr>
              <w:t xml:space="preserve"> buyers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bu </w:t>
            </w:r>
            <w:r w:rsidDel="00000000" w:rsidR="00000000" w:rsidRPr="00000000">
              <w:rPr>
                <w:rFonts w:ascii="Inter" w:cs="Inter" w:eastAsia="Inter" w:hAnsi="Inter"/>
                <w:color w:val="fcc28c"/>
                <w:shd w:fill="333333" w:val="clear"/>
                <w:rtl w:val="0"/>
              </w:rPr>
              <w:t xml:space="preserve">ON</w:t>
            </w:r>
            <w:r w:rsidDel="00000000" w:rsidR="00000000" w:rsidRPr="00000000">
              <w:rPr>
                <w:rFonts w:ascii="Inter" w:cs="Inter" w:eastAsia="Inter" w:hAnsi="Inter"/>
                <w:color w:val="ffffff"/>
                <w:shd w:fill="333333" w:val="clear"/>
                <w:rtl w:val="0"/>
              </w:rPr>
              <w:t xml:space="preserve"> pu.buyer_id = bu.id</w:t>
              <w:br w:type="textWrapping"/>
            </w:r>
            <w:r w:rsidDel="00000000" w:rsidR="00000000" w:rsidRPr="00000000">
              <w:rPr>
                <w:rFonts w:ascii="Inter" w:cs="Inter" w:eastAsia="Inter" w:hAnsi="Inter"/>
                <w:color w:val="fcc28c"/>
                <w:shd w:fill="333333" w:val="clear"/>
                <w:rtl w:val="0"/>
              </w:rPr>
              <w:t xml:space="preserve">INNER</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JOIN</w:t>
            </w:r>
            <w:r w:rsidDel="00000000" w:rsidR="00000000" w:rsidRPr="00000000">
              <w:rPr>
                <w:rFonts w:ascii="Inter" w:cs="Inter" w:eastAsia="Inter" w:hAnsi="Inter"/>
                <w:color w:val="ffffff"/>
                <w:shd w:fill="333333" w:val="clear"/>
                <w:rtl w:val="0"/>
              </w:rPr>
              <w:t xml:space="preserve"> products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pr </w:t>
            </w:r>
            <w:r w:rsidDel="00000000" w:rsidR="00000000" w:rsidRPr="00000000">
              <w:rPr>
                <w:rFonts w:ascii="Inter" w:cs="Inter" w:eastAsia="Inter" w:hAnsi="Inter"/>
                <w:color w:val="fcc28c"/>
                <w:shd w:fill="333333" w:val="clear"/>
                <w:rtl w:val="0"/>
              </w:rPr>
              <w:t xml:space="preserve">ON</w:t>
            </w:r>
            <w:r w:rsidDel="00000000" w:rsidR="00000000" w:rsidRPr="00000000">
              <w:rPr>
                <w:rFonts w:ascii="Inter" w:cs="Inter" w:eastAsia="Inter" w:hAnsi="Inter"/>
                <w:color w:val="ffffff"/>
                <w:shd w:fill="333333" w:val="clear"/>
                <w:rtl w:val="0"/>
              </w:rPr>
              <w:t xml:space="preserve"> pu.product_id = pr.id</w:t>
              <w:br w:type="textWrapping"/>
            </w:r>
            <w:r w:rsidDel="00000000" w:rsidR="00000000" w:rsidRPr="00000000">
              <w:rPr>
                <w:rFonts w:ascii="Inter" w:cs="Inter" w:eastAsia="Inter" w:hAnsi="Inter"/>
                <w:color w:val="fcc28c"/>
                <w:shd w:fill="333333" w:val="clear"/>
                <w:rtl w:val="0"/>
              </w:rPr>
              <w:t xml:space="preserve">GROUP</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BY</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d36363"/>
                <w:shd w:fill="333333" w:val="clear"/>
                <w:rtl w:val="0"/>
              </w:rPr>
              <w:t xml:space="preserve">1</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d36363"/>
                <w:shd w:fill="333333" w:val="clear"/>
                <w:rtl w:val="0"/>
              </w:rPr>
              <w:t xml:space="preserve">2</w:t>
            </w:r>
            <w:r w:rsidDel="00000000" w:rsidR="00000000" w:rsidRPr="00000000">
              <w:rPr>
                <w:rFonts w:ascii="Inter" w:cs="Inter" w:eastAsia="Inter" w:hAnsi="Inter"/>
                <w:color w:val="ffffff"/>
                <w:shd w:fill="333333" w:val="clear"/>
                <w:rtl w:val="0"/>
              </w:rPr>
              <w:br w:type="textWrapping"/>
            </w:r>
            <w:r w:rsidDel="00000000" w:rsidR="00000000" w:rsidRPr="00000000">
              <w:rPr>
                <w:rFonts w:ascii="Inter" w:cs="Inter" w:eastAsia="Inter" w:hAnsi="Inter"/>
                <w:color w:val="fcc28c"/>
                <w:shd w:fill="333333" w:val="clear"/>
                <w:rtl w:val="0"/>
              </w:rPr>
              <w:t xml:space="preserve">ORDER</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BY</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d36363"/>
                <w:shd w:fill="333333" w:val="clear"/>
                <w:rtl w:val="0"/>
              </w:rPr>
              <w:t xml:space="preserve">1</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d36363"/>
                <w:shd w:fill="333333" w:val="clear"/>
                <w:rtl w:val="0"/>
              </w:rPr>
              <w:t xml:space="preserve">3</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DESC</w:t>
            </w:r>
            <w:r w:rsidDel="00000000" w:rsidR="00000000" w:rsidRPr="00000000">
              <w:rPr>
                <w:rtl w:val="0"/>
              </w:rPr>
            </w:r>
          </w:p>
        </w:tc>
      </w:tr>
    </w:tbl>
    <w:p w:rsidR="00000000" w:rsidDel="00000000" w:rsidP="00000000" w:rsidRDefault="00000000" w:rsidRPr="00000000" w14:paraId="0000013B">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3C">
      <w:pPr>
        <w:pageBreakBefore w:val="0"/>
        <w:jc w:val="both"/>
        <w:rPr>
          <w:rFonts w:ascii="Inter" w:cs="Inter" w:eastAsia="Inter" w:hAnsi="Inter"/>
        </w:rPr>
      </w:pPr>
      <w:r w:rsidDel="00000000" w:rsidR="00000000" w:rsidRPr="00000000">
        <w:rPr>
          <w:rFonts w:ascii="Inter" w:cs="Inter" w:eastAsia="Inter" w:hAnsi="Inter"/>
          <w:rtl w:val="0"/>
        </w:rPr>
        <w:t xml:space="preserve">Vous avez maintenant d’excellentes bases SQL qui vous permettront de couvrir un bon ensemble des besoins en entreprise.</w:t>
      </w:r>
    </w:p>
    <w:p w:rsidR="00000000" w:rsidDel="00000000" w:rsidP="00000000" w:rsidRDefault="00000000" w:rsidRPr="00000000" w14:paraId="0000013D">
      <w:pPr>
        <w:pStyle w:val="Heading1"/>
        <w:pageBreakBefore w:val="0"/>
        <w:rPr>
          <w:rFonts w:ascii="Inter" w:cs="Inter" w:eastAsia="Inter" w:hAnsi="Inter"/>
        </w:rPr>
      </w:pPr>
      <w:bookmarkStart w:colFirst="0" w:colLast="0" w:name="_j858o8qfvbau" w:id="13"/>
      <w:bookmarkEnd w:id="13"/>
      <w:r w:rsidDel="00000000" w:rsidR="00000000" w:rsidRPr="00000000">
        <w:rPr>
          <w:rFonts w:ascii="Inter" w:cs="Inter" w:eastAsia="Inter" w:hAnsi="Inter"/>
          <w:rtl w:val="0"/>
        </w:rPr>
        <w:t xml:space="preserve">Annexe</w:t>
      </w:r>
    </w:p>
    <w:bookmarkStart w:colFirst="0" w:colLast="0" w:name="gfnsea3ax7qy" w:id="14"/>
    <w:bookmarkEnd w:id="14"/>
    <w:p w:rsidR="00000000" w:rsidDel="00000000" w:rsidP="00000000" w:rsidRDefault="00000000" w:rsidRPr="00000000" w14:paraId="0000013E">
      <w:pPr>
        <w:pStyle w:val="Heading2"/>
        <w:pageBreakBefore w:val="0"/>
        <w:rPr>
          <w:rFonts w:ascii="Inter" w:cs="Inter" w:eastAsia="Inter" w:hAnsi="Inter"/>
        </w:rPr>
      </w:pPr>
      <w:bookmarkStart w:colFirst="0" w:colLast="0" w:name="_3g2n2u4xjo99" w:id="15"/>
      <w:bookmarkEnd w:id="15"/>
      <w:r w:rsidDel="00000000" w:rsidR="00000000" w:rsidRPr="00000000">
        <w:rPr>
          <w:rFonts w:ascii="Inter" w:cs="Inter" w:eastAsia="Inter" w:hAnsi="Inter"/>
          <w:rtl w:val="0"/>
        </w:rPr>
        <w:t xml:space="preserve">Représentation ensembliste des jointures</w:t>
      </w:r>
    </w:p>
    <w:p w:rsidR="00000000" w:rsidDel="00000000" w:rsidP="00000000" w:rsidRDefault="00000000" w:rsidRPr="00000000" w14:paraId="0000013F">
      <w:pPr>
        <w:pageBreakBefore w:val="0"/>
        <w:rPr>
          <w:rFonts w:ascii="Inter" w:cs="Inter" w:eastAsia="Inter" w:hAnsi="Inter"/>
        </w:rPr>
      </w:pPr>
      <w:r w:rsidDel="00000000" w:rsidR="00000000" w:rsidRPr="00000000">
        <w:rPr>
          <w:rFonts w:ascii="Inter" w:cs="Inter" w:eastAsia="Inter" w:hAnsi="Inter"/>
        </w:rPr>
        <w:drawing>
          <wp:inline distB="114300" distT="114300" distL="114300" distR="114300">
            <wp:extent cx="3375907" cy="6415088"/>
            <wp:effectExtent b="0" l="0" r="0" t="0"/>
            <wp:docPr id="2" name="image6.png"/>
            <a:graphic>
              <a:graphicData uri="http://schemas.openxmlformats.org/drawingml/2006/picture">
                <pic:pic>
                  <pic:nvPicPr>
                    <pic:cNvPr id="0" name="image6.png"/>
                    <pic:cNvPicPr preferRelativeResize="0"/>
                  </pic:nvPicPr>
                  <pic:blipFill>
                    <a:blip r:embed="rId11"/>
                    <a:srcRect b="3381" l="0" r="0" t="0"/>
                    <a:stretch>
                      <a:fillRect/>
                    </a:stretch>
                  </pic:blipFill>
                  <pic:spPr>
                    <a:xfrm>
                      <a:off x="0" y="0"/>
                      <a:ext cx="3375907"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41">
      <w:pPr>
        <w:pStyle w:val="Heading1"/>
        <w:pageBreakBefore w:val="0"/>
        <w:rPr>
          <w:rFonts w:ascii="Inter" w:cs="Inter" w:eastAsia="Inter" w:hAnsi="Inter"/>
          <w:color w:val="8a5efd"/>
        </w:rPr>
      </w:pPr>
      <w:bookmarkStart w:colFirst="0" w:colLast="0" w:name="_1hxc9p19k10t" w:id="16"/>
      <w:bookmarkEnd w:id="16"/>
      <w:r w:rsidDel="00000000" w:rsidR="00000000" w:rsidRPr="00000000">
        <w:rPr>
          <w:rFonts w:ascii="Inter" w:cs="Inter" w:eastAsia="Inter" w:hAnsi="Inter"/>
          <w:color w:val="8a5efd"/>
          <w:rtl w:val="0"/>
        </w:rPr>
        <w:t xml:space="preserve">Résumé</w:t>
      </w:r>
    </w:p>
    <w:p w:rsidR="00000000" w:rsidDel="00000000" w:rsidP="00000000" w:rsidRDefault="00000000" w:rsidRPr="00000000" w14:paraId="00000142">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43">
      <w:pPr>
        <w:pageBreakBefore w:val="0"/>
        <w:numPr>
          <w:ilvl w:val="0"/>
          <w:numId w:val="2"/>
        </w:numPr>
        <w:ind w:left="720" w:hanging="360"/>
        <w:jc w:val="both"/>
        <w:rPr>
          <w:rFonts w:ascii="Inter" w:cs="Inter" w:eastAsia="Inter" w:hAnsi="Inter"/>
        </w:rPr>
      </w:pPr>
      <w:r w:rsidDel="00000000" w:rsidR="00000000" w:rsidRPr="00000000">
        <w:rPr>
          <w:rFonts w:ascii="Inter" w:cs="Inter" w:eastAsia="Inter" w:hAnsi="Inter"/>
          <w:rtl w:val="0"/>
        </w:rPr>
        <w:t xml:space="preserve">Une table a toujours une clef primaire, c’est-à-dire une colonne qui sert d’identifiant unique pour chacune de ses lignes. Elle peut aussi avoir une ou plusieurs clefs étrangères, c’est-à-dire des colonnes faisant référence aux clefs primaires d’autres tables. </w:t>
      </w:r>
    </w:p>
    <w:p w:rsidR="00000000" w:rsidDel="00000000" w:rsidP="00000000" w:rsidRDefault="00000000" w:rsidRPr="00000000" w14:paraId="00000144">
      <w:pPr>
        <w:pageBreakBefore w:val="0"/>
        <w:numPr>
          <w:ilvl w:val="0"/>
          <w:numId w:val="2"/>
        </w:numPr>
        <w:ind w:left="720" w:hanging="360"/>
        <w:jc w:val="both"/>
        <w:rPr>
          <w:rFonts w:ascii="Inter" w:cs="Inter" w:eastAsia="Inter" w:hAnsi="Inter"/>
        </w:rPr>
      </w:pPr>
      <w:r w:rsidDel="00000000" w:rsidR="00000000" w:rsidRPr="00000000">
        <w:rPr>
          <w:rFonts w:ascii="Inter" w:cs="Inter" w:eastAsia="Inter" w:hAnsi="Inter"/>
          <w:rtl w:val="0"/>
        </w:rPr>
        <w:t xml:space="preserve">Par le principe de non redondance d’information du modèle relationnel, il est indispensable de créer des relations entre les tables.</w:t>
      </w:r>
    </w:p>
    <w:p w:rsidR="00000000" w:rsidDel="00000000" w:rsidP="00000000" w:rsidRDefault="00000000" w:rsidRPr="00000000" w14:paraId="00000145">
      <w:pPr>
        <w:pageBreakBefore w:val="0"/>
        <w:numPr>
          <w:ilvl w:val="0"/>
          <w:numId w:val="2"/>
        </w:numPr>
        <w:ind w:left="720" w:hanging="360"/>
        <w:jc w:val="both"/>
        <w:rPr>
          <w:rFonts w:ascii="Inter" w:cs="Inter" w:eastAsia="Inter" w:hAnsi="Inter"/>
        </w:rPr>
      </w:pPr>
      <w:r w:rsidDel="00000000" w:rsidR="00000000" w:rsidRPr="00000000">
        <w:rPr>
          <w:rFonts w:ascii="Inter" w:cs="Inter" w:eastAsia="Inter" w:hAnsi="Inter"/>
          <w:rtl w:val="0"/>
        </w:rPr>
        <w:t xml:space="preserve">En SQL, ces relations sont dites des jointures. Une jointure cherche des correspondances entre une table A et une table B via une ou plusieurs colonnes. Généralement ces colonnes sont des clefs étrangères avec des clefs primaires mais ce n’est pas obligatoire. On peut joindre sur n’importe quelle colonne. </w:t>
      </w:r>
    </w:p>
    <w:p w:rsidR="00000000" w:rsidDel="00000000" w:rsidP="00000000" w:rsidRDefault="00000000" w:rsidRPr="00000000" w14:paraId="00000146">
      <w:pPr>
        <w:pageBreakBefore w:val="0"/>
        <w:numPr>
          <w:ilvl w:val="0"/>
          <w:numId w:val="2"/>
        </w:numPr>
        <w:ind w:left="720" w:hanging="360"/>
        <w:jc w:val="both"/>
        <w:rPr>
          <w:rFonts w:ascii="Inter" w:cs="Inter" w:eastAsia="Inter" w:hAnsi="Inter"/>
        </w:rPr>
      </w:pPr>
      <w:r w:rsidDel="00000000" w:rsidR="00000000" w:rsidRPr="00000000">
        <w:rPr>
          <w:rFonts w:ascii="Inter" w:cs="Inter" w:eastAsia="Inter" w:hAnsi="Inter"/>
          <w:rtl w:val="0"/>
        </w:rPr>
        <w:t xml:space="preserve">Une jointure peut-être de plusieurs natures mais s’écrit toujours de cette façon:</w:t>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Inter" w:cs="Inter" w:eastAsia="Inter" w:hAnsi="Inter"/>
              </w:rPr>
            </w:pPr>
            <w:r w:rsidDel="00000000" w:rsidR="00000000" w:rsidRPr="00000000">
              <w:rPr>
                <w:rFonts w:ascii="Inter" w:cs="Inter" w:eastAsia="Inter" w:hAnsi="Inter"/>
                <w:color w:val="fcc28c"/>
                <w:shd w:fill="333333" w:val="clear"/>
                <w:rtl w:val="0"/>
              </w:rPr>
              <w:t xml:space="preserve">FROM</w:t>
            </w:r>
            <w:r w:rsidDel="00000000" w:rsidR="00000000" w:rsidRPr="00000000">
              <w:rPr>
                <w:rFonts w:ascii="Inter" w:cs="Inter" w:eastAsia="Inter" w:hAnsi="Inter"/>
                <w:color w:val="ffffff"/>
                <w:shd w:fill="333333" w:val="clear"/>
                <w:rtl w:val="0"/>
              </w:rPr>
              <w:t xml:space="preserve"> TableA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A</w:t>
              <w:br w:type="textWrapping"/>
            </w:r>
            <w:r w:rsidDel="00000000" w:rsidR="00000000" w:rsidRPr="00000000">
              <w:rPr>
                <w:rFonts w:ascii="Inter" w:cs="Inter" w:eastAsia="Inter" w:hAnsi="Inter"/>
                <w:color w:val="ff0000"/>
                <w:shd w:fill="333333" w:val="clear"/>
                <w:rtl w:val="0"/>
              </w:rPr>
              <w:t xml:space="preserve">TYPE DE JOINTURE</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fffff"/>
                <w:shd w:fill="333333" w:val="clear"/>
                <w:rtl w:val="0"/>
              </w:rPr>
              <w:t xml:space="preserve">TableB</w:t>
            </w:r>
            <w:r w:rsidDel="00000000" w:rsidR="00000000" w:rsidRPr="00000000">
              <w:rPr>
                <w:rFonts w:ascii="Inter" w:cs="Inter" w:eastAsia="Inter" w:hAnsi="Inter"/>
                <w:color w:val="ffffff"/>
                <w:shd w:fill="333333" w:val="clear"/>
                <w:rtl w:val="0"/>
              </w:rPr>
              <w:t xml:space="preserve"> </w:t>
            </w:r>
            <w:r w:rsidDel="00000000" w:rsidR="00000000" w:rsidRPr="00000000">
              <w:rPr>
                <w:rFonts w:ascii="Inter" w:cs="Inter" w:eastAsia="Inter" w:hAnsi="Inter"/>
                <w:color w:val="fcc28c"/>
                <w:shd w:fill="333333" w:val="clear"/>
                <w:rtl w:val="0"/>
              </w:rPr>
              <w:t xml:space="preserve">AS</w:t>
            </w:r>
            <w:r w:rsidDel="00000000" w:rsidR="00000000" w:rsidRPr="00000000">
              <w:rPr>
                <w:rFonts w:ascii="Inter" w:cs="Inter" w:eastAsia="Inter" w:hAnsi="Inter"/>
                <w:color w:val="ffffff"/>
                <w:shd w:fill="333333" w:val="clear"/>
                <w:rtl w:val="0"/>
              </w:rPr>
              <w:t xml:space="preserve"> B </w:t>
            </w:r>
            <w:r w:rsidDel="00000000" w:rsidR="00000000" w:rsidRPr="00000000">
              <w:rPr>
                <w:rFonts w:ascii="Inter" w:cs="Inter" w:eastAsia="Inter" w:hAnsi="Inter"/>
                <w:color w:val="fcc28c"/>
                <w:shd w:fill="333333" w:val="clear"/>
                <w:rtl w:val="0"/>
              </w:rPr>
              <w:t xml:space="preserve">ON</w:t>
            </w:r>
            <w:r w:rsidDel="00000000" w:rsidR="00000000" w:rsidRPr="00000000">
              <w:rPr>
                <w:rFonts w:ascii="Inter" w:cs="Inter" w:eastAsia="Inter" w:hAnsi="Inter"/>
                <w:color w:val="ffffff"/>
                <w:shd w:fill="333333" w:val="clear"/>
                <w:rtl w:val="0"/>
              </w:rPr>
              <w:t xml:space="preserve"> A.colonne = B.colonne</w:t>
            </w:r>
            <w:r w:rsidDel="00000000" w:rsidR="00000000" w:rsidRPr="00000000">
              <w:rPr>
                <w:rtl w:val="0"/>
              </w:rPr>
            </w:r>
          </w:p>
        </w:tc>
      </w:tr>
    </w:tbl>
    <w:p w:rsidR="00000000" w:rsidDel="00000000" w:rsidP="00000000" w:rsidRDefault="00000000" w:rsidRPr="00000000" w14:paraId="00000148">
      <w:pPr>
        <w:pageBreakBefore w:val="0"/>
        <w:ind w:left="720" w:firstLine="0"/>
        <w:jc w:val="both"/>
        <w:rPr>
          <w:rFonts w:ascii="Inter" w:cs="Inter" w:eastAsia="Inter" w:hAnsi="Inter"/>
        </w:rPr>
      </w:pPr>
      <w:r w:rsidDel="00000000" w:rsidR="00000000" w:rsidRPr="00000000">
        <w:rPr>
          <w:rFonts w:ascii="Inter" w:cs="Inter" w:eastAsia="Inter" w:hAnsi="Inter"/>
          <w:rtl w:val="0"/>
        </w:rPr>
        <w:t xml:space="preserve">La jointure s’écrit après la clause FROM et précise sur quelles colonnes joindre avec la clause ON</w:t>
      </w:r>
    </w:p>
    <w:p w:rsidR="00000000" w:rsidDel="00000000" w:rsidP="00000000" w:rsidRDefault="00000000" w:rsidRPr="00000000" w14:paraId="00000149">
      <w:pPr>
        <w:pageBreakBefore w:val="0"/>
        <w:numPr>
          <w:ilvl w:val="0"/>
          <w:numId w:val="5"/>
        </w:numPr>
        <w:ind w:left="720" w:hanging="360"/>
        <w:jc w:val="both"/>
        <w:rPr>
          <w:rFonts w:ascii="Inter" w:cs="Inter" w:eastAsia="Inter" w:hAnsi="Inter"/>
        </w:rPr>
      </w:pPr>
      <w:r w:rsidDel="00000000" w:rsidR="00000000" w:rsidRPr="00000000">
        <w:rPr>
          <w:rFonts w:ascii="Inter" w:cs="Inter" w:eastAsia="Inter" w:hAnsi="Inter"/>
          <w:rtl w:val="0"/>
        </w:rPr>
        <w:t xml:space="preserve">Les différents types de jointures sont:</w:t>
      </w:r>
    </w:p>
    <w:p w:rsidR="00000000" w:rsidDel="00000000" w:rsidP="00000000" w:rsidRDefault="00000000" w:rsidRPr="00000000" w14:paraId="0000014A">
      <w:pPr>
        <w:pageBreakBefore w:val="0"/>
        <w:numPr>
          <w:ilvl w:val="1"/>
          <w:numId w:val="5"/>
        </w:numPr>
        <w:ind w:left="1440" w:hanging="360"/>
        <w:jc w:val="both"/>
        <w:rPr>
          <w:rFonts w:ascii="Inter" w:cs="Inter" w:eastAsia="Inter" w:hAnsi="Inter"/>
        </w:rPr>
      </w:pPr>
      <w:r w:rsidDel="00000000" w:rsidR="00000000" w:rsidRPr="00000000">
        <w:rPr>
          <w:rFonts w:ascii="Inter" w:cs="Inter" w:eastAsia="Inter" w:hAnsi="Inter"/>
          <w:rtl w:val="0"/>
        </w:rPr>
        <w:t xml:space="preserve">INNER JOIN: Elle ne garde que les lignes qui ont bien une correspondance</w:t>
      </w:r>
    </w:p>
    <w:p w:rsidR="00000000" w:rsidDel="00000000" w:rsidP="00000000" w:rsidRDefault="00000000" w:rsidRPr="00000000" w14:paraId="0000014B">
      <w:pPr>
        <w:pageBreakBefore w:val="0"/>
        <w:numPr>
          <w:ilvl w:val="1"/>
          <w:numId w:val="5"/>
        </w:numPr>
        <w:ind w:left="1440" w:hanging="360"/>
        <w:jc w:val="both"/>
        <w:rPr>
          <w:rFonts w:ascii="Inter" w:cs="Inter" w:eastAsia="Inter" w:hAnsi="Inter"/>
        </w:rPr>
      </w:pPr>
      <w:r w:rsidDel="00000000" w:rsidR="00000000" w:rsidRPr="00000000">
        <w:rPr>
          <w:rFonts w:ascii="Inter" w:cs="Inter" w:eastAsia="Inter" w:hAnsi="Inter"/>
          <w:rtl w:val="0"/>
        </w:rPr>
        <w:t xml:space="preserve">LEFT JOIN: Elle garde toutes les lignes de la table A et vient compléter avec les colonnes de la table B si correspondance il y a, sinon elle mettra des valeurs NULL</w:t>
      </w:r>
    </w:p>
    <w:p w:rsidR="00000000" w:rsidDel="00000000" w:rsidP="00000000" w:rsidRDefault="00000000" w:rsidRPr="00000000" w14:paraId="0000014C">
      <w:pPr>
        <w:pageBreakBefore w:val="0"/>
        <w:numPr>
          <w:ilvl w:val="1"/>
          <w:numId w:val="5"/>
        </w:numPr>
        <w:ind w:left="1440" w:hanging="360"/>
        <w:jc w:val="both"/>
        <w:rPr>
          <w:rFonts w:ascii="Inter" w:cs="Inter" w:eastAsia="Inter" w:hAnsi="Inter"/>
        </w:rPr>
      </w:pPr>
      <w:r w:rsidDel="00000000" w:rsidR="00000000" w:rsidRPr="00000000">
        <w:rPr>
          <w:rFonts w:ascii="Inter" w:cs="Inter" w:eastAsia="Inter" w:hAnsi="Inter"/>
          <w:rtl w:val="0"/>
        </w:rPr>
        <w:t xml:space="preserve">OUTER JOIN: Elle garde toutes les lignes de A et B avec correspondance ou non</w:t>
      </w:r>
    </w:p>
    <w:p w:rsidR="00000000" w:rsidDel="00000000" w:rsidP="00000000" w:rsidRDefault="00000000" w:rsidRPr="00000000" w14:paraId="0000014D">
      <w:pPr>
        <w:pageBreakBefore w:val="0"/>
        <w:numPr>
          <w:ilvl w:val="0"/>
          <w:numId w:val="5"/>
        </w:numPr>
        <w:ind w:left="720" w:hanging="360"/>
        <w:jc w:val="both"/>
        <w:rPr>
          <w:rFonts w:ascii="Inter" w:cs="Inter" w:eastAsia="Inter" w:hAnsi="Inter"/>
        </w:rPr>
      </w:pPr>
      <w:r w:rsidDel="00000000" w:rsidR="00000000" w:rsidRPr="00000000">
        <w:rPr>
          <w:rFonts w:ascii="Inter" w:cs="Inter" w:eastAsia="Inter" w:hAnsi="Inter"/>
          <w:rtl w:val="0"/>
        </w:rPr>
        <w:t xml:space="preserve">Les jointures vont ajouter des colonnes à la table de départ produisant ainsi une “grande” table (pour l’image)</w:t>
      </w:r>
    </w:p>
    <w:p w:rsidR="00000000" w:rsidDel="00000000" w:rsidP="00000000" w:rsidRDefault="00000000" w:rsidRPr="00000000" w14:paraId="0000014E">
      <w:pPr>
        <w:pageBreakBefore w:val="0"/>
        <w:numPr>
          <w:ilvl w:val="0"/>
          <w:numId w:val="5"/>
        </w:numPr>
        <w:ind w:left="720" w:hanging="360"/>
        <w:jc w:val="both"/>
        <w:rPr>
          <w:rFonts w:ascii="Inter" w:cs="Inter" w:eastAsia="Inter" w:hAnsi="Inter"/>
        </w:rPr>
      </w:pPr>
      <w:r w:rsidDel="00000000" w:rsidR="00000000" w:rsidRPr="00000000">
        <w:rPr>
          <w:rFonts w:ascii="Inter" w:cs="Inter" w:eastAsia="Inter" w:hAnsi="Inter"/>
          <w:rtl w:val="0"/>
        </w:rPr>
        <w:t xml:space="preserve">On peut venir faire toutes les opérations usuelles en SQL sur le résultat de cette jointure</w:t>
      </w:r>
    </w:p>
    <w:p w:rsidR="00000000" w:rsidDel="00000000" w:rsidP="00000000" w:rsidRDefault="00000000" w:rsidRPr="00000000" w14:paraId="0000014F">
      <w:pPr>
        <w:pageBreakBefore w:val="0"/>
        <w:numPr>
          <w:ilvl w:val="0"/>
          <w:numId w:val="5"/>
        </w:numPr>
        <w:ind w:left="720" w:hanging="360"/>
        <w:jc w:val="both"/>
        <w:rPr>
          <w:rFonts w:ascii="Inter" w:cs="Inter" w:eastAsia="Inter" w:hAnsi="Inter"/>
        </w:rPr>
      </w:pPr>
      <w:r w:rsidDel="00000000" w:rsidR="00000000" w:rsidRPr="00000000">
        <w:rPr>
          <w:rFonts w:ascii="Inter" w:cs="Inter" w:eastAsia="Inter" w:hAnsi="Inter"/>
          <w:rtl w:val="0"/>
        </w:rPr>
        <w:t xml:space="preserve">On peut retrouver plusieurs jointures de natures différentes dans une seule et même requête avec différentes tables, autant de fois que nécessaire pour obtenir le résultat recherché.</w:t>
      </w:r>
    </w:p>
    <w:p w:rsidR="00000000" w:rsidDel="00000000" w:rsidP="00000000" w:rsidRDefault="00000000" w:rsidRPr="00000000" w14:paraId="00000150">
      <w:pPr>
        <w:pageBreakBefore w:val="0"/>
        <w:numPr>
          <w:ilvl w:val="0"/>
          <w:numId w:val="5"/>
        </w:numPr>
        <w:ind w:left="720" w:hanging="360"/>
        <w:jc w:val="both"/>
        <w:rPr>
          <w:rFonts w:ascii="Inter" w:cs="Inter" w:eastAsia="Inter" w:hAnsi="Inter"/>
        </w:rPr>
      </w:pPr>
      <w:r w:rsidDel="00000000" w:rsidR="00000000" w:rsidRPr="00000000">
        <w:rPr>
          <w:rFonts w:ascii="Inter" w:cs="Inter" w:eastAsia="Inter" w:hAnsi="Inter"/>
          <w:rtl w:val="0"/>
        </w:rPr>
        <w:t xml:space="preserve">Même si les opérations de jointure sont coûteuses d’un point de vue computationnel, le SQL a été pensé pour ces opérations et sont totalement naturelles. </w:t>
      </w:r>
    </w:p>
    <w:p w:rsidR="00000000" w:rsidDel="00000000" w:rsidP="00000000" w:rsidRDefault="00000000" w:rsidRPr="00000000" w14:paraId="00000151">
      <w:pPr>
        <w:pageBreakBefore w:val="0"/>
        <w:numPr>
          <w:ilvl w:val="0"/>
          <w:numId w:val="5"/>
        </w:numPr>
        <w:ind w:left="720" w:hanging="360"/>
        <w:jc w:val="both"/>
        <w:rPr>
          <w:rFonts w:ascii="Inter" w:cs="Inter" w:eastAsia="Inter" w:hAnsi="Inter"/>
        </w:rPr>
      </w:pPr>
      <w:r w:rsidDel="00000000" w:rsidR="00000000" w:rsidRPr="00000000">
        <w:rPr>
          <w:rFonts w:ascii="Inter" w:cs="Inter" w:eastAsia="Inter" w:hAnsi="Inter"/>
          <w:rtl w:val="0"/>
        </w:rPr>
        <w:t xml:space="preserve">Si la quantité de jointures est très importante, cela peut vouloir dire que le schéma de la base de données n’est pas optimal.</w:t>
      </w: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pageBreakBefore w:val="0"/>
        <w:rPr>
          <w:rFonts w:ascii="Inter" w:cs="Inter" w:eastAsia="Inter" w:hAnsi="Inter"/>
        </w:rPr>
      </w:pPr>
      <w:bookmarkStart w:colFirst="0" w:colLast="0" w:name="_f07akaisw0cc" w:id="17"/>
      <w:bookmarkEnd w:id="17"/>
      <w:r w:rsidDel="00000000" w:rsidR="00000000" w:rsidRPr="00000000">
        <w:rPr>
          <w:rFonts w:ascii="Inter" w:cs="Inter" w:eastAsia="Inter" w:hAnsi="Inter"/>
          <w:rtl w:val="0"/>
        </w:rPr>
        <w:t xml:space="preserve">Pour aller plus loin</w:t>
      </w:r>
    </w:p>
    <w:p w:rsidR="00000000" w:rsidDel="00000000" w:rsidP="00000000" w:rsidRDefault="00000000" w:rsidRPr="00000000" w14:paraId="00000153">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54">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55">
      <w:pPr>
        <w:pageBreakBefore w:val="0"/>
        <w:rPr>
          <w:rFonts w:ascii="Inter" w:cs="Inter" w:eastAsia="Inter" w:hAnsi="Inter"/>
        </w:rPr>
      </w:pPr>
      <w:r w:rsidDel="00000000" w:rsidR="00000000" w:rsidRPr="00000000">
        <w:rPr>
          <w:rFonts w:ascii="Inter" w:cs="Inter" w:eastAsia="Inter" w:hAnsi="Inter"/>
          <w:rtl w:val="0"/>
        </w:rPr>
        <w:t xml:space="preserve">Cours bien illustré pour expliquer les différents types de jointure</w:t>
      </w:r>
    </w:p>
    <w:p w:rsidR="00000000" w:rsidDel="00000000" w:rsidP="00000000" w:rsidRDefault="00000000" w:rsidRPr="00000000" w14:paraId="00000156">
      <w:pPr>
        <w:pageBreakBefore w:val="0"/>
        <w:rPr>
          <w:rFonts w:ascii="Inter" w:cs="Inter" w:eastAsia="Inter" w:hAnsi="Inter"/>
          <w:color w:val="8a5efd"/>
        </w:rPr>
      </w:pPr>
      <w:hyperlink r:id="rId12">
        <w:r w:rsidDel="00000000" w:rsidR="00000000" w:rsidRPr="00000000">
          <w:rPr>
            <w:rFonts w:ascii="Inter" w:cs="Inter" w:eastAsia="Inter" w:hAnsi="Inter"/>
            <w:color w:val="8a5efd"/>
            <w:u w:val="single"/>
            <w:rtl w:val="0"/>
          </w:rPr>
          <w:t xml:space="preserve">https://sql.sh/cours/jointures</w:t>
        </w:r>
      </w:hyperlink>
      <w:r w:rsidDel="00000000" w:rsidR="00000000" w:rsidRPr="00000000">
        <w:rPr>
          <w:rtl w:val="0"/>
        </w:rPr>
      </w:r>
    </w:p>
    <w:p w:rsidR="00000000" w:rsidDel="00000000" w:rsidP="00000000" w:rsidRDefault="00000000" w:rsidRPr="00000000" w14:paraId="00000157">
      <w:pPr>
        <w:pageBreakBefore w:val="0"/>
        <w:rPr>
          <w:rFonts w:ascii="Inter" w:cs="Inter" w:eastAsia="Inter" w:hAnsi="Inter"/>
        </w:rPr>
      </w:pPr>
      <w:r w:rsidDel="00000000" w:rsidR="00000000" w:rsidRPr="00000000">
        <w:rPr>
          <w:rtl w:val="0"/>
        </w:rPr>
      </w:r>
    </w:p>
    <w:p w:rsidR="00000000" w:rsidDel="00000000" w:rsidP="00000000" w:rsidRDefault="00000000" w:rsidRPr="00000000" w14:paraId="00000158">
      <w:pPr>
        <w:pageBreakBefore w:val="0"/>
        <w:rPr>
          <w:rFonts w:ascii="Inter" w:cs="Inter" w:eastAsia="Inter" w:hAnsi="Inter"/>
        </w:rPr>
      </w:pPr>
      <w:r w:rsidDel="00000000" w:rsidR="00000000" w:rsidRPr="00000000">
        <w:rPr>
          <w:rtl w:val="0"/>
        </w:rPr>
      </w:r>
    </w:p>
    <w:sectPr>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pageBreakBefore w:val="0"/>
      <w:jc w:val="right"/>
      <w:rPr/>
    </w:pPr>
    <w:r w:rsidDel="00000000" w:rsidR="00000000" w:rsidRPr="00000000">
      <w:rPr>
        <w:color w:val="999999"/>
        <w:sz w:val="14"/>
        <w:szCs w:val="14"/>
        <w:rtl w:val="0"/>
      </w:rPr>
      <w:t xml:space="preserve">Confidentiel. Réservé pour un usage privé uniquement. Toute reproduction ou commercialisation même partielle est strictement interdite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ageBreakBefore w:val="0"/>
      <w:jc w:val="center"/>
      <w:rPr>
        <w:color w:val="999999"/>
        <w:sz w:val="14"/>
        <w:szCs w:val="14"/>
      </w:rPr>
    </w:pPr>
    <w:r w:rsidDel="00000000" w:rsidR="00000000" w:rsidRPr="00000000">
      <w:rPr>
        <w:color w:val="999999"/>
        <w:sz w:val="14"/>
        <w:szCs w:val="14"/>
        <w:rtl w:val="0"/>
      </w:rPr>
      <w:t xml:space="preserve">Confidentiel. Réservé pour un usage privé uniquement. Toute reproduction ou commercialisation même partielle est strictement interdite</w:t>
    </w:r>
  </w:p>
  <w:p w:rsidR="00000000" w:rsidDel="00000000" w:rsidP="00000000" w:rsidRDefault="00000000" w:rsidRPr="00000000" w14:paraId="0000015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yperlink" Target="https://sql.sh/cours/jointur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