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F36E50" w14:textId="77777777" w:rsidR="007E12E6" w:rsidRPr="00895C86" w:rsidRDefault="00895C86" w:rsidP="0005783A">
      <w:pPr>
        <w:pStyle w:val="Heading1"/>
      </w:pPr>
      <w:r w:rsidRPr="00895C86">
        <w:t>CS 255 System Design Document Template</w:t>
      </w:r>
    </w:p>
    <w:p w14:paraId="62DBCAA7" w14:textId="77777777" w:rsidR="00895C86" w:rsidRPr="00895C86" w:rsidRDefault="00895C86" w:rsidP="0005783A">
      <w:pPr>
        <w:suppressAutoHyphens/>
        <w:spacing w:after="0"/>
      </w:pPr>
    </w:p>
    <w:p w14:paraId="24FA4F79" w14:textId="77777777" w:rsidR="007E12E6" w:rsidRPr="009C0C32" w:rsidRDefault="00895C86" w:rsidP="0005783A">
      <w:pPr>
        <w:suppressAutoHyphens/>
        <w:spacing w:after="0" w:line="240" w:lineRule="auto"/>
        <w:rPr>
          <w:rFonts w:ascii="Calibri" w:hAnsi="Calibri" w:cs="Calibri"/>
        </w:rPr>
      </w:pPr>
      <w:r w:rsidRPr="009C0C32">
        <w:rPr>
          <w:rFonts w:ascii="Calibri" w:hAnsi="Calibri" w:cs="Calibri"/>
        </w:rPr>
        <w:t>This template lays out all the different sections that you need to complete for Project Two. Each section has guid</w:t>
      </w:r>
      <w:r w:rsidR="009C0C32">
        <w:rPr>
          <w:rFonts w:ascii="Calibri" w:hAnsi="Calibri" w:cs="Calibri"/>
        </w:rPr>
        <w:t xml:space="preserve">ance </w:t>
      </w:r>
      <w:r w:rsidRPr="009C0C32">
        <w:rPr>
          <w:rFonts w:ascii="Calibri" w:hAnsi="Calibri" w:cs="Calibri"/>
        </w:rPr>
        <w:t xml:space="preserve">to prompt your thinking. You will need to continually reference the interview transcript as you work to make sure that you are addressing your client’s needs. There is no required length for the final document. Instead the goal is to complete each section based on what your client’s needs are. Remove this note </w:t>
      </w:r>
      <w:r w:rsidR="009C0C32">
        <w:rPr>
          <w:rFonts w:ascii="Calibri" w:hAnsi="Calibri" w:cs="Calibri"/>
        </w:rPr>
        <w:t>when you are finished, and replace all bracketed text with the relevant information</w:t>
      </w:r>
      <w:r w:rsidRPr="009C0C32">
        <w:rPr>
          <w:rFonts w:ascii="Calibri" w:hAnsi="Calibri" w:cs="Calibri"/>
        </w:rPr>
        <w:t>.</w:t>
      </w:r>
    </w:p>
    <w:p w14:paraId="31C79087" w14:textId="77777777" w:rsidR="00895C86" w:rsidRPr="00895C86" w:rsidRDefault="00895C86" w:rsidP="0005783A">
      <w:pPr>
        <w:suppressAutoHyphens/>
        <w:spacing w:after="0" w:line="240" w:lineRule="auto"/>
        <w:rPr>
          <w:rFonts w:ascii="Calibri" w:hAnsi="Calibri" w:cs="Calibri"/>
          <w:i/>
        </w:rPr>
      </w:pPr>
    </w:p>
    <w:p w14:paraId="50004E07" w14:textId="77777777" w:rsidR="007E12E6" w:rsidRPr="00895C86" w:rsidRDefault="00895C86" w:rsidP="0005783A">
      <w:pPr>
        <w:pStyle w:val="Heading2"/>
      </w:pPr>
      <w:r w:rsidRPr="00895C86">
        <w:t>UML Diagrams</w:t>
      </w:r>
    </w:p>
    <w:p w14:paraId="36BE4B38" w14:textId="77777777" w:rsidR="00895C86" w:rsidRPr="00895C86" w:rsidRDefault="00895C86" w:rsidP="0005783A">
      <w:pPr>
        <w:suppressAutoHyphens/>
        <w:spacing w:after="0"/>
      </w:pPr>
    </w:p>
    <w:p w14:paraId="3D5873AB" w14:textId="77777777" w:rsidR="007E12E6" w:rsidRPr="00895C86" w:rsidRDefault="00895C86" w:rsidP="0005783A">
      <w:pPr>
        <w:pStyle w:val="Heading3"/>
        <w:keepNext w:val="0"/>
        <w:keepLines w:val="0"/>
        <w:suppressAutoHyphens/>
      </w:pPr>
      <w:r w:rsidRPr="00895C86">
        <w:t>UML Use Case Diagram</w:t>
      </w:r>
    </w:p>
    <w:p w14:paraId="055A362D" w14:textId="6C39D1FB" w:rsidR="007E12E6" w:rsidRPr="00895C86" w:rsidRDefault="00083BCD" w:rsidP="0005783A">
      <w:pPr>
        <w:suppressAutoHyphens/>
        <w:spacing w:after="0" w:line="240" w:lineRule="auto"/>
        <w:jc w:val="center"/>
        <w:rPr>
          <w:rFonts w:ascii="Calibri" w:hAnsi="Calibri" w:cs="Calibri"/>
          <w:i/>
        </w:rPr>
      </w:pPr>
      <w:r w:rsidRPr="00083BCD">
        <w:rPr>
          <w:noProof/>
        </w:rPr>
        <w:drawing>
          <wp:inline distT="0" distB="0" distL="0" distR="0" wp14:anchorId="5DBEC1E6" wp14:editId="3E62B801">
            <wp:extent cx="5943600" cy="5102225"/>
            <wp:effectExtent l="0" t="0" r="0" b="3175"/>
            <wp:docPr id="871350199" name="Picture 1" descr="A diagram of a diagram of a driver pa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350199" name="Picture 1" descr="A diagram of a diagram of a driver pass&#10;&#10;AI-generated content may be incorrect."/>
                    <pic:cNvPicPr/>
                  </pic:nvPicPr>
                  <pic:blipFill>
                    <a:blip r:embed="rId7"/>
                    <a:stretch>
                      <a:fillRect/>
                    </a:stretch>
                  </pic:blipFill>
                  <pic:spPr>
                    <a:xfrm>
                      <a:off x="0" y="0"/>
                      <a:ext cx="5943600" cy="5102225"/>
                    </a:xfrm>
                    <a:prstGeom prst="rect">
                      <a:avLst/>
                    </a:prstGeom>
                  </pic:spPr>
                </pic:pic>
              </a:graphicData>
            </a:graphic>
          </wp:inline>
        </w:drawing>
      </w:r>
    </w:p>
    <w:p w14:paraId="70DD01A9" w14:textId="77777777" w:rsidR="007E12E6" w:rsidRPr="00895C86" w:rsidRDefault="007E12E6" w:rsidP="0005783A">
      <w:pPr>
        <w:suppressAutoHyphens/>
        <w:spacing w:after="0" w:line="240" w:lineRule="auto"/>
        <w:rPr>
          <w:rFonts w:ascii="Calibri" w:hAnsi="Calibri" w:cs="Calibri"/>
        </w:rPr>
      </w:pPr>
    </w:p>
    <w:p w14:paraId="0714E27B" w14:textId="77777777" w:rsidR="000D724C" w:rsidRDefault="000D724C" w:rsidP="0005783A">
      <w:pPr>
        <w:pStyle w:val="Heading3"/>
        <w:keepNext w:val="0"/>
        <w:keepLines w:val="0"/>
        <w:suppressAutoHyphens/>
      </w:pPr>
    </w:p>
    <w:p w14:paraId="2A18A050" w14:textId="77777777" w:rsidR="000D724C" w:rsidRDefault="000D724C" w:rsidP="0005783A">
      <w:pPr>
        <w:pStyle w:val="Heading3"/>
        <w:keepNext w:val="0"/>
        <w:keepLines w:val="0"/>
        <w:suppressAutoHyphens/>
      </w:pPr>
    </w:p>
    <w:p w14:paraId="3CAE61C4" w14:textId="77777777" w:rsidR="000D724C" w:rsidRDefault="000D724C" w:rsidP="0005783A">
      <w:pPr>
        <w:pStyle w:val="Heading3"/>
        <w:keepNext w:val="0"/>
        <w:keepLines w:val="0"/>
        <w:suppressAutoHyphens/>
      </w:pPr>
    </w:p>
    <w:p w14:paraId="7DECA67A" w14:textId="77777777" w:rsidR="000D724C" w:rsidRDefault="000D724C" w:rsidP="0005783A">
      <w:pPr>
        <w:pStyle w:val="Heading3"/>
        <w:keepNext w:val="0"/>
        <w:keepLines w:val="0"/>
        <w:suppressAutoHyphens/>
      </w:pPr>
    </w:p>
    <w:p w14:paraId="09456789" w14:textId="77777777" w:rsidR="000D724C" w:rsidRDefault="000D724C" w:rsidP="0005783A">
      <w:pPr>
        <w:pStyle w:val="Heading3"/>
        <w:keepNext w:val="0"/>
        <w:keepLines w:val="0"/>
        <w:suppressAutoHyphens/>
      </w:pPr>
    </w:p>
    <w:p w14:paraId="69959BC4" w14:textId="7ABB94B9" w:rsidR="007E12E6" w:rsidRPr="00895C86" w:rsidRDefault="00895C86" w:rsidP="0005783A">
      <w:pPr>
        <w:pStyle w:val="Heading3"/>
        <w:keepNext w:val="0"/>
        <w:keepLines w:val="0"/>
        <w:suppressAutoHyphens/>
      </w:pPr>
      <w:r w:rsidRPr="00895C86">
        <w:lastRenderedPageBreak/>
        <w:t>UML Activity Diagrams</w:t>
      </w:r>
    </w:p>
    <w:p w14:paraId="2B859348" w14:textId="77777777" w:rsidR="007E12E6" w:rsidRPr="00895C86" w:rsidRDefault="009C0C32" w:rsidP="0005783A">
      <w:pPr>
        <w:suppressAutoHyphens/>
        <w:spacing w:after="0" w:line="240" w:lineRule="auto"/>
        <w:jc w:val="center"/>
        <w:rPr>
          <w:rFonts w:ascii="Calibri" w:hAnsi="Calibri" w:cs="Calibri"/>
          <w:i/>
        </w:rPr>
      </w:pPr>
      <w:r>
        <w:rPr>
          <w:noProof/>
        </w:rPr>
        <w:drawing>
          <wp:inline distT="0" distB="0" distL="0" distR="0" wp14:anchorId="3222CCF0" wp14:editId="58CBFC26">
            <wp:extent cx="5673969" cy="4052834"/>
            <wp:effectExtent l="0" t="0" r="317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_schedule.png"/>
                    <pic:cNvPicPr/>
                  </pic:nvPicPr>
                  <pic:blipFill>
                    <a:blip r:embed="rId8"/>
                    <a:stretch>
                      <a:fillRect/>
                    </a:stretch>
                  </pic:blipFill>
                  <pic:spPr>
                    <a:xfrm>
                      <a:off x="0" y="0"/>
                      <a:ext cx="5683004" cy="4059287"/>
                    </a:xfrm>
                    <a:prstGeom prst="rect">
                      <a:avLst/>
                    </a:prstGeom>
                  </pic:spPr>
                </pic:pic>
              </a:graphicData>
            </a:graphic>
          </wp:inline>
        </w:drawing>
      </w:r>
      <w:r>
        <w:br/>
      </w:r>
      <w:r>
        <w:rPr>
          <w:noProof/>
        </w:rPr>
        <w:drawing>
          <wp:inline distT="0" distB="0" distL="0" distR="0" wp14:anchorId="7D143355" wp14:editId="03498291">
            <wp:extent cx="5251938" cy="375138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_practice_test.png"/>
                    <pic:cNvPicPr/>
                  </pic:nvPicPr>
                  <pic:blipFill>
                    <a:blip r:embed="rId9"/>
                    <a:stretch>
                      <a:fillRect/>
                    </a:stretch>
                  </pic:blipFill>
                  <pic:spPr>
                    <a:xfrm>
                      <a:off x="0" y="0"/>
                      <a:ext cx="5272637" cy="3766169"/>
                    </a:xfrm>
                    <a:prstGeom prst="rect">
                      <a:avLst/>
                    </a:prstGeom>
                  </pic:spPr>
                </pic:pic>
              </a:graphicData>
            </a:graphic>
          </wp:inline>
        </w:drawing>
      </w:r>
    </w:p>
    <w:p w14:paraId="6B93881C" w14:textId="62511BFB" w:rsidR="007E12E6" w:rsidRPr="00895C86" w:rsidRDefault="00895C86" w:rsidP="0005783A">
      <w:pPr>
        <w:pStyle w:val="Heading3"/>
        <w:keepNext w:val="0"/>
        <w:keepLines w:val="0"/>
        <w:suppressAutoHyphens/>
      </w:pPr>
      <w:r w:rsidRPr="00895C86">
        <w:lastRenderedPageBreak/>
        <w:t>UML Sequence Diagram</w:t>
      </w:r>
    </w:p>
    <w:p w14:paraId="15D97A3C" w14:textId="77777777" w:rsidR="007E12E6" w:rsidRPr="00895C86" w:rsidRDefault="009C0C32" w:rsidP="0005783A">
      <w:pPr>
        <w:suppressAutoHyphens/>
        <w:spacing w:after="0" w:line="240" w:lineRule="auto"/>
        <w:jc w:val="center"/>
        <w:rPr>
          <w:rFonts w:ascii="Calibri" w:hAnsi="Calibri" w:cs="Calibri"/>
          <w:i/>
        </w:rPr>
      </w:pPr>
      <w:r>
        <w:rPr>
          <w:noProof/>
        </w:rPr>
        <w:drawing>
          <wp:inline distT="0" distB="0" distL="0" distR="0" wp14:anchorId="6FA1BAE4" wp14:editId="2A8BBF5B">
            <wp:extent cx="6217920" cy="349758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_schedule.png"/>
                    <pic:cNvPicPr/>
                  </pic:nvPicPr>
                  <pic:blipFill>
                    <a:blip r:embed="rId10"/>
                    <a:stretch>
                      <a:fillRect/>
                    </a:stretch>
                  </pic:blipFill>
                  <pic:spPr>
                    <a:xfrm>
                      <a:off x="0" y="0"/>
                      <a:ext cx="6217920" cy="3497580"/>
                    </a:xfrm>
                    <a:prstGeom prst="rect">
                      <a:avLst/>
                    </a:prstGeom>
                  </pic:spPr>
                </pic:pic>
              </a:graphicData>
            </a:graphic>
          </wp:inline>
        </w:drawing>
      </w:r>
    </w:p>
    <w:p w14:paraId="5332FE07" w14:textId="77777777" w:rsidR="007E12E6" w:rsidRPr="00895C86" w:rsidRDefault="007E12E6" w:rsidP="0005783A">
      <w:pPr>
        <w:suppressAutoHyphens/>
        <w:spacing w:after="0" w:line="240" w:lineRule="auto"/>
        <w:rPr>
          <w:rFonts w:ascii="Calibri" w:hAnsi="Calibri" w:cs="Calibri"/>
        </w:rPr>
      </w:pPr>
    </w:p>
    <w:p w14:paraId="339DEC23" w14:textId="77777777" w:rsidR="00934BB4" w:rsidRDefault="00934BB4" w:rsidP="0005783A">
      <w:pPr>
        <w:pStyle w:val="Heading3"/>
        <w:keepNext w:val="0"/>
        <w:keepLines w:val="0"/>
        <w:suppressAutoHyphens/>
      </w:pPr>
    </w:p>
    <w:p w14:paraId="50573616" w14:textId="77777777" w:rsidR="00934BB4" w:rsidRDefault="00934BB4" w:rsidP="0005783A">
      <w:pPr>
        <w:pStyle w:val="Heading3"/>
        <w:keepNext w:val="0"/>
        <w:keepLines w:val="0"/>
        <w:suppressAutoHyphens/>
      </w:pPr>
    </w:p>
    <w:p w14:paraId="1A662B72" w14:textId="77777777" w:rsidR="00934BB4" w:rsidRDefault="00934BB4" w:rsidP="0005783A">
      <w:pPr>
        <w:pStyle w:val="Heading3"/>
        <w:keepNext w:val="0"/>
        <w:keepLines w:val="0"/>
        <w:suppressAutoHyphens/>
      </w:pPr>
    </w:p>
    <w:p w14:paraId="1F22D66E" w14:textId="77777777" w:rsidR="00934BB4" w:rsidRDefault="00934BB4" w:rsidP="0005783A">
      <w:pPr>
        <w:pStyle w:val="Heading3"/>
        <w:keepNext w:val="0"/>
        <w:keepLines w:val="0"/>
        <w:suppressAutoHyphens/>
      </w:pPr>
    </w:p>
    <w:p w14:paraId="22AFBDD2" w14:textId="77777777" w:rsidR="00934BB4" w:rsidRDefault="00934BB4" w:rsidP="0005783A">
      <w:pPr>
        <w:pStyle w:val="Heading3"/>
        <w:keepNext w:val="0"/>
        <w:keepLines w:val="0"/>
        <w:suppressAutoHyphens/>
      </w:pPr>
    </w:p>
    <w:p w14:paraId="091312BD" w14:textId="77777777" w:rsidR="00934BB4" w:rsidRDefault="00934BB4" w:rsidP="0005783A">
      <w:pPr>
        <w:pStyle w:val="Heading3"/>
        <w:keepNext w:val="0"/>
        <w:keepLines w:val="0"/>
        <w:suppressAutoHyphens/>
      </w:pPr>
    </w:p>
    <w:p w14:paraId="2FFE38F6" w14:textId="77777777" w:rsidR="00934BB4" w:rsidRDefault="00934BB4" w:rsidP="0005783A">
      <w:pPr>
        <w:pStyle w:val="Heading3"/>
        <w:keepNext w:val="0"/>
        <w:keepLines w:val="0"/>
        <w:suppressAutoHyphens/>
      </w:pPr>
    </w:p>
    <w:p w14:paraId="7FCADDC1" w14:textId="77777777" w:rsidR="00934BB4" w:rsidRDefault="00934BB4" w:rsidP="0005783A">
      <w:pPr>
        <w:pStyle w:val="Heading3"/>
        <w:keepNext w:val="0"/>
        <w:keepLines w:val="0"/>
        <w:suppressAutoHyphens/>
      </w:pPr>
    </w:p>
    <w:p w14:paraId="31397142" w14:textId="77777777" w:rsidR="00934BB4" w:rsidRDefault="00934BB4" w:rsidP="0005783A">
      <w:pPr>
        <w:pStyle w:val="Heading3"/>
        <w:keepNext w:val="0"/>
        <w:keepLines w:val="0"/>
        <w:suppressAutoHyphens/>
      </w:pPr>
    </w:p>
    <w:p w14:paraId="3084DFC7" w14:textId="77777777" w:rsidR="00934BB4" w:rsidRDefault="00934BB4" w:rsidP="0005783A">
      <w:pPr>
        <w:pStyle w:val="Heading3"/>
        <w:keepNext w:val="0"/>
        <w:keepLines w:val="0"/>
        <w:suppressAutoHyphens/>
      </w:pPr>
    </w:p>
    <w:p w14:paraId="61F392CE" w14:textId="77777777" w:rsidR="00934BB4" w:rsidRDefault="00934BB4" w:rsidP="0005783A">
      <w:pPr>
        <w:pStyle w:val="Heading3"/>
        <w:keepNext w:val="0"/>
        <w:keepLines w:val="0"/>
        <w:suppressAutoHyphens/>
      </w:pPr>
    </w:p>
    <w:p w14:paraId="2345D728" w14:textId="77777777" w:rsidR="00934BB4" w:rsidRDefault="00934BB4" w:rsidP="0005783A">
      <w:pPr>
        <w:pStyle w:val="Heading3"/>
        <w:keepNext w:val="0"/>
        <w:keepLines w:val="0"/>
        <w:suppressAutoHyphens/>
      </w:pPr>
    </w:p>
    <w:p w14:paraId="6367054A" w14:textId="77777777" w:rsidR="00934BB4" w:rsidRDefault="00934BB4" w:rsidP="0005783A">
      <w:pPr>
        <w:pStyle w:val="Heading3"/>
        <w:keepNext w:val="0"/>
        <w:keepLines w:val="0"/>
        <w:suppressAutoHyphens/>
      </w:pPr>
    </w:p>
    <w:p w14:paraId="5B83A906" w14:textId="77777777" w:rsidR="00934BB4" w:rsidRDefault="00934BB4" w:rsidP="0005783A">
      <w:pPr>
        <w:pStyle w:val="Heading3"/>
        <w:keepNext w:val="0"/>
        <w:keepLines w:val="0"/>
        <w:suppressAutoHyphens/>
      </w:pPr>
    </w:p>
    <w:p w14:paraId="232EE5C3" w14:textId="77777777" w:rsidR="00934BB4" w:rsidRDefault="00934BB4" w:rsidP="0005783A">
      <w:pPr>
        <w:pStyle w:val="Heading3"/>
        <w:keepNext w:val="0"/>
        <w:keepLines w:val="0"/>
        <w:suppressAutoHyphens/>
      </w:pPr>
    </w:p>
    <w:p w14:paraId="50BF2A3D" w14:textId="77777777" w:rsidR="00934BB4" w:rsidRDefault="00934BB4" w:rsidP="0005783A">
      <w:pPr>
        <w:pStyle w:val="Heading3"/>
        <w:keepNext w:val="0"/>
        <w:keepLines w:val="0"/>
        <w:suppressAutoHyphens/>
      </w:pPr>
    </w:p>
    <w:p w14:paraId="1356B77F" w14:textId="77777777" w:rsidR="00934BB4" w:rsidRDefault="00934BB4" w:rsidP="0005783A">
      <w:pPr>
        <w:pStyle w:val="Heading3"/>
        <w:keepNext w:val="0"/>
        <w:keepLines w:val="0"/>
        <w:suppressAutoHyphens/>
      </w:pPr>
    </w:p>
    <w:p w14:paraId="67986279" w14:textId="77777777" w:rsidR="00934BB4" w:rsidRDefault="00934BB4" w:rsidP="0005783A">
      <w:pPr>
        <w:pStyle w:val="Heading3"/>
        <w:keepNext w:val="0"/>
        <w:keepLines w:val="0"/>
        <w:suppressAutoHyphens/>
      </w:pPr>
    </w:p>
    <w:p w14:paraId="08117DAF" w14:textId="77777777" w:rsidR="00934BB4" w:rsidRDefault="00934BB4" w:rsidP="0005783A">
      <w:pPr>
        <w:pStyle w:val="Heading3"/>
        <w:keepNext w:val="0"/>
        <w:keepLines w:val="0"/>
        <w:suppressAutoHyphens/>
      </w:pPr>
    </w:p>
    <w:p w14:paraId="401D5123" w14:textId="77777777" w:rsidR="00934BB4" w:rsidRDefault="00934BB4" w:rsidP="0005783A">
      <w:pPr>
        <w:pStyle w:val="Heading3"/>
        <w:keepNext w:val="0"/>
        <w:keepLines w:val="0"/>
        <w:suppressAutoHyphens/>
      </w:pPr>
    </w:p>
    <w:p w14:paraId="0C6F5ABE" w14:textId="77777777" w:rsidR="00934BB4" w:rsidRDefault="00934BB4" w:rsidP="0005783A">
      <w:pPr>
        <w:pStyle w:val="Heading3"/>
        <w:keepNext w:val="0"/>
        <w:keepLines w:val="0"/>
        <w:suppressAutoHyphens/>
      </w:pPr>
    </w:p>
    <w:p w14:paraId="350C5FB5" w14:textId="77777777" w:rsidR="00934BB4" w:rsidRDefault="00934BB4" w:rsidP="0005783A">
      <w:pPr>
        <w:pStyle w:val="Heading3"/>
        <w:keepNext w:val="0"/>
        <w:keepLines w:val="0"/>
        <w:suppressAutoHyphens/>
      </w:pPr>
    </w:p>
    <w:p w14:paraId="0F453E3E" w14:textId="77777777" w:rsidR="00934BB4" w:rsidRDefault="00934BB4" w:rsidP="0005783A">
      <w:pPr>
        <w:pStyle w:val="Heading3"/>
        <w:keepNext w:val="0"/>
        <w:keepLines w:val="0"/>
        <w:suppressAutoHyphens/>
      </w:pPr>
    </w:p>
    <w:p w14:paraId="142102D4" w14:textId="77777777" w:rsidR="00934BB4" w:rsidRDefault="00934BB4" w:rsidP="0005783A">
      <w:pPr>
        <w:pStyle w:val="Heading3"/>
        <w:keepNext w:val="0"/>
        <w:keepLines w:val="0"/>
        <w:suppressAutoHyphens/>
      </w:pPr>
    </w:p>
    <w:p w14:paraId="4213B410" w14:textId="77777777" w:rsidR="00934BB4" w:rsidRDefault="00934BB4" w:rsidP="0005783A">
      <w:pPr>
        <w:pStyle w:val="Heading3"/>
        <w:keepNext w:val="0"/>
        <w:keepLines w:val="0"/>
        <w:suppressAutoHyphens/>
      </w:pPr>
    </w:p>
    <w:p w14:paraId="66482F27" w14:textId="08EF94D2" w:rsidR="007E12E6" w:rsidRPr="00895C86" w:rsidRDefault="00895C86" w:rsidP="0005783A">
      <w:pPr>
        <w:pStyle w:val="Heading3"/>
        <w:keepNext w:val="0"/>
        <w:keepLines w:val="0"/>
        <w:suppressAutoHyphens/>
      </w:pPr>
      <w:r w:rsidRPr="00895C86">
        <w:t>UML Class Diagram</w:t>
      </w:r>
    </w:p>
    <w:p w14:paraId="7A45D87C" w14:textId="6168FA21" w:rsidR="007E12E6" w:rsidRPr="00895C86" w:rsidRDefault="00934BB4" w:rsidP="0005783A">
      <w:pPr>
        <w:suppressAutoHyphens/>
        <w:spacing w:after="0" w:line="240" w:lineRule="auto"/>
        <w:jc w:val="center"/>
        <w:rPr>
          <w:rFonts w:ascii="Calibri" w:hAnsi="Calibri" w:cs="Calibri"/>
          <w:i/>
        </w:rPr>
      </w:pPr>
      <w:r w:rsidRPr="00934BB4">
        <w:rPr>
          <w:rFonts w:ascii="Calibri" w:hAnsi="Calibri" w:cs="Calibri"/>
          <w:i/>
        </w:rPr>
        <w:drawing>
          <wp:inline distT="0" distB="0" distL="0" distR="0" wp14:anchorId="1350BEF3" wp14:editId="336A5894">
            <wp:extent cx="5780352" cy="5737740"/>
            <wp:effectExtent l="0" t="0" r="0" b="3175"/>
            <wp:docPr id="1628130703" name="Picture 1" descr="A diagram of a software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130703" name="Picture 1" descr="A diagram of a software company&#10;&#10;AI-generated content may be incorrect."/>
                    <pic:cNvPicPr/>
                  </pic:nvPicPr>
                  <pic:blipFill>
                    <a:blip r:embed="rId11"/>
                    <a:stretch>
                      <a:fillRect/>
                    </a:stretch>
                  </pic:blipFill>
                  <pic:spPr>
                    <a:xfrm>
                      <a:off x="0" y="0"/>
                      <a:ext cx="5791961" cy="5749264"/>
                    </a:xfrm>
                    <a:prstGeom prst="rect">
                      <a:avLst/>
                    </a:prstGeom>
                  </pic:spPr>
                </pic:pic>
              </a:graphicData>
            </a:graphic>
          </wp:inline>
        </w:drawing>
      </w:r>
    </w:p>
    <w:p w14:paraId="648F0DC6" w14:textId="77777777" w:rsidR="007E12E6" w:rsidRPr="00895C86" w:rsidRDefault="007E12E6" w:rsidP="0005783A">
      <w:pPr>
        <w:suppressAutoHyphens/>
        <w:spacing w:after="0" w:line="240" w:lineRule="auto"/>
        <w:rPr>
          <w:rFonts w:ascii="Calibri" w:hAnsi="Calibri" w:cs="Calibri"/>
        </w:rPr>
      </w:pPr>
    </w:p>
    <w:p w14:paraId="5F104104" w14:textId="77777777" w:rsidR="007E12E6" w:rsidRPr="00895C86" w:rsidRDefault="00895C86" w:rsidP="0005783A">
      <w:pPr>
        <w:pStyle w:val="Heading2"/>
      </w:pPr>
      <w:r w:rsidRPr="00895C86">
        <w:t>Technical Requirements</w:t>
      </w:r>
    </w:p>
    <w:p w14:paraId="0D9B195D" w14:textId="77777777" w:rsidR="007E12E6" w:rsidRPr="00895C86" w:rsidRDefault="007E12E6" w:rsidP="0005783A">
      <w:pPr>
        <w:suppressAutoHyphens/>
        <w:spacing w:after="0" w:line="240" w:lineRule="auto"/>
        <w:rPr>
          <w:rFonts w:ascii="Calibri" w:hAnsi="Calibri" w:cs="Calibri"/>
          <w:i/>
        </w:rPr>
      </w:pPr>
    </w:p>
    <w:p w14:paraId="1228AF46" w14:textId="77777777" w:rsidR="0093730E" w:rsidRDefault="00000000">
      <w:r>
        <w:t>The DriverPass system is designed as a cloud-hosted web application that supports both desktop and mobile browsers. Users can view information from anywhere online, and authorized staff can export reports for offline work (for example, in Excel).</w:t>
      </w:r>
    </w:p>
    <w:p w14:paraId="3DD8C388" w14:textId="77777777" w:rsidR="0093730E" w:rsidRDefault="00000000">
      <w:pPr>
        <w:pStyle w:val="Heading2"/>
      </w:pPr>
      <w:r>
        <w:t>Hardware</w:t>
      </w:r>
    </w:p>
    <w:p w14:paraId="3FD20D9A" w14:textId="77777777" w:rsidR="0093730E" w:rsidRDefault="00000000">
      <w:r>
        <w:t>• Cloud hosting environment (managed virtual servers or container platform) sized to support peak student traffic.</w:t>
      </w:r>
    </w:p>
    <w:p w14:paraId="78609493" w14:textId="77777777" w:rsidR="0093730E" w:rsidRDefault="00000000">
      <w:r>
        <w:lastRenderedPageBreak/>
        <w:t>• Company workstations for staff (secretary, admin, IT officer) with a modern web browser and office productivity tools.</w:t>
      </w:r>
    </w:p>
    <w:p w14:paraId="2C30BE1E" w14:textId="77777777" w:rsidR="0093730E" w:rsidRDefault="00000000">
      <w:r>
        <w:t>• Optional tablets/phones for drivers to view schedules and add lesson notes (mobile browser support).</w:t>
      </w:r>
    </w:p>
    <w:p w14:paraId="64FA6255" w14:textId="77777777" w:rsidR="0093730E" w:rsidRDefault="00000000">
      <w:pPr>
        <w:pStyle w:val="Heading2"/>
      </w:pPr>
      <w:r>
        <w:t>Software</w:t>
      </w:r>
    </w:p>
    <w:p w14:paraId="749B441F" w14:textId="77777777" w:rsidR="0093730E" w:rsidRDefault="00000000">
      <w:r>
        <w:t>• Web application (responsive UI) for customers and employees to register, schedule lessons, and view progress.</w:t>
      </w:r>
    </w:p>
    <w:p w14:paraId="03915306" w14:textId="77777777" w:rsidR="0093730E" w:rsidRDefault="00000000">
      <w:r>
        <w:t>• Relational database to store user accounts, packages, reservations, vehicles/drivers, practice tests, and audit logs.</w:t>
      </w:r>
    </w:p>
    <w:p w14:paraId="792AC719" w14:textId="77777777" w:rsidR="0093730E" w:rsidRDefault="00000000">
      <w:r>
        <w:t>• Email/SMS notification service for confirmations, reminders, and password resets.</w:t>
      </w:r>
    </w:p>
    <w:p w14:paraId="7924F394" w14:textId="77777777" w:rsidR="0093730E" w:rsidRDefault="00000000">
      <w:r>
        <w:t>• Reporting/export capability (CSV/Excel-friendly exports) for reservations, progress, and activity/audit reports.</w:t>
      </w:r>
    </w:p>
    <w:p w14:paraId="19A16B61" w14:textId="77777777" w:rsidR="0093730E" w:rsidRDefault="00000000">
      <w:pPr>
        <w:pStyle w:val="Heading2"/>
      </w:pPr>
      <w:r>
        <w:t>Tools and Integrations</w:t>
      </w:r>
    </w:p>
    <w:p w14:paraId="60A13064" w14:textId="77777777" w:rsidR="0093730E" w:rsidRDefault="00000000">
      <w:r>
        <w:t>• Role-based access control supporting customer, secretary, admin/owner, and IT officer permissions.</w:t>
      </w:r>
    </w:p>
    <w:p w14:paraId="22CA6976" w14:textId="77777777" w:rsidR="0093730E" w:rsidRDefault="00000000">
      <w:r>
        <w:t>• Audit logging to track who created, modified, or canceled reservations and when.</w:t>
      </w:r>
    </w:p>
    <w:p w14:paraId="4A3C9461" w14:textId="77777777" w:rsidR="0093730E" w:rsidRDefault="00000000">
      <w:r>
        <w:t>• DMV content update integration point to import rule changes and sample questions and trigger notifications.</w:t>
      </w:r>
    </w:p>
    <w:p w14:paraId="11153624" w14:textId="77777777" w:rsidR="0093730E" w:rsidRDefault="00000000">
      <w:r>
        <w:t>• Automated backups and monitoring handled by the cloud provider to reduce DriverPass maintenance overhead.</w:t>
      </w:r>
    </w:p>
    <w:p w14:paraId="75CAC1F1" w14:textId="77777777" w:rsidR="0093730E" w:rsidRDefault="00000000">
      <w:pPr>
        <w:pStyle w:val="Heading2"/>
      </w:pPr>
      <w:r>
        <w:t>Infrastructure and Networking</w:t>
      </w:r>
    </w:p>
    <w:p w14:paraId="7E7F2399" w14:textId="77777777" w:rsidR="0093730E" w:rsidRDefault="00000000">
      <w:r>
        <w:t>• HTTPS/TLS enforced for all traffic; web application firewall and rate limiting for public endpoints.</w:t>
      </w:r>
    </w:p>
    <w:p w14:paraId="6E8597BF" w14:textId="77777777" w:rsidR="0093730E" w:rsidRDefault="00000000">
      <w:r>
        <w:t>• Separate environments for development, testing, and production to reduce deployment risk.</w:t>
      </w:r>
    </w:p>
    <w:p w14:paraId="161B5B46" w14:textId="77777777" w:rsidR="0093730E" w:rsidRDefault="00000000">
      <w:r>
        <w:t>• Centralized logging and alerts for errors, security events, and integration failures.</w:t>
      </w:r>
    </w:p>
    <w:p w14:paraId="32893AA9" w14:textId="77777777" w:rsidR="0093730E" w:rsidRDefault="00000000">
      <w:r>
        <w:t>• Data retention policies for reservations, practice tests, and audit logs to support troubleshooting and accountability.</w:t>
      </w:r>
    </w:p>
    <w:sectPr w:rsidR="0093730E">
      <w:headerReference w:type="default" r:id="rId12"/>
      <w:footerReference w:type="default" r:id="rId1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8A1C99" w14:textId="77777777" w:rsidR="00235961" w:rsidRDefault="00235961">
      <w:pPr>
        <w:spacing w:after="0" w:line="240" w:lineRule="auto"/>
      </w:pPr>
      <w:r>
        <w:separator/>
      </w:r>
    </w:p>
  </w:endnote>
  <w:endnote w:type="continuationSeparator" w:id="0">
    <w:p w14:paraId="7475026A" w14:textId="77777777" w:rsidR="00235961" w:rsidRDefault="002359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97FDD2" w14:textId="77777777" w:rsidR="00895C86" w:rsidRDefault="00895C86">
    <w:pPr>
      <w:pBdr>
        <w:top w:val="nil"/>
        <w:left w:val="nil"/>
        <w:bottom w:val="nil"/>
        <w:right w:val="nil"/>
        <w:between w:val="nil"/>
      </w:pBdr>
      <w:tabs>
        <w:tab w:val="center" w:pos="4680"/>
        <w:tab w:val="right" w:pos="9360"/>
      </w:tabs>
      <w:spacing w:line="240" w:lineRule="auto"/>
      <w:rPr>
        <w:rFonts w:ascii="Calibri" w:eastAsia="Calibri" w:hAnsi="Calibri" w:cs="Calibri"/>
        <w:color w:val="000000"/>
      </w:rPr>
    </w:pPr>
    <w:r>
      <w:rPr>
        <w:rFonts w:ascii="Calibri" w:eastAsia="Calibri" w:hAnsi="Calibri" w:cs="Calibri"/>
        <w:color w:val="000000"/>
      </w:rPr>
      <w:fldChar w:fldCharType="begin"/>
    </w:r>
    <w:r>
      <w:rPr>
        <w:rFonts w:ascii="Calibri" w:eastAsia="Calibri" w:hAnsi="Calibri" w:cs="Calibri"/>
        <w:color w:val="000000"/>
      </w:rPr>
      <w:instrText>PAGE</w:instrText>
    </w:r>
    <w:r>
      <w:rPr>
        <w:rFonts w:ascii="Calibri" w:eastAsia="Calibri" w:hAnsi="Calibri" w:cs="Calibri"/>
        <w:color w:val="000000"/>
      </w:rPr>
      <w:fldChar w:fldCharType="separate"/>
    </w:r>
    <w:r w:rsidR="00E0362B">
      <w:rPr>
        <w:rFonts w:ascii="Calibri" w:eastAsia="Calibri" w:hAnsi="Calibri" w:cs="Calibri"/>
        <w:noProof/>
        <w:color w:val="000000"/>
      </w:rPr>
      <w:t>1</w:t>
    </w:r>
    <w:r>
      <w:rPr>
        <w:rFonts w:ascii="Calibri" w:eastAsia="Calibri" w:hAnsi="Calibri" w:cs="Calibri"/>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1A0DDB" w14:textId="77777777" w:rsidR="00235961" w:rsidRDefault="00235961">
      <w:pPr>
        <w:spacing w:after="0" w:line="240" w:lineRule="auto"/>
      </w:pPr>
      <w:r>
        <w:separator/>
      </w:r>
    </w:p>
  </w:footnote>
  <w:footnote w:type="continuationSeparator" w:id="0">
    <w:p w14:paraId="4DA7D959" w14:textId="77777777" w:rsidR="00235961" w:rsidRDefault="002359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B09ED8" w14:textId="77777777" w:rsidR="00895C86" w:rsidRPr="00895C86" w:rsidRDefault="00711CC9" w:rsidP="00711CC9">
    <w:pPr>
      <w:pStyle w:val="Header"/>
      <w:spacing w:after="200"/>
      <w:jc w:val="center"/>
    </w:pPr>
    <w:r w:rsidRPr="00085B81">
      <w:rPr>
        <w:noProof/>
      </w:rPr>
      <w:drawing>
        <wp:inline distT="0" distB="0" distL="0" distR="0" wp14:anchorId="5D707A65" wp14:editId="3F145A4B">
          <wp:extent cx="1104900" cy="476250"/>
          <wp:effectExtent l="0" t="0" r="0" b="0"/>
          <wp:docPr id="66213872" name="Graphic 66213872"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2E6"/>
    <w:rsid w:val="0005783A"/>
    <w:rsid w:val="00083BCD"/>
    <w:rsid w:val="000D724C"/>
    <w:rsid w:val="00235961"/>
    <w:rsid w:val="00274D86"/>
    <w:rsid w:val="005871DC"/>
    <w:rsid w:val="00711CC9"/>
    <w:rsid w:val="00754D65"/>
    <w:rsid w:val="00767664"/>
    <w:rsid w:val="007C2BAF"/>
    <w:rsid w:val="007E12E6"/>
    <w:rsid w:val="00827CFF"/>
    <w:rsid w:val="00860723"/>
    <w:rsid w:val="00895C86"/>
    <w:rsid w:val="00934BB4"/>
    <w:rsid w:val="0093730E"/>
    <w:rsid w:val="009C0C32"/>
    <w:rsid w:val="00AE52D4"/>
    <w:rsid w:val="00E0362B"/>
    <w:rsid w:val="00EE0301"/>
    <w:rsid w:val="00EE53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05FC2A"/>
  <w15:docId w15:val="{67B8D5EF-DF41-4AD1-99F4-DA1E5BE7E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895C86"/>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895C86"/>
    <w:pPr>
      <w:outlineLvl w:val="1"/>
    </w:pPr>
  </w:style>
  <w:style w:type="paragraph" w:styleId="Heading3">
    <w:name w:val="heading 3"/>
    <w:basedOn w:val="Normal"/>
    <w:next w:val="Normal"/>
    <w:uiPriority w:val="9"/>
    <w:unhideWhenUsed/>
    <w:qFormat/>
    <w:rsid w:val="00895C86"/>
    <w:pPr>
      <w:keepNext/>
      <w:keepLines/>
      <w:spacing w:after="0" w:line="240" w:lineRule="auto"/>
      <w:outlineLvl w:val="2"/>
    </w:pPr>
    <w:rPr>
      <w:rFonts w:ascii="Calibri" w:hAnsi="Calibri"/>
      <w:b/>
      <w:color w:val="000000" w:themeColor="text1"/>
      <w:szCs w:val="26"/>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895C86"/>
    <w:rPr>
      <w:rFonts w:eastAsiaTheme="minorHAnsi"/>
      <w:b/>
      <w:sz w:val="24"/>
      <w:szCs w:val="24"/>
    </w:rPr>
  </w:style>
  <w:style w:type="character" w:customStyle="1" w:styleId="Heading2Char">
    <w:name w:val="Heading 2 Char"/>
    <w:basedOn w:val="DefaultParagraphFont"/>
    <w:link w:val="Heading2"/>
    <w:uiPriority w:val="9"/>
    <w:rsid w:val="00895C86"/>
    <w:rPr>
      <w:rFonts w:eastAsiaTheme="minorHAnsi"/>
      <w:b/>
      <w:sz w:val="24"/>
      <w:szCs w:val="24"/>
    </w:rPr>
  </w:style>
  <w:style w:type="character" w:styleId="Hyperlink">
    <w:name w:val="Hyperlink"/>
    <w:basedOn w:val="DefaultParagraphFont"/>
    <w:uiPriority w:val="99"/>
    <w:semiHidden/>
    <w:unhideWhenUsed/>
    <w:rsid w:val="00895C8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BmCeE24m+9skCJlIqI9pNQW925A==">AMUW2mVKOlmTVB7reuITImHAUhMCtMRQjOwonEdpyxGTNo6oWlSVEOirRSaLnfTBu3/e3hZ23AgnPAqaGfPHW0PzkFBxwZVboECLBlgqlIw9L2L76Edw3Hap0DNlWwl2CyQ2ViPpS/ylYbLblrbAl7UbZBB13vgHzOu9yeGCmTTJNkHxb/B2aLydrNeadNKJS9FOrQfWuRDdy6IwuUufhSlmgj7Av/QKfsx/QoiY7qiYDA69Qp7LHoEakXbwmMidC2K0CRIorLd8Bvn1+64EANs8nXTBAa9kD2o7YXRhn505lNb1bDYxRvuwihvhWIvcozNCGnAA1OuSBqBY3BDzSEkfJskAPWiUriang15hhV78q/somdsa6M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390</Words>
  <Characters>2225</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2610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Rodriguez, Cristiana</cp:lastModifiedBy>
  <cp:revision>2</cp:revision>
  <dcterms:created xsi:type="dcterms:W3CDTF">2026-02-23T05:03:00Z</dcterms:created>
  <dcterms:modified xsi:type="dcterms:W3CDTF">2026-02-23T05:03:00Z</dcterms:modified>
</cp:coreProperties>
</file>