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4015" w:rsidRDefault="006068FC">
      <w:pPr>
        <w:spacing w:before="74"/>
        <w:jc w:val="center"/>
        <w:rPr>
          <w:b/>
          <w:sz w:val="32"/>
          <w:szCs w:val="32"/>
        </w:rPr>
      </w:pPr>
      <w:r>
        <w:rPr>
          <w:b/>
          <w:noProof/>
          <w:sz w:val="32"/>
          <w:szCs w:val="32"/>
        </w:rPr>
        <w:drawing>
          <wp:inline distT="0" distB="0" distL="0" distR="0">
            <wp:extent cx="1343053" cy="104547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343053" cy="1045474"/>
                    </a:xfrm>
                    <a:prstGeom prst="rect">
                      <a:avLst/>
                    </a:prstGeom>
                    <a:ln/>
                  </pic:spPr>
                </pic:pic>
              </a:graphicData>
            </a:graphic>
          </wp:inline>
        </w:drawing>
      </w:r>
    </w:p>
    <w:p w:rsidR="007D4015" w:rsidRDefault="006068FC">
      <w:pPr>
        <w:spacing w:before="74"/>
        <w:jc w:val="center"/>
        <w:rPr>
          <w:b/>
          <w:sz w:val="32"/>
          <w:szCs w:val="32"/>
        </w:rPr>
      </w:pPr>
      <w:r>
        <w:rPr>
          <w:b/>
          <w:sz w:val="32"/>
          <w:szCs w:val="32"/>
        </w:rPr>
        <w:t>BUCHAREST UNIVERSITY OF ECONOMIC STUDIES</w:t>
      </w:r>
    </w:p>
    <w:p w:rsidR="007D4015" w:rsidRDefault="006068FC">
      <w:pPr>
        <w:spacing w:before="186"/>
        <w:jc w:val="center"/>
        <w:rPr>
          <w:b/>
        </w:rPr>
      </w:pPr>
      <w:r>
        <w:rPr>
          <w:b/>
        </w:rPr>
        <w:t>CYBERNETICS, STATISTICS AND ECONOMIC INFORMATICS FACULTY</w:t>
      </w:r>
    </w:p>
    <w:p w:rsidR="007D4015" w:rsidRDefault="007D4015">
      <w:pPr>
        <w:pBdr>
          <w:top w:val="nil"/>
          <w:left w:val="nil"/>
          <w:bottom w:val="nil"/>
          <w:right w:val="nil"/>
          <w:between w:val="nil"/>
        </w:pBdr>
        <w:jc w:val="center"/>
        <w:rPr>
          <w:b/>
          <w:color w:val="000000"/>
          <w:sz w:val="24"/>
          <w:szCs w:val="24"/>
        </w:rPr>
      </w:pPr>
    </w:p>
    <w:p w:rsidR="007D4015" w:rsidRDefault="007D4015">
      <w:pPr>
        <w:pBdr>
          <w:top w:val="nil"/>
          <w:left w:val="nil"/>
          <w:bottom w:val="nil"/>
          <w:right w:val="nil"/>
          <w:between w:val="nil"/>
        </w:pBdr>
        <w:rPr>
          <w:b/>
          <w:color w:val="000000"/>
          <w:sz w:val="24"/>
          <w:szCs w:val="24"/>
        </w:rPr>
      </w:pPr>
    </w:p>
    <w:p w:rsidR="007D4015" w:rsidRDefault="007D4015">
      <w:pPr>
        <w:pBdr>
          <w:top w:val="nil"/>
          <w:left w:val="nil"/>
          <w:bottom w:val="nil"/>
          <w:right w:val="nil"/>
          <w:between w:val="nil"/>
        </w:pBdr>
        <w:jc w:val="center"/>
        <w:rPr>
          <w:b/>
          <w:color w:val="000000"/>
          <w:sz w:val="24"/>
          <w:szCs w:val="24"/>
        </w:rPr>
      </w:pPr>
    </w:p>
    <w:p w:rsidR="007D4015" w:rsidRDefault="007D4015">
      <w:pPr>
        <w:pBdr>
          <w:top w:val="nil"/>
          <w:left w:val="nil"/>
          <w:bottom w:val="nil"/>
          <w:right w:val="nil"/>
          <w:between w:val="nil"/>
        </w:pBdr>
        <w:jc w:val="center"/>
        <w:rPr>
          <w:b/>
          <w:color w:val="000000"/>
          <w:sz w:val="24"/>
          <w:szCs w:val="24"/>
        </w:rPr>
      </w:pPr>
    </w:p>
    <w:p w:rsidR="007D4015" w:rsidRDefault="007D4015">
      <w:pPr>
        <w:pBdr>
          <w:top w:val="nil"/>
          <w:left w:val="nil"/>
          <w:bottom w:val="nil"/>
          <w:right w:val="nil"/>
          <w:between w:val="nil"/>
        </w:pBdr>
        <w:jc w:val="center"/>
        <w:rPr>
          <w:b/>
          <w:color w:val="000000"/>
          <w:sz w:val="24"/>
          <w:szCs w:val="24"/>
        </w:rPr>
      </w:pPr>
    </w:p>
    <w:p w:rsidR="007D4015" w:rsidRDefault="007D4015">
      <w:pPr>
        <w:pBdr>
          <w:top w:val="nil"/>
          <w:left w:val="nil"/>
          <w:bottom w:val="nil"/>
          <w:right w:val="nil"/>
          <w:between w:val="nil"/>
        </w:pBdr>
        <w:spacing w:before="6"/>
        <w:jc w:val="center"/>
        <w:rPr>
          <w:b/>
          <w:color w:val="000000"/>
          <w:sz w:val="26"/>
          <w:szCs w:val="26"/>
        </w:rPr>
      </w:pPr>
    </w:p>
    <w:p w:rsidR="007D4015" w:rsidRDefault="006068FC">
      <w:pPr>
        <w:pStyle w:val="Title"/>
        <w:ind w:left="0" w:right="0"/>
        <w:rPr>
          <w:sz w:val="32"/>
          <w:szCs w:val="32"/>
        </w:rPr>
      </w:pPr>
      <w:r>
        <w:rPr>
          <w:sz w:val="32"/>
          <w:szCs w:val="32"/>
        </w:rPr>
        <w:t>SOFTWARE PACKAGES PROJECT</w:t>
      </w:r>
    </w:p>
    <w:p w:rsidR="007D4015" w:rsidRDefault="007D4015"/>
    <w:p w:rsidR="007D4015" w:rsidRDefault="006068FC">
      <w:pPr>
        <w:pStyle w:val="Title"/>
        <w:ind w:left="0" w:right="0"/>
      </w:pPr>
      <w:r>
        <w:rPr>
          <w:sz w:val="40"/>
          <w:szCs w:val="40"/>
        </w:rPr>
        <w:t>Emigration in the European Union: A Comprehensive Study</w:t>
      </w:r>
    </w:p>
    <w:p w:rsidR="007D4015" w:rsidRDefault="007D4015">
      <w:pPr>
        <w:pBdr>
          <w:top w:val="nil"/>
          <w:left w:val="nil"/>
          <w:bottom w:val="nil"/>
          <w:right w:val="nil"/>
          <w:between w:val="nil"/>
        </w:pBdr>
        <w:rPr>
          <w:b/>
          <w:color w:val="000000"/>
          <w:sz w:val="44"/>
          <w:szCs w:val="44"/>
        </w:rPr>
      </w:pPr>
    </w:p>
    <w:p w:rsidR="007D4015" w:rsidRDefault="007D4015">
      <w:pPr>
        <w:pBdr>
          <w:top w:val="nil"/>
          <w:left w:val="nil"/>
          <w:bottom w:val="nil"/>
          <w:right w:val="nil"/>
          <w:between w:val="nil"/>
        </w:pBdr>
        <w:rPr>
          <w:b/>
          <w:color w:val="000000"/>
          <w:sz w:val="44"/>
          <w:szCs w:val="44"/>
        </w:rPr>
      </w:pPr>
    </w:p>
    <w:p w:rsidR="007D4015" w:rsidRDefault="006068FC">
      <w:pPr>
        <w:spacing w:before="345"/>
        <w:ind w:left="100"/>
        <w:rPr>
          <w:b/>
        </w:rPr>
      </w:pPr>
      <w:r>
        <w:rPr>
          <w:b/>
        </w:rPr>
        <w:t>Coordinator:</w:t>
      </w:r>
    </w:p>
    <w:p w:rsidR="007D4015" w:rsidRDefault="006068FC">
      <w:pPr>
        <w:spacing w:before="126"/>
        <w:ind w:left="100"/>
        <w:rPr>
          <w:b/>
        </w:rPr>
      </w:pPr>
      <w:r>
        <w:rPr>
          <w:b/>
        </w:rPr>
        <w:t>Conf. Univ. Dr. BELCIU Anda</w:t>
      </w:r>
    </w:p>
    <w:p w:rsidR="007D4015" w:rsidRDefault="007D4015">
      <w:pPr>
        <w:pBdr>
          <w:top w:val="nil"/>
          <w:left w:val="nil"/>
          <w:bottom w:val="nil"/>
          <w:right w:val="nil"/>
          <w:between w:val="nil"/>
        </w:pBdr>
        <w:rPr>
          <w:b/>
        </w:rPr>
      </w:pPr>
    </w:p>
    <w:p w:rsidR="007D4015" w:rsidRDefault="006068FC">
      <w:pPr>
        <w:spacing w:before="345"/>
        <w:ind w:left="100"/>
        <w:rPr>
          <w:b/>
        </w:rPr>
      </w:pPr>
      <w:r>
        <w:rPr>
          <w:b/>
        </w:rPr>
        <w:t>Major:</w:t>
      </w:r>
    </w:p>
    <w:p w:rsidR="007D4015" w:rsidRDefault="006068FC">
      <w:pPr>
        <w:spacing w:before="126"/>
        <w:ind w:left="100"/>
        <w:rPr>
          <w:b/>
        </w:rPr>
      </w:pPr>
      <w:r>
        <w:rPr>
          <w:b/>
        </w:rPr>
        <w:t>Economic Informatics</w:t>
      </w:r>
    </w:p>
    <w:p w:rsidR="007D4015" w:rsidRDefault="007D4015">
      <w:pPr>
        <w:pBdr>
          <w:top w:val="nil"/>
          <w:left w:val="nil"/>
          <w:bottom w:val="nil"/>
          <w:right w:val="nil"/>
          <w:between w:val="nil"/>
        </w:pBdr>
        <w:rPr>
          <w:b/>
          <w:color w:val="000000"/>
          <w:sz w:val="24"/>
          <w:szCs w:val="24"/>
        </w:rPr>
      </w:pPr>
    </w:p>
    <w:p w:rsidR="007D4015" w:rsidRDefault="007D4015">
      <w:pPr>
        <w:pBdr>
          <w:top w:val="nil"/>
          <w:left w:val="nil"/>
          <w:bottom w:val="nil"/>
          <w:right w:val="nil"/>
          <w:between w:val="nil"/>
        </w:pBdr>
        <w:rPr>
          <w:b/>
          <w:color w:val="000000"/>
          <w:sz w:val="24"/>
          <w:szCs w:val="24"/>
        </w:rPr>
      </w:pPr>
    </w:p>
    <w:p w:rsidR="007D4015" w:rsidRDefault="007D4015">
      <w:pPr>
        <w:pBdr>
          <w:top w:val="nil"/>
          <w:left w:val="nil"/>
          <w:bottom w:val="nil"/>
          <w:right w:val="nil"/>
          <w:between w:val="nil"/>
        </w:pBdr>
        <w:spacing w:before="4"/>
        <w:rPr>
          <w:b/>
          <w:color w:val="000000"/>
          <w:sz w:val="23"/>
          <w:szCs w:val="23"/>
        </w:rPr>
      </w:pPr>
    </w:p>
    <w:p w:rsidR="007D4015" w:rsidRDefault="006068FC">
      <w:pPr>
        <w:ind w:left="6410"/>
        <w:rPr>
          <w:b/>
        </w:rPr>
      </w:pPr>
      <w:r>
        <w:rPr>
          <w:b/>
        </w:rPr>
        <w:t>Student: COSTAN CRISTIANA</w:t>
      </w:r>
    </w:p>
    <w:p w:rsidR="007D4015" w:rsidRDefault="007D4015">
      <w:pPr>
        <w:pBdr>
          <w:top w:val="nil"/>
          <w:left w:val="nil"/>
          <w:bottom w:val="nil"/>
          <w:right w:val="nil"/>
          <w:between w:val="nil"/>
        </w:pBdr>
        <w:spacing w:before="10"/>
        <w:rPr>
          <w:b/>
          <w:color w:val="000000"/>
          <w:sz w:val="21"/>
          <w:szCs w:val="21"/>
        </w:rPr>
      </w:pPr>
    </w:p>
    <w:p w:rsidR="007D4015" w:rsidRDefault="006068FC">
      <w:pPr>
        <w:ind w:right="214"/>
        <w:jc w:val="right"/>
        <w:rPr>
          <w:b/>
        </w:rPr>
      </w:pPr>
      <w:r>
        <w:rPr>
          <w:b/>
        </w:rPr>
        <w:t>Group: 1103</w:t>
      </w:r>
    </w:p>
    <w:p w:rsidR="007D4015" w:rsidRDefault="007D4015">
      <w:pPr>
        <w:pBdr>
          <w:top w:val="nil"/>
          <w:left w:val="nil"/>
          <w:bottom w:val="nil"/>
          <w:right w:val="nil"/>
          <w:between w:val="nil"/>
        </w:pBdr>
        <w:rPr>
          <w:b/>
          <w:color w:val="000000"/>
          <w:sz w:val="24"/>
          <w:szCs w:val="24"/>
        </w:rPr>
      </w:pPr>
    </w:p>
    <w:p w:rsidR="007D4015" w:rsidRDefault="007D4015">
      <w:pPr>
        <w:pBdr>
          <w:top w:val="nil"/>
          <w:left w:val="nil"/>
          <w:bottom w:val="nil"/>
          <w:right w:val="nil"/>
          <w:between w:val="nil"/>
        </w:pBdr>
        <w:rPr>
          <w:b/>
          <w:color w:val="000000"/>
          <w:sz w:val="24"/>
          <w:szCs w:val="24"/>
        </w:rPr>
      </w:pPr>
    </w:p>
    <w:p w:rsidR="007D4015" w:rsidRDefault="007D4015">
      <w:pPr>
        <w:pBdr>
          <w:top w:val="nil"/>
          <w:left w:val="nil"/>
          <w:bottom w:val="nil"/>
          <w:right w:val="nil"/>
          <w:between w:val="nil"/>
        </w:pBdr>
        <w:rPr>
          <w:b/>
          <w:color w:val="000000"/>
          <w:sz w:val="24"/>
          <w:szCs w:val="24"/>
        </w:rPr>
      </w:pPr>
    </w:p>
    <w:p w:rsidR="007D4015" w:rsidRDefault="007D4015">
      <w:pPr>
        <w:pBdr>
          <w:top w:val="nil"/>
          <w:left w:val="nil"/>
          <w:bottom w:val="nil"/>
          <w:right w:val="nil"/>
          <w:between w:val="nil"/>
        </w:pBdr>
        <w:rPr>
          <w:b/>
          <w:color w:val="000000"/>
          <w:sz w:val="24"/>
          <w:szCs w:val="24"/>
        </w:rPr>
      </w:pPr>
    </w:p>
    <w:p w:rsidR="007D4015" w:rsidRDefault="007D4015">
      <w:pPr>
        <w:pBdr>
          <w:top w:val="nil"/>
          <w:left w:val="nil"/>
          <w:bottom w:val="nil"/>
          <w:right w:val="nil"/>
          <w:between w:val="nil"/>
        </w:pBdr>
        <w:rPr>
          <w:b/>
          <w:color w:val="000000"/>
          <w:sz w:val="24"/>
          <w:szCs w:val="24"/>
        </w:rPr>
      </w:pPr>
    </w:p>
    <w:p w:rsidR="007D4015" w:rsidRDefault="007D4015">
      <w:pPr>
        <w:pBdr>
          <w:top w:val="nil"/>
          <w:left w:val="nil"/>
          <w:bottom w:val="nil"/>
          <w:right w:val="nil"/>
          <w:between w:val="nil"/>
        </w:pBdr>
        <w:rPr>
          <w:b/>
          <w:color w:val="000000"/>
          <w:sz w:val="24"/>
          <w:szCs w:val="24"/>
        </w:rPr>
      </w:pPr>
    </w:p>
    <w:p w:rsidR="007D4015" w:rsidRDefault="007D4015">
      <w:pPr>
        <w:pBdr>
          <w:top w:val="nil"/>
          <w:left w:val="nil"/>
          <w:bottom w:val="nil"/>
          <w:right w:val="nil"/>
          <w:between w:val="nil"/>
        </w:pBdr>
        <w:rPr>
          <w:b/>
          <w:color w:val="000000"/>
          <w:sz w:val="24"/>
          <w:szCs w:val="24"/>
        </w:rPr>
      </w:pPr>
    </w:p>
    <w:p w:rsidR="007D4015" w:rsidRDefault="006068FC">
      <w:pPr>
        <w:pBdr>
          <w:top w:val="nil"/>
          <w:left w:val="nil"/>
          <w:bottom w:val="nil"/>
          <w:right w:val="nil"/>
          <w:between w:val="nil"/>
        </w:pBdr>
        <w:jc w:val="center"/>
        <w:rPr>
          <w:b/>
          <w:color w:val="000000"/>
        </w:rPr>
      </w:pPr>
      <w:r>
        <w:rPr>
          <w:b/>
          <w:color w:val="000000"/>
        </w:rPr>
        <w:t xml:space="preserve">Bucharest </w:t>
      </w:r>
    </w:p>
    <w:p w:rsidR="007D4015" w:rsidRDefault="006068FC">
      <w:pPr>
        <w:pBdr>
          <w:top w:val="nil"/>
          <w:left w:val="nil"/>
          <w:bottom w:val="nil"/>
          <w:right w:val="nil"/>
          <w:between w:val="nil"/>
        </w:pBdr>
        <w:jc w:val="center"/>
        <w:rPr>
          <w:b/>
          <w:color w:val="000000"/>
        </w:rPr>
      </w:pPr>
      <w:r>
        <w:rPr>
          <w:b/>
          <w:color w:val="000000"/>
        </w:rPr>
        <w:t>2024</w:t>
      </w:r>
    </w:p>
    <w:p w:rsidR="007D4015" w:rsidRDefault="006068FC">
      <w:pPr>
        <w:spacing w:before="59"/>
        <w:jc w:val="center"/>
        <w:rPr>
          <w:b/>
          <w:sz w:val="32"/>
          <w:szCs w:val="32"/>
        </w:rPr>
      </w:pPr>
      <w:r>
        <w:rPr>
          <w:b/>
          <w:sz w:val="32"/>
          <w:szCs w:val="32"/>
        </w:rPr>
        <w:lastRenderedPageBreak/>
        <w:t>CONTENTS</w:t>
      </w:r>
    </w:p>
    <w:p w:rsidR="007D4015" w:rsidRDefault="007D4015">
      <w:pPr>
        <w:spacing w:before="59"/>
        <w:ind w:left="788" w:right="901"/>
        <w:jc w:val="center"/>
        <w:rPr>
          <w:b/>
          <w:sz w:val="32"/>
          <w:szCs w:val="32"/>
        </w:rPr>
      </w:pPr>
    </w:p>
    <w:sdt>
      <w:sdtPr>
        <w:id w:val="-1950159015"/>
        <w:docPartObj>
          <w:docPartGallery w:val="Table of Contents"/>
          <w:docPartUnique/>
        </w:docPartObj>
      </w:sdtPr>
      <w:sdtEndPr/>
      <w:sdtContent>
        <w:p w:rsidR="007D3E55" w:rsidRDefault="006068FC">
          <w:pPr>
            <w:pStyle w:val="TOC1"/>
            <w:tabs>
              <w:tab w:val="left" w:pos="440"/>
              <w:tab w:val="right" w:leader="dot" w:pos="9670"/>
            </w:tabs>
            <w:rPr>
              <w:noProof/>
            </w:rPr>
          </w:pPr>
          <w:r>
            <w:fldChar w:fldCharType="begin"/>
          </w:r>
          <w:r>
            <w:instrText xml:space="preserve"> TOC \h \u \z \t "Heading 1,1,Heading 2,2,Heading 3,3,Heading 4,4,Heading 5,5,Heading 6,6,"</w:instrText>
          </w:r>
          <w:r>
            <w:fldChar w:fldCharType="separate"/>
          </w:r>
          <w:hyperlink w:anchor="_Toc165496541" w:history="1">
            <w:r w:rsidR="007D3E55" w:rsidRPr="00755F8F">
              <w:rPr>
                <w:rStyle w:val="Hyperlink"/>
                <w:noProof/>
              </w:rPr>
              <w:t>1.</w:t>
            </w:r>
            <w:r w:rsidR="007D3E55">
              <w:rPr>
                <w:noProof/>
              </w:rPr>
              <w:tab/>
            </w:r>
            <w:r w:rsidR="007D3E55" w:rsidRPr="00755F8F">
              <w:rPr>
                <w:rStyle w:val="Hyperlink"/>
                <w:noProof/>
              </w:rPr>
              <w:t>Data overview</w:t>
            </w:r>
            <w:r w:rsidR="007D3E55">
              <w:rPr>
                <w:noProof/>
                <w:webHidden/>
              </w:rPr>
              <w:tab/>
            </w:r>
            <w:r w:rsidR="007D3E55">
              <w:rPr>
                <w:noProof/>
                <w:webHidden/>
              </w:rPr>
              <w:fldChar w:fldCharType="begin"/>
            </w:r>
            <w:r w:rsidR="007D3E55">
              <w:rPr>
                <w:noProof/>
                <w:webHidden/>
              </w:rPr>
              <w:instrText xml:space="preserve"> PAGEREF _Toc165496541 \h </w:instrText>
            </w:r>
            <w:r w:rsidR="007D3E55">
              <w:rPr>
                <w:noProof/>
                <w:webHidden/>
              </w:rPr>
            </w:r>
            <w:r w:rsidR="007D3E55">
              <w:rPr>
                <w:noProof/>
                <w:webHidden/>
              </w:rPr>
              <w:fldChar w:fldCharType="separate"/>
            </w:r>
            <w:r w:rsidR="007D3E55">
              <w:rPr>
                <w:noProof/>
                <w:webHidden/>
              </w:rPr>
              <w:t>3</w:t>
            </w:r>
            <w:r w:rsidR="007D3E55">
              <w:rPr>
                <w:noProof/>
                <w:webHidden/>
              </w:rPr>
              <w:fldChar w:fldCharType="end"/>
            </w:r>
          </w:hyperlink>
        </w:p>
        <w:p w:rsidR="007D3E55" w:rsidRDefault="007D3E55">
          <w:pPr>
            <w:pStyle w:val="TOC1"/>
            <w:tabs>
              <w:tab w:val="left" w:pos="440"/>
              <w:tab w:val="right" w:leader="dot" w:pos="9670"/>
            </w:tabs>
            <w:rPr>
              <w:noProof/>
            </w:rPr>
          </w:pPr>
          <w:hyperlink w:anchor="_Toc165496542" w:history="1">
            <w:r w:rsidRPr="00755F8F">
              <w:rPr>
                <w:rStyle w:val="Hyperlink"/>
                <w:noProof/>
              </w:rPr>
              <w:t>2.</w:t>
            </w:r>
            <w:r>
              <w:rPr>
                <w:noProof/>
              </w:rPr>
              <w:tab/>
            </w:r>
            <w:r w:rsidRPr="00755F8F">
              <w:rPr>
                <w:rStyle w:val="Hyperlink"/>
                <w:noProof/>
              </w:rPr>
              <w:t>Data analysis</w:t>
            </w:r>
            <w:r>
              <w:rPr>
                <w:noProof/>
                <w:webHidden/>
              </w:rPr>
              <w:tab/>
            </w:r>
            <w:r>
              <w:rPr>
                <w:noProof/>
                <w:webHidden/>
              </w:rPr>
              <w:fldChar w:fldCharType="begin"/>
            </w:r>
            <w:r>
              <w:rPr>
                <w:noProof/>
                <w:webHidden/>
              </w:rPr>
              <w:instrText xml:space="preserve"> PAGEREF _Toc165496542 \h </w:instrText>
            </w:r>
            <w:r>
              <w:rPr>
                <w:noProof/>
                <w:webHidden/>
              </w:rPr>
            </w:r>
            <w:r>
              <w:rPr>
                <w:noProof/>
                <w:webHidden/>
              </w:rPr>
              <w:fldChar w:fldCharType="separate"/>
            </w:r>
            <w:r>
              <w:rPr>
                <w:noProof/>
                <w:webHidden/>
              </w:rPr>
              <w:t>3</w:t>
            </w:r>
            <w:r>
              <w:rPr>
                <w:noProof/>
                <w:webHidden/>
              </w:rPr>
              <w:fldChar w:fldCharType="end"/>
            </w:r>
          </w:hyperlink>
        </w:p>
        <w:p w:rsidR="007D3E55" w:rsidRDefault="007D3E55">
          <w:pPr>
            <w:pStyle w:val="TOC1"/>
            <w:tabs>
              <w:tab w:val="right" w:leader="dot" w:pos="9670"/>
            </w:tabs>
            <w:rPr>
              <w:noProof/>
            </w:rPr>
          </w:pPr>
          <w:hyperlink w:anchor="_Toc165496543" w:history="1">
            <w:r w:rsidRPr="00755F8F">
              <w:rPr>
                <w:rStyle w:val="Hyperlink"/>
                <w:noProof/>
              </w:rPr>
              <w:t>Conclusions</w:t>
            </w:r>
            <w:r>
              <w:rPr>
                <w:noProof/>
                <w:webHidden/>
              </w:rPr>
              <w:tab/>
            </w:r>
            <w:r>
              <w:rPr>
                <w:noProof/>
                <w:webHidden/>
              </w:rPr>
              <w:fldChar w:fldCharType="begin"/>
            </w:r>
            <w:r>
              <w:rPr>
                <w:noProof/>
                <w:webHidden/>
              </w:rPr>
              <w:instrText xml:space="preserve"> PAGEREF _Toc165496543 \h </w:instrText>
            </w:r>
            <w:r>
              <w:rPr>
                <w:noProof/>
                <w:webHidden/>
              </w:rPr>
            </w:r>
            <w:r>
              <w:rPr>
                <w:noProof/>
                <w:webHidden/>
              </w:rPr>
              <w:fldChar w:fldCharType="separate"/>
            </w:r>
            <w:r>
              <w:rPr>
                <w:noProof/>
                <w:webHidden/>
              </w:rPr>
              <w:t>16</w:t>
            </w:r>
            <w:r>
              <w:rPr>
                <w:noProof/>
                <w:webHidden/>
              </w:rPr>
              <w:fldChar w:fldCharType="end"/>
            </w:r>
          </w:hyperlink>
        </w:p>
        <w:p w:rsidR="007D3E55" w:rsidRDefault="007D3E55">
          <w:pPr>
            <w:pStyle w:val="TOC1"/>
            <w:tabs>
              <w:tab w:val="right" w:leader="dot" w:pos="9670"/>
            </w:tabs>
            <w:rPr>
              <w:noProof/>
            </w:rPr>
          </w:pPr>
          <w:hyperlink w:anchor="_Toc165496544" w:history="1">
            <w:r w:rsidRPr="00755F8F">
              <w:rPr>
                <w:rStyle w:val="Hyperlink"/>
                <w:noProof/>
              </w:rPr>
              <w:t>References</w:t>
            </w:r>
            <w:r>
              <w:rPr>
                <w:noProof/>
                <w:webHidden/>
              </w:rPr>
              <w:tab/>
            </w:r>
            <w:r>
              <w:rPr>
                <w:noProof/>
                <w:webHidden/>
              </w:rPr>
              <w:fldChar w:fldCharType="begin"/>
            </w:r>
            <w:r>
              <w:rPr>
                <w:noProof/>
                <w:webHidden/>
              </w:rPr>
              <w:instrText xml:space="preserve"> PAGEREF _Toc165496544 \h </w:instrText>
            </w:r>
            <w:r>
              <w:rPr>
                <w:noProof/>
                <w:webHidden/>
              </w:rPr>
            </w:r>
            <w:r>
              <w:rPr>
                <w:noProof/>
                <w:webHidden/>
              </w:rPr>
              <w:fldChar w:fldCharType="separate"/>
            </w:r>
            <w:r>
              <w:rPr>
                <w:noProof/>
                <w:webHidden/>
              </w:rPr>
              <w:t>16</w:t>
            </w:r>
            <w:r>
              <w:rPr>
                <w:noProof/>
                <w:webHidden/>
              </w:rPr>
              <w:fldChar w:fldCharType="end"/>
            </w:r>
          </w:hyperlink>
        </w:p>
        <w:p w:rsidR="007D4015" w:rsidRDefault="006068FC">
          <w:pPr>
            <w:tabs>
              <w:tab w:val="right" w:leader="dot" w:pos="12000"/>
            </w:tabs>
            <w:spacing w:before="60"/>
            <w:rPr>
              <w:rFonts w:ascii="Arial" w:eastAsia="Arial" w:hAnsi="Arial" w:cs="Arial"/>
              <w:b/>
              <w:color w:val="000000"/>
            </w:rPr>
          </w:pPr>
          <w:r>
            <w:fldChar w:fldCharType="end"/>
          </w:r>
        </w:p>
      </w:sdtContent>
    </w:sdt>
    <w:p w:rsidR="007D4015" w:rsidRDefault="006068FC">
      <w:pPr>
        <w:pBdr>
          <w:top w:val="nil"/>
          <w:left w:val="nil"/>
          <w:bottom w:val="nil"/>
          <w:right w:val="nil"/>
          <w:between w:val="nil"/>
        </w:pBdr>
        <w:spacing w:line="242" w:lineRule="auto"/>
        <w:ind w:right="6977"/>
      </w:pPr>
      <w:r>
        <w:br w:type="page"/>
      </w:r>
      <w:bookmarkStart w:id="0" w:name="_GoBack"/>
      <w:bookmarkEnd w:id="0"/>
    </w:p>
    <w:p w:rsidR="00B33E04" w:rsidRPr="00B33E04" w:rsidRDefault="006068FC" w:rsidP="00B33E04">
      <w:pPr>
        <w:pStyle w:val="Heading1"/>
        <w:numPr>
          <w:ilvl w:val="0"/>
          <w:numId w:val="1"/>
        </w:numPr>
        <w:shd w:val="clear" w:color="auto" w:fill="FFFFFF"/>
        <w:spacing w:line="276" w:lineRule="auto"/>
        <w:jc w:val="left"/>
      </w:pPr>
      <w:bookmarkStart w:id="1" w:name="_Toc165496541"/>
      <w:r>
        <w:lastRenderedPageBreak/>
        <w:t>Data overview</w:t>
      </w:r>
      <w:bookmarkEnd w:id="1"/>
    </w:p>
    <w:p w:rsidR="007D4015" w:rsidRDefault="006068FC">
      <w:pPr>
        <w:spacing w:line="276" w:lineRule="auto"/>
        <w:ind w:firstLine="360"/>
        <w:jc w:val="both"/>
        <w:rPr>
          <w:sz w:val="24"/>
          <w:szCs w:val="24"/>
        </w:rPr>
      </w:pPr>
      <w:r>
        <w:rPr>
          <w:color w:val="000000"/>
          <w:sz w:val="24"/>
          <w:szCs w:val="24"/>
        </w:rPr>
        <w:t>T</w:t>
      </w:r>
      <w:r>
        <w:rPr>
          <w:color w:val="000000"/>
          <w:sz w:val="24"/>
          <w:szCs w:val="24"/>
        </w:rPr>
        <w:t>he objective of this project is to analyze migration patterns among European Union (EU)</w:t>
      </w:r>
      <w:r>
        <w:rPr>
          <w:color w:val="000000"/>
          <w:sz w:val="24"/>
          <w:szCs w:val="24"/>
        </w:rPr>
        <w:t xml:space="preserve"> member states.</w:t>
      </w:r>
      <w:r>
        <w:rPr>
          <w:sz w:val="24"/>
          <w:szCs w:val="24"/>
        </w:rPr>
        <w:t xml:space="preserve"> In order t</w:t>
      </w:r>
      <w:r>
        <w:rPr>
          <w:color w:val="000000"/>
          <w:sz w:val="24"/>
          <w:szCs w:val="24"/>
        </w:rPr>
        <w:t>o examine emigration within the</w:t>
      </w:r>
      <w:r>
        <w:rPr>
          <w:sz w:val="24"/>
          <w:szCs w:val="24"/>
        </w:rPr>
        <w:t>se</w:t>
      </w:r>
      <w:r>
        <w:rPr>
          <w:color w:val="000000"/>
          <w:sz w:val="24"/>
          <w:szCs w:val="24"/>
        </w:rPr>
        <w:t xml:space="preserve"> countries, I </w:t>
      </w:r>
      <w:r>
        <w:rPr>
          <w:sz w:val="24"/>
          <w:szCs w:val="24"/>
        </w:rPr>
        <w:t>chose</w:t>
      </w:r>
      <w:r>
        <w:rPr>
          <w:color w:val="000000"/>
          <w:sz w:val="24"/>
          <w:szCs w:val="24"/>
        </w:rPr>
        <w:t xml:space="preserve"> </w:t>
      </w:r>
      <w:r>
        <w:rPr>
          <w:sz w:val="24"/>
          <w:szCs w:val="24"/>
        </w:rPr>
        <w:t>three</w:t>
      </w:r>
      <w:r>
        <w:rPr>
          <w:color w:val="000000"/>
          <w:sz w:val="24"/>
          <w:szCs w:val="24"/>
        </w:rPr>
        <w:t xml:space="preserve"> data sets: one that includes emigrants</w:t>
      </w:r>
      <w:r>
        <w:rPr>
          <w:sz w:val="24"/>
          <w:szCs w:val="24"/>
        </w:rPr>
        <w:t xml:space="preserve">, one with </w:t>
      </w:r>
      <w:r>
        <w:rPr>
          <w:color w:val="000000"/>
          <w:sz w:val="24"/>
          <w:szCs w:val="24"/>
        </w:rPr>
        <w:t>various quality of life indicators and on</w:t>
      </w:r>
      <w:r>
        <w:rPr>
          <w:sz w:val="24"/>
          <w:szCs w:val="24"/>
        </w:rPr>
        <w:t xml:space="preserve">e that includes </w:t>
      </w:r>
      <w:r>
        <w:rPr>
          <w:color w:val="000000"/>
          <w:sz w:val="24"/>
          <w:szCs w:val="24"/>
        </w:rPr>
        <w:t xml:space="preserve">criminal </w:t>
      </w:r>
      <w:r>
        <w:rPr>
          <w:sz w:val="24"/>
          <w:szCs w:val="24"/>
        </w:rPr>
        <w:t>offences</w:t>
      </w:r>
      <w:r>
        <w:rPr>
          <w:color w:val="000000"/>
          <w:sz w:val="24"/>
          <w:szCs w:val="24"/>
        </w:rPr>
        <w:t xml:space="preserve">. The data selected for this study was obtained </w:t>
      </w:r>
      <w:r>
        <w:rPr>
          <w:color w:val="000000"/>
          <w:sz w:val="24"/>
          <w:szCs w:val="24"/>
        </w:rPr>
        <w:t xml:space="preserve">from </w:t>
      </w:r>
      <w:proofErr w:type="gramStart"/>
      <w:r>
        <w:rPr>
          <w:color w:val="000000"/>
          <w:sz w:val="24"/>
          <w:szCs w:val="24"/>
        </w:rPr>
        <w:t>Eurostat[</w:t>
      </w:r>
      <w:proofErr w:type="gramEnd"/>
      <w:r>
        <w:rPr>
          <w:color w:val="000000"/>
          <w:sz w:val="24"/>
          <w:szCs w:val="24"/>
        </w:rPr>
        <w:t>1]</w:t>
      </w:r>
      <w:r>
        <w:rPr>
          <w:sz w:val="24"/>
          <w:szCs w:val="24"/>
        </w:rPr>
        <w:t xml:space="preserve"> and</w:t>
      </w:r>
      <w:r>
        <w:rPr>
          <w:color w:val="000000"/>
          <w:sz w:val="24"/>
          <w:szCs w:val="24"/>
        </w:rPr>
        <w:t xml:space="preserve"> represents values at the end of 2019. Choosing a recent year allowed </w:t>
      </w:r>
      <w:r>
        <w:rPr>
          <w:sz w:val="24"/>
          <w:szCs w:val="24"/>
        </w:rPr>
        <w:t>me</w:t>
      </w:r>
      <w:r>
        <w:rPr>
          <w:color w:val="000000"/>
          <w:sz w:val="24"/>
          <w:szCs w:val="24"/>
        </w:rPr>
        <w:t xml:space="preserve"> to make assumptions about the results easier, since </w:t>
      </w:r>
      <w:r>
        <w:rPr>
          <w:sz w:val="24"/>
          <w:szCs w:val="24"/>
        </w:rPr>
        <w:t>I</w:t>
      </w:r>
      <w:r>
        <w:rPr>
          <w:color w:val="000000"/>
          <w:sz w:val="24"/>
          <w:szCs w:val="24"/>
        </w:rPr>
        <w:t xml:space="preserve"> have some knowledge of the circumstances in different nations. </w:t>
      </w:r>
      <w:r>
        <w:rPr>
          <w:sz w:val="24"/>
          <w:szCs w:val="24"/>
        </w:rPr>
        <w:t>The final model includes 13 variables, excludi</w:t>
      </w:r>
      <w:r>
        <w:rPr>
          <w:sz w:val="24"/>
          <w:szCs w:val="24"/>
        </w:rPr>
        <w:t xml:space="preserve">ng the number of emigrants, chosen for studying emigration in various countries from the EU. Each variable represents a </w:t>
      </w:r>
      <w:r>
        <w:rPr>
          <w:color w:val="000000"/>
          <w:sz w:val="24"/>
          <w:szCs w:val="24"/>
        </w:rPr>
        <w:t>quality of life indicator</w:t>
      </w:r>
      <w:r>
        <w:rPr>
          <w:sz w:val="24"/>
          <w:szCs w:val="24"/>
        </w:rPr>
        <w:t>, their abbreviations being displayed in table 1.1.</w:t>
      </w:r>
    </w:p>
    <w:p w:rsidR="007D4015" w:rsidRDefault="007D4015">
      <w:pPr>
        <w:spacing w:line="276" w:lineRule="auto"/>
        <w:ind w:firstLine="360"/>
        <w:jc w:val="both"/>
        <w:rPr>
          <w:sz w:val="24"/>
          <w:szCs w:val="24"/>
        </w:rPr>
      </w:pPr>
      <w:bookmarkStart w:id="2" w:name="_ti8ptthje7u8" w:colFirst="0" w:colLast="0"/>
      <w:bookmarkEnd w:id="2"/>
    </w:p>
    <w:tbl>
      <w:tblPr>
        <w:tblStyle w:val="a"/>
        <w:tblW w:w="9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2250"/>
        <w:gridCol w:w="6795"/>
      </w:tblGrid>
      <w:tr w:rsidR="007D4015">
        <w:tc>
          <w:tcPr>
            <w:tcW w:w="625" w:type="dxa"/>
            <w:shd w:val="clear" w:color="auto" w:fill="8DB3E2"/>
          </w:tcPr>
          <w:p w:rsidR="007D4015" w:rsidRDefault="006068FC">
            <w:pPr>
              <w:spacing w:line="276" w:lineRule="auto"/>
              <w:rPr>
                <w:b/>
              </w:rPr>
            </w:pPr>
            <w:r>
              <w:rPr>
                <w:b/>
              </w:rPr>
              <w:t>No.</w:t>
            </w:r>
          </w:p>
        </w:tc>
        <w:tc>
          <w:tcPr>
            <w:tcW w:w="2250" w:type="dxa"/>
            <w:shd w:val="clear" w:color="auto" w:fill="8DB3E2"/>
          </w:tcPr>
          <w:p w:rsidR="007D4015" w:rsidRDefault="006068FC">
            <w:pPr>
              <w:spacing w:line="276" w:lineRule="auto"/>
              <w:rPr>
                <w:b/>
              </w:rPr>
            </w:pPr>
            <w:r>
              <w:rPr>
                <w:b/>
              </w:rPr>
              <w:t>Label of the variable</w:t>
            </w:r>
          </w:p>
        </w:tc>
        <w:tc>
          <w:tcPr>
            <w:tcW w:w="6795" w:type="dxa"/>
            <w:shd w:val="clear" w:color="auto" w:fill="8DB3E2"/>
          </w:tcPr>
          <w:p w:rsidR="007D4015" w:rsidRDefault="006068FC">
            <w:pPr>
              <w:spacing w:line="276" w:lineRule="auto"/>
              <w:rPr>
                <w:b/>
              </w:rPr>
            </w:pPr>
            <w:r>
              <w:rPr>
                <w:b/>
              </w:rPr>
              <w:t>Description of the variable</w:t>
            </w:r>
          </w:p>
        </w:tc>
      </w:tr>
      <w:tr w:rsidR="007D4015">
        <w:tc>
          <w:tcPr>
            <w:tcW w:w="625" w:type="dxa"/>
          </w:tcPr>
          <w:p w:rsidR="007D4015" w:rsidRDefault="006068FC">
            <w:pPr>
              <w:spacing w:line="276" w:lineRule="auto"/>
            </w:pPr>
            <w:r>
              <w:t>1</w:t>
            </w:r>
          </w:p>
        </w:tc>
        <w:tc>
          <w:tcPr>
            <w:tcW w:w="2250" w:type="dxa"/>
          </w:tcPr>
          <w:p w:rsidR="007D4015" w:rsidRDefault="006068FC">
            <w:pPr>
              <w:spacing w:line="276" w:lineRule="auto"/>
            </w:pPr>
            <w:proofErr w:type="spellStart"/>
            <w:r>
              <w:t>AvgIncome</w:t>
            </w:r>
            <w:proofErr w:type="spellEnd"/>
          </w:p>
        </w:tc>
        <w:tc>
          <w:tcPr>
            <w:tcW w:w="6795" w:type="dxa"/>
          </w:tcPr>
          <w:p w:rsidR="007D4015" w:rsidRDefault="006068FC">
            <w:pPr>
              <w:spacing w:line="276" w:lineRule="auto"/>
            </w:pPr>
            <w:r>
              <w:t>Average Income</w:t>
            </w:r>
          </w:p>
        </w:tc>
      </w:tr>
      <w:tr w:rsidR="007D4015">
        <w:tc>
          <w:tcPr>
            <w:tcW w:w="625" w:type="dxa"/>
          </w:tcPr>
          <w:p w:rsidR="007D4015" w:rsidRDefault="006068FC">
            <w:pPr>
              <w:spacing w:line="276" w:lineRule="auto"/>
            </w:pPr>
            <w:r>
              <w:t>2</w:t>
            </w:r>
          </w:p>
        </w:tc>
        <w:tc>
          <w:tcPr>
            <w:tcW w:w="2250" w:type="dxa"/>
          </w:tcPr>
          <w:p w:rsidR="007D4015" w:rsidRDefault="006068FC">
            <w:pPr>
              <w:spacing w:line="276" w:lineRule="auto"/>
            </w:pPr>
            <w:proofErr w:type="spellStart"/>
            <w:r>
              <w:t>PovRate</w:t>
            </w:r>
            <w:proofErr w:type="spellEnd"/>
          </w:p>
        </w:tc>
        <w:tc>
          <w:tcPr>
            <w:tcW w:w="6795" w:type="dxa"/>
          </w:tcPr>
          <w:p w:rsidR="007D4015" w:rsidRDefault="006068FC">
            <w:pPr>
              <w:spacing w:line="276" w:lineRule="auto"/>
            </w:pPr>
            <w:r>
              <w:t>At-risk-of-poverty rate</w:t>
            </w:r>
          </w:p>
        </w:tc>
      </w:tr>
      <w:tr w:rsidR="007D4015">
        <w:tc>
          <w:tcPr>
            <w:tcW w:w="625" w:type="dxa"/>
          </w:tcPr>
          <w:p w:rsidR="007D4015" w:rsidRDefault="006068FC">
            <w:pPr>
              <w:spacing w:line="276" w:lineRule="auto"/>
            </w:pPr>
            <w:r>
              <w:t>3</w:t>
            </w:r>
          </w:p>
        </w:tc>
        <w:tc>
          <w:tcPr>
            <w:tcW w:w="2250" w:type="dxa"/>
          </w:tcPr>
          <w:p w:rsidR="007D4015" w:rsidRDefault="006068FC">
            <w:pPr>
              <w:spacing w:line="276" w:lineRule="auto"/>
            </w:pPr>
            <w:r>
              <w:t>GDP</w:t>
            </w:r>
          </w:p>
        </w:tc>
        <w:tc>
          <w:tcPr>
            <w:tcW w:w="6795" w:type="dxa"/>
          </w:tcPr>
          <w:p w:rsidR="007D4015" w:rsidRDefault="006068FC">
            <w:pPr>
              <w:spacing w:line="276" w:lineRule="auto"/>
            </w:pPr>
            <w:r>
              <w:t>Main GDP aggregates per capita</w:t>
            </w:r>
          </w:p>
        </w:tc>
      </w:tr>
      <w:tr w:rsidR="007D4015">
        <w:tc>
          <w:tcPr>
            <w:tcW w:w="625" w:type="dxa"/>
          </w:tcPr>
          <w:p w:rsidR="007D4015" w:rsidRDefault="006068FC">
            <w:pPr>
              <w:spacing w:line="276" w:lineRule="auto"/>
            </w:pPr>
            <w:r>
              <w:t>4</w:t>
            </w:r>
          </w:p>
        </w:tc>
        <w:tc>
          <w:tcPr>
            <w:tcW w:w="2250" w:type="dxa"/>
          </w:tcPr>
          <w:p w:rsidR="007D4015" w:rsidRDefault="006068FC">
            <w:pPr>
              <w:spacing w:line="276" w:lineRule="auto"/>
            </w:pPr>
            <w:proofErr w:type="spellStart"/>
            <w:r>
              <w:t>SVDRate</w:t>
            </w:r>
            <w:proofErr w:type="spellEnd"/>
          </w:p>
        </w:tc>
        <w:tc>
          <w:tcPr>
            <w:tcW w:w="6795" w:type="dxa"/>
          </w:tcPr>
          <w:p w:rsidR="007D4015" w:rsidRDefault="006068FC">
            <w:pPr>
              <w:spacing w:line="276" w:lineRule="auto"/>
            </w:pPr>
            <w:r>
              <w:t>Severe material deprivation rate</w:t>
            </w:r>
          </w:p>
        </w:tc>
      </w:tr>
      <w:tr w:rsidR="007D4015">
        <w:tc>
          <w:tcPr>
            <w:tcW w:w="625" w:type="dxa"/>
          </w:tcPr>
          <w:p w:rsidR="007D4015" w:rsidRDefault="006068FC">
            <w:pPr>
              <w:spacing w:line="276" w:lineRule="auto"/>
            </w:pPr>
            <w:r>
              <w:t>5</w:t>
            </w:r>
          </w:p>
        </w:tc>
        <w:tc>
          <w:tcPr>
            <w:tcW w:w="2250" w:type="dxa"/>
          </w:tcPr>
          <w:p w:rsidR="007D4015" w:rsidRDefault="006068FC">
            <w:pPr>
              <w:spacing w:line="276" w:lineRule="auto"/>
            </w:pPr>
            <w:proofErr w:type="spellStart"/>
            <w:r>
              <w:t>OcwRate</w:t>
            </w:r>
            <w:proofErr w:type="spellEnd"/>
          </w:p>
        </w:tc>
        <w:tc>
          <w:tcPr>
            <w:tcW w:w="6795" w:type="dxa"/>
          </w:tcPr>
          <w:p w:rsidR="007D4015" w:rsidRDefault="006068FC">
            <w:pPr>
              <w:spacing w:line="276" w:lineRule="auto"/>
            </w:pPr>
            <w:r>
              <w:t>Overcrowding rate</w:t>
            </w:r>
          </w:p>
        </w:tc>
      </w:tr>
      <w:tr w:rsidR="007D4015">
        <w:tc>
          <w:tcPr>
            <w:tcW w:w="625" w:type="dxa"/>
          </w:tcPr>
          <w:p w:rsidR="007D4015" w:rsidRDefault="006068FC">
            <w:pPr>
              <w:spacing w:line="276" w:lineRule="auto"/>
            </w:pPr>
            <w:r>
              <w:t>6</w:t>
            </w:r>
          </w:p>
        </w:tc>
        <w:tc>
          <w:tcPr>
            <w:tcW w:w="2250" w:type="dxa"/>
          </w:tcPr>
          <w:p w:rsidR="007D4015" w:rsidRDefault="006068FC">
            <w:pPr>
              <w:spacing w:line="276" w:lineRule="auto"/>
            </w:pPr>
            <w:proofErr w:type="spellStart"/>
            <w:r>
              <w:t>UnpRate</w:t>
            </w:r>
            <w:proofErr w:type="spellEnd"/>
          </w:p>
        </w:tc>
        <w:tc>
          <w:tcPr>
            <w:tcW w:w="6795" w:type="dxa"/>
          </w:tcPr>
          <w:p w:rsidR="007D4015" w:rsidRDefault="006068FC">
            <w:pPr>
              <w:spacing w:line="276" w:lineRule="auto"/>
            </w:pPr>
            <w:r>
              <w:t>Unemployment rate</w:t>
            </w:r>
          </w:p>
        </w:tc>
      </w:tr>
      <w:tr w:rsidR="007D4015">
        <w:tc>
          <w:tcPr>
            <w:tcW w:w="625" w:type="dxa"/>
          </w:tcPr>
          <w:p w:rsidR="007D4015" w:rsidRDefault="006068FC">
            <w:pPr>
              <w:spacing w:line="276" w:lineRule="auto"/>
            </w:pPr>
            <w:r>
              <w:t>7</w:t>
            </w:r>
          </w:p>
        </w:tc>
        <w:tc>
          <w:tcPr>
            <w:tcW w:w="2250" w:type="dxa"/>
          </w:tcPr>
          <w:p w:rsidR="007D4015" w:rsidRDefault="006068FC">
            <w:pPr>
              <w:spacing w:line="276" w:lineRule="auto"/>
            </w:pPr>
            <w:proofErr w:type="spellStart"/>
            <w:r>
              <w:t>LifeExp</w:t>
            </w:r>
            <w:proofErr w:type="spellEnd"/>
          </w:p>
        </w:tc>
        <w:tc>
          <w:tcPr>
            <w:tcW w:w="6795" w:type="dxa"/>
          </w:tcPr>
          <w:p w:rsidR="007D4015" w:rsidRDefault="006068FC">
            <w:pPr>
              <w:spacing w:line="276" w:lineRule="auto"/>
            </w:pPr>
            <w:r>
              <w:t>Life expectancy</w:t>
            </w:r>
          </w:p>
        </w:tc>
      </w:tr>
      <w:tr w:rsidR="007D4015">
        <w:tc>
          <w:tcPr>
            <w:tcW w:w="625" w:type="dxa"/>
          </w:tcPr>
          <w:p w:rsidR="007D4015" w:rsidRDefault="006068FC">
            <w:pPr>
              <w:spacing w:line="276" w:lineRule="auto"/>
            </w:pPr>
            <w:r>
              <w:t>8</w:t>
            </w:r>
          </w:p>
        </w:tc>
        <w:tc>
          <w:tcPr>
            <w:tcW w:w="2250" w:type="dxa"/>
          </w:tcPr>
          <w:p w:rsidR="007D4015" w:rsidRDefault="006068FC">
            <w:pPr>
              <w:spacing w:line="276" w:lineRule="auto"/>
            </w:pPr>
            <w:r>
              <w:t>UMN</w:t>
            </w:r>
          </w:p>
        </w:tc>
        <w:tc>
          <w:tcPr>
            <w:tcW w:w="6795" w:type="dxa"/>
          </w:tcPr>
          <w:p w:rsidR="007D4015" w:rsidRDefault="006068FC">
            <w:pPr>
              <w:spacing w:line="276" w:lineRule="auto"/>
            </w:pPr>
            <w:r>
              <w:t>Unmet medical needs rate</w:t>
            </w:r>
          </w:p>
        </w:tc>
      </w:tr>
      <w:tr w:rsidR="007D4015">
        <w:tc>
          <w:tcPr>
            <w:tcW w:w="625" w:type="dxa"/>
          </w:tcPr>
          <w:p w:rsidR="007D4015" w:rsidRDefault="006068FC">
            <w:pPr>
              <w:spacing w:line="276" w:lineRule="auto"/>
            </w:pPr>
            <w:r>
              <w:t>9</w:t>
            </w:r>
          </w:p>
        </w:tc>
        <w:tc>
          <w:tcPr>
            <w:tcW w:w="2250" w:type="dxa"/>
          </w:tcPr>
          <w:p w:rsidR="007D4015" w:rsidRDefault="006068FC">
            <w:pPr>
              <w:spacing w:line="276" w:lineRule="auto"/>
            </w:pPr>
            <w:proofErr w:type="spellStart"/>
            <w:r>
              <w:t>EarlyLeavers</w:t>
            </w:r>
            <w:proofErr w:type="spellEnd"/>
          </w:p>
        </w:tc>
        <w:tc>
          <w:tcPr>
            <w:tcW w:w="6795" w:type="dxa"/>
          </w:tcPr>
          <w:p w:rsidR="007D4015" w:rsidRDefault="006068FC">
            <w:pPr>
              <w:spacing w:line="276" w:lineRule="auto"/>
            </w:pPr>
            <w:r>
              <w:t>Early leavers from education</w:t>
            </w:r>
          </w:p>
        </w:tc>
      </w:tr>
      <w:tr w:rsidR="007D4015">
        <w:tc>
          <w:tcPr>
            <w:tcW w:w="625" w:type="dxa"/>
          </w:tcPr>
          <w:p w:rsidR="007D4015" w:rsidRDefault="006068FC">
            <w:pPr>
              <w:spacing w:line="276" w:lineRule="auto"/>
            </w:pPr>
            <w:r>
              <w:t>10</w:t>
            </w:r>
          </w:p>
        </w:tc>
        <w:tc>
          <w:tcPr>
            <w:tcW w:w="2250" w:type="dxa"/>
          </w:tcPr>
          <w:p w:rsidR="007D4015" w:rsidRDefault="006068FC">
            <w:pPr>
              <w:spacing w:line="276" w:lineRule="auto"/>
            </w:pPr>
            <w:r>
              <w:t>Debtors</w:t>
            </w:r>
          </w:p>
        </w:tc>
        <w:tc>
          <w:tcPr>
            <w:tcW w:w="6795" w:type="dxa"/>
          </w:tcPr>
          <w:p w:rsidR="007D4015" w:rsidRDefault="006068FC">
            <w:pPr>
              <w:spacing w:line="276" w:lineRule="auto"/>
            </w:pPr>
            <w:r>
              <w:t>Arrears</w:t>
            </w:r>
          </w:p>
        </w:tc>
      </w:tr>
      <w:tr w:rsidR="007D4015">
        <w:tc>
          <w:tcPr>
            <w:tcW w:w="625" w:type="dxa"/>
          </w:tcPr>
          <w:p w:rsidR="007D4015" w:rsidRDefault="006068FC">
            <w:pPr>
              <w:spacing w:line="276" w:lineRule="auto"/>
            </w:pPr>
            <w:r>
              <w:t>11</w:t>
            </w:r>
          </w:p>
        </w:tc>
        <w:tc>
          <w:tcPr>
            <w:tcW w:w="2250" w:type="dxa"/>
          </w:tcPr>
          <w:p w:rsidR="007D4015" w:rsidRDefault="006068FC">
            <w:pPr>
              <w:spacing w:line="276" w:lineRule="auto"/>
            </w:pPr>
            <w:proofErr w:type="spellStart"/>
            <w:r>
              <w:t>GEmpGap</w:t>
            </w:r>
            <w:proofErr w:type="spellEnd"/>
          </w:p>
        </w:tc>
        <w:tc>
          <w:tcPr>
            <w:tcW w:w="6795" w:type="dxa"/>
          </w:tcPr>
          <w:p w:rsidR="007D4015" w:rsidRDefault="006068FC">
            <w:pPr>
              <w:spacing w:line="276" w:lineRule="auto"/>
            </w:pPr>
            <w:r>
              <w:t>Gender employment gap</w:t>
            </w:r>
          </w:p>
        </w:tc>
      </w:tr>
      <w:tr w:rsidR="007D4015">
        <w:tc>
          <w:tcPr>
            <w:tcW w:w="625" w:type="dxa"/>
          </w:tcPr>
          <w:p w:rsidR="007D4015" w:rsidRDefault="006068FC">
            <w:pPr>
              <w:spacing w:line="276" w:lineRule="auto"/>
            </w:pPr>
            <w:r>
              <w:t>12</w:t>
            </w:r>
          </w:p>
        </w:tc>
        <w:tc>
          <w:tcPr>
            <w:tcW w:w="2250" w:type="dxa"/>
          </w:tcPr>
          <w:p w:rsidR="007D4015" w:rsidRDefault="006068FC">
            <w:pPr>
              <w:spacing w:line="276" w:lineRule="auto"/>
            </w:pPr>
            <w:r>
              <w:t>PGEP</w:t>
            </w:r>
          </w:p>
        </w:tc>
        <w:tc>
          <w:tcPr>
            <w:tcW w:w="6795" w:type="dxa"/>
          </w:tcPr>
          <w:p w:rsidR="007D4015" w:rsidRDefault="006068FC">
            <w:pPr>
              <w:spacing w:line="276" w:lineRule="auto"/>
            </w:pPr>
            <w:r>
              <w:t>Pollution, grime or other environmental problems</w:t>
            </w:r>
          </w:p>
        </w:tc>
      </w:tr>
      <w:tr w:rsidR="007D4015">
        <w:tc>
          <w:tcPr>
            <w:tcW w:w="625" w:type="dxa"/>
          </w:tcPr>
          <w:p w:rsidR="007D4015" w:rsidRDefault="006068FC">
            <w:pPr>
              <w:spacing w:line="276" w:lineRule="auto"/>
            </w:pPr>
            <w:r>
              <w:t>13</w:t>
            </w:r>
          </w:p>
        </w:tc>
        <w:tc>
          <w:tcPr>
            <w:tcW w:w="2250" w:type="dxa"/>
          </w:tcPr>
          <w:p w:rsidR="007D4015" w:rsidRDefault="006068FC">
            <w:pPr>
              <w:spacing w:line="276" w:lineRule="auto"/>
            </w:pPr>
            <w:r>
              <w:t>Offences</w:t>
            </w:r>
          </w:p>
        </w:tc>
        <w:tc>
          <w:tcPr>
            <w:tcW w:w="6795" w:type="dxa"/>
          </w:tcPr>
          <w:p w:rsidR="007D4015" w:rsidRDefault="006068FC">
            <w:pPr>
              <w:spacing w:line="276" w:lineRule="auto"/>
            </w:pPr>
            <w:r>
              <w:t>Offences</w:t>
            </w:r>
          </w:p>
        </w:tc>
      </w:tr>
    </w:tbl>
    <w:p w:rsidR="007D4015" w:rsidRDefault="006068FC">
      <w:pPr>
        <w:pBdr>
          <w:top w:val="nil"/>
          <w:left w:val="nil"/>
          <w:bottom w:val="nil"/>
          <w:right w:val="nil"/>
          <w:between w:val="nil"/>
        </w:pBdr>
        <w:spacing w:after="200"/>
        <w:jc w:val="center"/>
      </w:pPr>
      <w:r>
        <w:rPr>
          <w:i/>
          <w:color w:val="000000"/>
          <w:sz w:val="20"/>
          <w:szCs w:val="20"/>
        </w:rPr>
        <w:t>Table 1.1. Variable labels and descriptions</w:t>
      </w:r>
    </w:p>
    <w:p w:rsidR="007D4015" w:rsidRDefault="007D4015"/>
    <w:p w:rsidR="007D4015" w:rsidRDefault="006068FC">
      <w:pPr>
        <w:pStyle w:val="Heading1"/>
        <w:numPr>
          <w:ilvl w:val="0"/>
          <w:numId w:val="1"/>
        </w:numPr>
        <w:shd w:val="clear" w:color="auto" w:fill="FFFFFF"/>
        <w:spacing w:line="276" w:lineRule="auto"/>
        <w:jc w:val="left"/>
      </w:pPr>
      <w:bookmarkStart w:id="3" w:name="_Toc165496542"/>
      <w:r>
        <w:t>Data analysis</w:t>
      </w:r>
      <w:bookmarkEnd w:id="3"/>
    </w:p>
    <w:p w:rsidR="007D4015" w:rsidRDefault="006068FC">
      <w:pPr>
        <w:spacing w:line="276" w:lineRule="auto"/>
        <w:ind w:firstLine="360"/>
        <w:jc w:val="both"/>
        <w:rPr>
          <w:sz w:val="24"/>
          <w:szCs w:val="24"/>
        </w:rPr>
      </w:pPr>
      <w:bookmarkStart w:id="4" w:name="_c3ofj9317s4k" w:colFirst="0" w:colLast="0"/>
      <w:bookmarkEnd w:id="4"/>
      <w:r>
        <w:rPr>
          <w:sz w:val="24"/>
          <w:szCs w:val="24"/>
        </w:rPr>
        <w:t>T</w:t>
      </w:r>
      <w:r>
        <w:rPr>
          <w:sz w:val="24"/>
          <w:szCs w:val="24"/>
        </w:rPr>
        <w:t>he initial step involved creating a library named "project" to ensure the persistence of data.</w:t>
      </w:r>
    </w:p>
    <w:p w:rsidR="00E03A1D" w:rsidRDefault="00E03A1D">
      <w:pPr>
        <w:spacing w:line="276" w:lineRule="auto"/>
        <w:ind w:firstLine="360"/>
        <w:jc w:val="both"/>
        <w:rPr>
          <w:b/>
          <w:i/>
          <w:sz w:val="24"/>
          <w:szCs w:val="24"/>
        </w:rPr>
      </w:pPr>
      <w:r>
        <w:rPr>
          <w:noProof/>
        </w:rPr>
        <w:drawing>
          <wp:inline distT="0" distB="0" distL="0" distR="0" wp14:anchorId="1637BF6D" wp14:editId="6BEEF860">
            <wp:extent cx="6146800" cy="19621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6800" cy="196215"/>
                    </a:xfrm>
                    <a:prstGeom prst="rect">
                      <a:avLst/>
                    </a:prstGeom>
                  </pic:spPr>
                </pic:pic>
              </a:graphicData>
            </a:graphic>
          </wp:inline>
        </w:drawing>
      </w:r>
    </w:p>
    <w:p w:rsidR="004F77E0" w:rsidRDefault="004F77E0">
      <w:pPr>
        <w:spacing w:line="276" w:lineRule="auto"/>
        <w:ind w:firstLine="360"/>
        <w:jc w:val="both"/>
        <w:rPr>
          <w:b/>
          <w:i/>
          <w:sz w:val="24"/>
          <w:szCs w:val="24"/>
        </w:rPr>
      </w:pPr>
    </w:p>
    <w:p w:rsidR="007D4015" w:rsidRDefault="006068FC">
      <w:pPr>
        <w:spacing w:line="276" w:lineRule="auto"/>
        <w:ind w:firstLine="360"/>
        <w:jc w:val="both"/>
        <w:rPr>
          <w:sz w:val="24"/>
          <w:szCs w:val="24"/>
        </w:rPr>
      </w:pPr>
      <w:bookmarkStart w:id="5" w:name="_gjdgxs" w:colFirst="0" w:colLast="0"/>
      <w:bookmarkEnd w:id="5"/>
      <w:r>
        <w:rPr>
          <w:sz w:val="24"/>
          <w:szCs w:val="24"/>
        </w:rPr>
        <w:t xml:space="preserve">To procure a data set suited for analysis, I imported the three Excel files referenced in the preceding chapter into SAS, thereby generating three SAS data sets: </w:t>
      </w:r>
      <w:r>
        <w:rPr>
          <w:i/>
          <w:sz w:val="24"/>
          <w:szCs w:val="24"/>
        </w:rPr>
        <w:t>emigration</w:t>
      </w:r>
      <w:r>
        <w:rPr>
          <w:sz w:val="24"/>
          <w:szCs w:val="24"/>
        </w:rPr>
        <w:t xml:space="preserve">, </w:t>
      </w:r>
      <w:r>
        <w:rPr>
          <w:i/>
          <w:sz w:val="24"/>
          <w:szCs w:val="24"/>
        </w:rPr>
        <w:t>offences</w:t>
      </w:r>
      <w:r>
        <w:rPr>
          <w:sz w:val="24"/>
          <w:szCs w:val="24"/>
        </w:rPr>
        <w:t xml:space="preserve">, and </w:t>
      </w:r>
      <w:proofErr w:type="spellStart"/>
      <w:r>
        <w:rPr>
          <w:i/>
          <w:sz w:val="24"/>
          <w:szCs w:val="24"/>
        </w:rPr>
        <w:t>quality_of_life</w:t>
      </w:r>
      <w:proofErr w:type="spellEnd"/>
      <w:r>
        <w:rPr>
          <w:sz w:val="24"/>
          <w:szCs w:val="24"/>
        </w:rPr>
        <w:t>.</w:t>
      </w:r>
    </w:p>
    <w:p w:rsidR="00DC37EA" w:rsidRDefault="007E784C" w:rsidP="00A56EB9">
      <w:pPr>
        <w:spacing w:line="276" w:lineRule="auto"/>
        <w:ind w:firstLine="360"/>
        <w:jc w:val="center"/>
        <w:rPr>
          <w:b/>
          <w:i/>
          <w:sz w:val="24"/>
          <w:szCs w:val="24"/>
        </w:rPr>
      </w:pPr>
      <w:r>
        <w:rPr>
          <w:noProof/>
        </w:rPr>
        <w:drawing>
          <wp:inline distT="0" distB="0" distL="0" distR="0" wp14:anchorId="0AE35AAB" wp14:editId="2F6222D1">
            <wp:extent cx="6146800" cy="103314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6800" cy="1033145"/>
                    </a:xfrm>
                    <a:prstGeom prst="rect">
                      <a:avLst/>
                    </a:prstGeom>
                  </pic:spPr>
                </pic:pic>
              </a:graphicData>
            </a:graphic>
          </wp:inline>
        </w:drawing>
      </w:r>
    </w:p>
    <w:p w:rsidR="002D4068" w:rsidRDefault="002D4068" w:rsidP="00A56EB9">
      <w:pPr>
        <w:spacing w:line="276" w:lineRule="auto"/>
        <w:ind w:firstLine="360"/>
        <w:jc w:val="center"/>
        <w:rPr>
          <w:b/>
          <w:i/>
          <w:sz w:val="24"/>
          <w:szCs w:val="24"/>
        </w:rPr>
      </w:pPr>
    </w:p>
    <w:p w:rsidR="00BA25B1" w:rsidRDefault="00BA25B1" w:rsidP="00A56EB9">
      <w:pPr>
        <w:spacing w:line="276" w:lineRule="auto"/>
        <w:ind w:firstLine="360"/>
        <w:jc w:val="center"/>
        <w:rPr>
          <w:b/>
          <w:i/>
          <w:sz w:val="24"/>
          <w:szCs w:val="24"/>
        </w:rPr>
      </w:pPr>
    </w:p>
    <w:p w:rsidR="007D4015" w:rsidRDefault="006068FC">
      <w:pPr>
        <w:spacing w:line="276" w:lineRule="auto"/>
        <w:ind w:firstLine="360"/>
        <w:jc w:val="both"/>
        <w:rPr>
          <w:sz w:val="24"/>
          <w:szCs w:val="24"/>
        </w:rPr>
      </w:pPr>
      <w:r>
        <w:rPr>
          <w:sz w:val="24"/>
          <w:szCs w:val="24"/>
        </w:rPr>
        <w:lastRenderedPageBreak/>
        <w:t>The variables "</w:t>
      </w:r>
      <w:proofErr w:type="spellStart"/>
      <w:r>
        <w:rPr>
          <w:sz w:val="24"/>
          <w:szCs w:val="24"/>
        </w:rPr>
        <w:t>Money_laundering</w:t>
      </w:r>
      <w:proofErr w:type="spellEnd"/>
      <w:r>
        <w:rPr>
          <w:sz w:val="24"/>
          <w:szCs w:val="24"/>
        </w:rPr>
        <w:t>" and "</w:t>
      </w:r>
      <w:proofErr w:type="spellStart"/>
      <w:r>
        <w:rPr>
          <w:sz w:val="24"/>
          <w:szCs w:val="24"/>
        </w:rPr>
        <w:t>Sexual_exploi</w:t>
      </w:r>
      <w:r>
        <w:rPr>
          <w:sz w:val="24"/>
          <w:szCs w:val="24"/>
        </w:rPr>
        <w:t>tation</w:t>
      </w:r>
      <w:proofErr w:type="spellEnd"/>
      <w:r>
        <w:rPr>
          <w:sz w:val="24"/>
          <w:szCs w:val="24"/>
        </w:rPr>
        <w:t xml:space="preserve">" from the imported XLSX file named </w:t>
      </w:r>
      <w:r>
        <w:rPr>
          <w:i/>
          <w:sz w:val="24"/>
          <w:szCs w:val="24"/>
        </w:rPr>
        <w:t>offences</w:t>
      </w:r>
      <w:r>
        <w:rPr>
          <w:sz w:val="24"/>
          <w:szCs w:val="24"/>
        </w:rPr>
        <w:t xml:space="preserve"> were converted to numeric variables due to their initial import as character variables.</w:t>
      </w:r>
    </w:p>
    <w:p w:rsidR="00D43C29" w:rsidRDefault="00802D8D">
      <w:pPr>
        <w:spacing w:line="276" w:lineRule="auto"/>
        <w:ind w:firstLine="360"/>
        <w:jc w:val="both"/>
        <w:rPr>
          <w:sz w:val="24"/>
          <w:szCs w:val="24"/>
        </w:rPr>
      </w:pPr>
      <w:r>
        <w:rPr>
          <w:noProof/>
        </w:rPr>
        <w:drawing>
          <wp:inline distT="0" distB="0" distL="0" distR="0" wp14:anchorId="06BA488B" wp14:editId="35724302">
            <wp:extent cx="6146800" cy="98107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6800" cy="981075"/>
                    </a:xfrm>
                    <a:prstGeom prst="rect">
                      <a:avLst/>
                    </a:prstGeom>
                  </pic:spPr>
                </pic:pic>
              </a:graphicData>
            </a:graphic>
          </wp:inline>
        </w:drawing>
      </w:r>
    </w:p>
    <w:p w:rsidR="00E35B2B" w:rsidRDefault="00E35B2B">
      <w:pPr>
        <w:spacing w:line="276" w:lineRule="auto"/>
        <w:ind w:firstLine="360"/>
        <w:jc w:val="both"/>
        <w:rPr>
          <w:sz w:val="24"/>
          <w:szCs w:val="24"/>
        </w:rPr>
      </w:pPr>
    </w:p>
    <w:p w:rsidR="007D4015" w:rsidRDefault="006068FC">
      <w:pPr>
        <w:spacing w:line="276" w:lineRule="auto"/>
        <w:ind w:firstLine="360"/>
        <w:jc w:val="both"/>
        <w:rPr>
          <w:sz w:val="24"/>
          <w:szCs w:val="24"/>
        </w:rPr>
      </w:pPr>
      <w:bookmarkStart w:id="6" w:name="_hvpcnooyvhn3" w:colFirst="0" w:colLast="0"/>
      <w:bookmarkEnd w:id="6"/>
      <w:r>
        <w:rPr>
          <w:sz w:val="24"/>
          <w:szCs w:val="24"/>
        </w:rPr>
        <w:t xml:space="preserve">The </w:t>
      </w:r>
      <w:proofErr w:type="spellStart"/>
      <w:r>
        <w:rPr>
          <w:i/>
          <w:sz w:val="24"/>
          <w:szCs w:val="24"/>
        </w:rPr>
        <w:t>total_offences</w:t>
      </w:r>
      <w:proofErr w:type="spellEnd"/>
      <w:r>
        <w:rPr>
          <w:i/>
          <w:sz w:val="24"/>
          <w:szCs w:val="24"/>
        </w:rPr>
        <w:t xml:space="preserve"> </w:t>
      </w:r>
      <w:r>
        <w:rPr>
          <w:sz w:val="24"/>
          <w:szCs w:val="24"/>
        </w:rPr>
        <w:t>data set, which will be further utilized in the analysis, is the result of aggregating all offence</w:t>
      </w:r>
      <w:r>
        <w:rPr>
          <w:sz w:val="24"/>
          <w:szCs w:val="24"/>
        </w:rPr>
        <w:t>s from the previously imported and modified XLSX file.</w:t>
      </w:r>
    </w:p>
    <w:p w:rsidR="00044800" w:rsidRDefault="00044800">
      <w:pPr>
        <w:spacing w:line="276" w:lineRule="auto"/>
        <w:ind w:firstLine="360"/>
        <w:jc w:val="both"/>
        <w:rPr>
          <w:sz w:val="24"/>
          <w:szCs w:val="24"/>
        </w:rPr>
      </w:pPr>
      <w:r>
        <w:rPr>
          <w:noProof/>
        </w:rPr>
        <w:drawing>
          <wp:inline distT="0" distB="0" distL="0" distR="0" wp14:anchorId="34A1B54A" wp14:editId="41CDA4A3">
            <wp:extent cx="6146800" cy="8001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6800" cy="800100"/>
                    </a:xfrm>
                    <a:prstGeom prst="rect">
                      <a:avLst/>
                    </a:prstGeom>
                  </pic:spPr>
                </pic:pic>
              </a:graphicData>
            </a:graphic>
          </wp:inline>
        </w:drawing>
      </w:r>
    </w:p>
    <w:p w:rsidR="003C1181" w:rsidRDefault="003C1181">
      <w:pPr>
        <w:spacing w:line="276" w:lineRule="auto"/>
        <w:ind w:firstLine="360"/>
        <w:jc w:val="both"/>
        <w:rPr>
          <w:sz w:val="24"/>
          <w:szCs w:val="24"/>
        </w:rPr>
      </w:pPr>
    </w:p>
    <w:p w:rsidR="001570FA" w:rsidRDefault="001570FA">
      <w:pPr>
        <w:spacing w:line="276" w:lineRule="auto"/>
        <w:ind w:firstLine="360"/>
        <w:jc w:val="both"/>
        <w:rPr>
          <w:sz w:val="24"/>
          <w:szCs w:val="24"/>
        </w:rPr>
      </w:pPr>
      <w:r>
        <w:rPr>
          <w:noProof/>
        </w:rPr>
        <w:drawing>
          <wp:inline distT="0" distB="0" distL="0" distR="0" wp14:anchorId="7423E628" wp14:editId="48C18F5E">
            <wp:extent cx="6146800" cy="492125"/>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46800" cy="492125"/>
                    </a:xfrm>
                    <a:prstGeom prst="rect">
                      <a:avLst/>
                    </a:prstGeom>
                  </pic:spPr>
                </pic:pic>
              </a:graphicData>
            </a:graphic>
          </wp:inline>
        </w:drawing>
      </w:r>
    </w:p>
    <w:p w:rsidR="006E62B3" w:rsidRDefault="00E55CD5">
      <w:pPr>
        <w:spacing w:line="276" w:lineRule="auto"/>
        <w:ind w:firstLine="360"/>
        <w:jc w:val="both"/>
        <w:rPr>
          <w:sz w:val="24"/>
          <w:szCs w:val="24"/>
        </w:rPr>
      </w:pPr>
      <w:r>
        <w:rPr>
          <w:noProof/>
        </w:rPr>
        <w:drawing>
          <wp:inline distT="0" distB="0" distL="0" distR="0" wp14:anchorId="0F6EAED3" wp14:editId="53401E8C">
            <wp:extent cx="6146800" cy="1271905"/>
            <wp:effectExtent l="0" t="0" r="635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6800" cy="1271905"/>
                    </a:xfrm>
                    <a:prstGeom prst="rect">
                      <a:avLst/>
                    </a:prstGeom>
                  </pic:spPr>
                </pic:pic>
              </a:graphicData>
            </a:graphic>
          </wp:inline>
        </w:drawing>
      </w:r>
    </w:p>
    <w:p w:rsidR="00B2792E" w:rsidRDefault="00B2792E">
      <w:pPr>
        <w:spacing w:line="276" w:lineRule="auto"/>
        <w:ind w:firstLine="360"/>
        <w:jc w:val="both"/>
        <w:rPr>
          <w:sz w:val="24"/>
          <w:szCs w:val="24"/>
        </w:rPr>
      </w:pPr>
    </w:p>
    <w:p w:rsidR="007D4015" w:rsidRDefault="006068FC">
      <w:pPr>
        <w:spacing w:line="276" w:lineRule="auto"/>
        <w:ind w:firstLine="360"/>
        <w:jc w:val="both"/>
        <w:rPr>
          <w:sz w:val="24"/>
          <w:szCs w:val="24"/>
        </w:rPr>
      </w:pPr>
      <w:bookmarkStart w:id="7" w:name="_9z7eb7z051nm" w:colFirst="0" w:colLast="0"/>
      <w:bookmarkEnd w:id="7"/>
      <w:r>
        <w:rPr>
          <w:sz w:val="24"/>
          <w:szCs w:val="24"/>
        </w:rPr>
        <w:t xml:space="preserve">Since I have the same number of countries, hence the same number of observations, I will merge the three data sets into a single one, named </w:t>
      </w:r>
      <w:proofErr w:type="spellStart"/>
      <w:r>
        <w:rPr>
          <w:i/>
          <w:sz w:val="24"/>
          <w:szCs w:val="24"/>
        </w:rPr>
        <w:t>data_set</w:t>
      </w:r>
      <w:proofErr w:type="spellEnd"/>
      <w:r>
        <w:rPr>
          <w:sz w:val="24"/>
          <w:szCs w:val="24"/>
        </w:rPr>
        <w:t>. This can be accomplished by sorting the data sets a</w:t>
      </w:r>
      <w:r>
        <w:rPr>
          <w:sz w:val="24"/>
          <w:szCs w:val="24"/>
        </w:rPr>
        <w:t>nd performing a match-merge, as illustrated in the figure below.</w:t>
      </w:r>
    </w:p>
    <w:p w:rsidR="00A46DC8" w:rsidRDefault="00942DC0">
      <w:pPr>
        <w:spacing w:line="276" w:lineRule="auto"/>
        <w:ind w:firstLine="360"/>
        <w:jc w:val="both"/>
        <w:rPr>
          <w:sz w:val="24"/>
          <w:szCs w:val="24"/>
        </w:rPr>
      </w:pPr>
      <w:r>
        <w:rPr>
          <w:noProof/>
        </w:rPr>
        <w:drawing>
          <wp:inline distT="0" distB="0" distL="0" distR="0" wp14:anchorId="6342C6BA" wp14:editId="1E85B06A">
            <wp:extent cx="6146800" cy="467995"/>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6800" cy="467995"/>
                    </a:xfrm>
                    <a:prstGeom prst="rect">
                      <a:avLst/>
                    </a:prstGeom>
                  </pic:spPr>
                </pic:pic>
              </a:graphicData>
            </a:graphic>
          </wp:inline>
        </w:drawing>
      </w:r>
    </w:p>
    <w:p w:rsidR="003C1181" w:rsidRDefault="003C1181">
      <w:pPr>
        <w:spacing w:line="276" w:lineRule="auto"/>
        <w:ind w:firstLine="360"/>
        <w:jc w:val="both"/>
        <w:rPr>
          <w:sz w:val="24"/>
          <w:szCs w:val="24"/>
        </w:rPr>
      </w:pPr>
    </w:p>
    <w:p w:rsidR="008D33CB" w:rsidRDefault="008D33CB">
      <w:pPr>
        <w:spacing w:line="276" w:lineRule="auto"/>
        <w:ind w:firstLine="360"/>
        <w:jc w:val="both"/>
        <w:rPr>
          <w:sz w:val="24"/>
          <w:szCs w:val="24"/>
        </w:rPr>
      </w:pPr>
      <w:r>
        <w:rPr>
          <w:noProof/>
        </w:rPr>
        <w:drawing>
          <wp:inline distT="0" distB="0" distL="0" distR="0" wp14:anchorId="39B65354" wp14:editId="08B1B907">
            <wp:extent cx="6146800" cy="68961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6800" cy="689610"/>
                    </a:xfrm>
                    <a:prstGeom prst="rect">
                      <a:avLst/>
                    </a:prstGeom>
                  </pic:spPr>
                </pic:pic>
              </a:graphicData>
            </a:graphic>
          </wp:inline>
        </w:drawing>
      </w:r>
    </w:p>
    <w:p w:rsidR="00B920A2" w:rsidRDefault="00B920A2">
      <w:pPr>
        <w:spacing w:line="276" w:lineRule="auto"/>
        <w:ind w:firstLine="360"/>
        <w:jc w:val="both"/>
        <w:rPr>
          <w:sz w:val="24"/>
          <w:szCs w:val="24"/>
        </w:rPr>
      </w:pPr>
    </w:p>
    <w:p w:rsidR="00B920A2" w:rsidRDefault="00B920A2">
      <w:pPr>
        <w:spacing w:line="276" w:lineRule="auto"/>
        <w:ind w:firstLine="360"/>
        <w:jc w:val="both"/>
        <w:rPr>
          <w:sz w:val="24"/>
          <w:szCs w:val="24"/>
        </w:rPr>
      </w:pPr>
    </w:p>
    <w:p w:rsidR="00B920A2" w:rsidRDefault="00B920A2">
      <w:pPr>
        <w:spacing w:line="276" w:lineRule="auto"/>
        <w:ind w:firstLine="360"/>
        <w:jc w:val="both"/>
        <w:rPr>
          <w:sz w:val="24"/>
          <w:szCs w:val="24"/>
        </w:rPr>
      </w:pPr>
    </w:p>
    <w:p w:rsidR="00B920A2" w:rsidRDefault="00B920A2">
      <w:pPr>
        <w:spacing w:line="276" w:lineRule="auto"/>
        <w:ind w:firstLine="360"/>
        <w:jc w:val="both"/>
        <w:rPr>
          <w:sz w:val="24"/>
          <w:szCs w:val="24"/>
        </w:rPr>
      </w:pPr>
    </w:p>
    <w:p w:rsidR="00B920A2" w:rsidRDefault="00B920A2">
      <w:pPr>
        <w:spacing w:line="276" w:lineRule="auto"/>
        <w:ind w:firstLine="360"/>
        <w:jc w:val="both"/>
        <w:rPr>
          <w:sz w:val="24"/>
          <w:szCs w:val="24"/>
        </w:rPr>
      </w:pPr>
    </w:p>
    <w:p w:rsidR="00B920A2" w:rsidRDefault="00B920A2">
      <w:pPr>
        <w:spacing w:line="276" w:lineRule="auto"/>
        <w:ind w:firstLine="360"/>
        <w:jc w:val="both"/>
        <w:rPr>
          <w:sz w:val="24"/>
          <w:szCs w:val="24"/>
        </w:rPr>
      </w:pPr>
    </w:p>
    <w:p w:rsidR="007D4015" w:rsidRDefault="006068FC">
      <w:pPr>
        <w:spacing w:line="276" w:lineRule="auto"/>
        <w:ind w:firstLine="360"/>
        <w:jc w:val="both"/>
        <w:rPr>
          <w:sz w:val="24"/>
          <w:szCs w:val="24"/>
        </w:rPr>
      </w:pPr>
      <w:bookmarkStart w:id="8" w:name="_xklvnp9se0w8" w:colFirst="0" w:colLast="0"/>
      <w:bookmarkEnd w:id="8"/>
      <w:r>
        <w:rPr>
          <w:sz w:val="24"/>
          <w:szCs w:val="24"/>
        </w:rPr>
        <w:lastRenderedPageBreak/>
        <w:t>To merge the data sets separately, I can merge "emigration" and "</w:t>
      </w:r>
      <w:proofErr w:type="spellStart"/>
      <w:r>
        <w:rPr>
          <w:sz w:val="24"/>
          <w:szCs w:val="24"/>
        </w:rPr>
        <w:t>quality_indicators</w:t>
      </w:r>
      <w:proofErr w:type="spellEnd"/>
      <w:r>
        <w:rPr>
          <w:sz w:val="24"/>
          <w:szCs w:val="24"/>
        </w:rPr>
        <w:t>" based on a one-to-one correspondence. Then, I can use SQL to perform an inner join between the resulting d</w:t>
      </w:r>
      <w:r>
        <w:rPr>
          <w:sz w:val="24"/>
          <w:szCs w:val="24"/>
        </w:rPr>
        <w:t xml:space="preserve">ata set and </w:t>
      </w:r>
      <w:proofErr w:type="spellStart"/>
      <w:r>
        <w:rPr>
          <w:i/>
          <w:sz w:val="24"/>
          <w:szCs w:val="24"/>
        </w:rPr>
        <w:t>total_offences</w:t>
      </w:r>
      <w:proofErr w:type="spellEnd"/>
      <w:r>
        <w:rPr>
          <w:i/>
          <w:sz w:val="24"/>
          <w:szCs w:val="24"/>
        </w:rPr>
        <w:t xml:space="preserve"> </w:t>
      </w:r>
      <w:r>
        <w:rPr>
          <w:sz w:val="24"/>
          <w:szCs w:val="24"/>
        </w:rPr>
        <w:t>based on the "Country" column.</w:t>
      </w:r>
    </w:p>
    <w:p w:rsidR="007E5EBF" w:rsidRDefault="007E5EBF">
      <w:pPr>
        <w:spacing w:line="276" w:lineRule="auto"/>
        <w:ind w:firstLine="360"/>
        <w:jc w:val="both"/>
        <w:rPr>
          <w:sz w:val="24"/>
          <w:szCs w:val="24"/>
        </w:rPr>
      </w:pPr>
      <w:r>
        <w:rPr>
          <w:noProof/>
        </w:rPr>
        <w:drawing>
          <wp:inline distT="0" distB="0" distL="0" distR="0" wp14:anchorId="5F1828BB" wp14:editId="4B0E6804">
            <wp:extent cx="6146800" cy="16954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6800" cy="1695450"/>
                    </a:xfrm>
                    <a:prstGeom prst="rect">
                      <a:avLst/>
                    </a:prstGeom>
                  </pic:spPr>
                </pic:pic>
              </a:graphicData>
            </a:graphic>
          </wp:inline>
        </w:drawing>
      </w:r>
    </w:p>
    <w:p w:rsidR="0071780F" w:rsidRDefault="0071780F">
      <w:pPr>
        <w:spacing w:line="276" w:lineRule="auto"/>
        <w:ind w:firstLine="360"/>
        <w:jc w:val="both"/>
        <w:rPr>
          <w:sz w:val="24"/>
          <w:szCs w:val="24"/>
        </w:rPr>
      </w:pPr>
    </w:p>
    <w:p w:rsidR="00D936C3" w:rsidRDefault="007009E5">
      <w:pPr>
        <w:spacing w:line="276" w:lineRule="auto"/>
        <w:ind w:firstLine="360"/>
        <w:jc w:val="both"/>
        <w:rPr>
          <w:sz w:val="24"/>
          <w:szCs w:val="24"/>
        </w:rPr>
      </w:pPr>
      <w:r>
        <w:rPr>
          <w:noProof/>
        </w:rPr>
        <w:drawing>
          <wp:inline distT="0" distB="0" distL="0" distR="0" wp14:anchorId="0BDC3948" wp14:editId="28FA2ED9">
            <wp:extent cx="6146800" cy="450215"/>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6800" cy="450215"/>
                    </a:xfrm>
                    <a:prstGeom prst="rect">
                      <a:avLst/>
                    </a:prstGeom>
                  </pic:spPr>
                </pic:pic>
              </a:graphicData>
            </a:graphic>
          </wp:inline>
        </w:drawing>
      </w:r>
    </w:p>
    <w:p w:rsidR="001442B5" w:rsidRDefault="0076782C">
      <w:pPr>
        <w:spacing w:line="276" w:lineRule="auto"/>
        <w:ind w:firstLine="360"/>
        <w:jc w:val="both"/>
        <w:rPr>
          <w:sz w:val="24"/>
          <w:szCs w:val="24"/>
        </w:rPr>
      </w:pPr>
      <w:r>
        <w:rPr>
          <w:noProof/>
        </w:rPr>
        <w:drawing>
          <wp:inline distT="0" distB="0" distL="0" distR="0" wp14:anchorId="294DF39F" wp14:editId="6EB9A5FA">
            <wp:extent cx="6146800" cy="1401445"/>
            <wp:effectExtent l="0" t="0" r="635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6800" cy="1401445"/>
                    </a:xfrm>
                    <a:prstGeom prst="rect">
                      <a:avLst/>
                    </a:prstGeom>
                  </pic:spPr>
                </pic:pic>
              </a:graphicData>
            </a:graphic>
          </wp:inline>
        </w:drawing>
      </w:r>
    </w:p>
    <w:p w:rsidR="00411A6C" w:rsidRDefault="00411A6C">
      <w:pPr>
        <w:spacing w:line="276" w:lineRule="auto"/>
        <w:ind w:firstLine="360"/>
        <w:jc w:val="both"/>
        <w:rPr>
          <w:sz w:val="24"/>
          <w:szCs w:val="24"/>
        </w:rPr>
      </w:pPr>
    </w:p>
    <w:p w:rsidR="00D936C3" w:rsidRDefault="006068FC" w:rsidP="00E81F7A">
      <w:pPr>
        <w:spacing w:line="276" w:lineRule="auto"/>
        <w:ind w:firstLine="360"/>
        <w:jc w:val="both"/>
        <w:rPr>
          <w:sz w:val="24"/>
          <w:szCs w:val="24"/>
        </w:rPr>
      </w:pPr>
      <w:r>
        <w:rPr>
          <w:sz w:val="24"/>
          <w:szCs w:val="24"/>
        </w:rPr>
        <w:t>After merging the data sets into one, I renamed the variables to match the table from the previous chapter, facilitating easier usage of variable names.</w:t>
      </w:r>
    </w:p>
    <w:p w:rsidR="00E81F7A" w:rsidRDefault="00E81F7A" w:rsidP="00E81F7A">
      <w:pPr>
        <w:spacing w:line="276" w:lineRule="auto"/>
        <w:ind w:firstLine="360"/>
        <w:jc w:val="both"/>
        <w:rPr>
          <w:sz w:val="24"/>
          <w:szCs w:val="24"/>
        </w:rPr>
      </w:pPr>
      <w:r>
        <w:rPr>
          <w:noProof/>
        </w:rPr>
        <w:drawing>
          <wp:inline distT="0" distB="0" distL="0" distR="0" wp14:anchorId="7B6C91AC" wp14:editId="6028342B">
            <wp:extent cx="6146800" cy="231076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6800" cy="2310765"/>
                    </a:xfrm>
                    <a:prstGeom prst="rect">
                      <a:avLst/>
                    </a:prstGeom>
                  </pic:spPr>
                </pic:pic>
              </a:graphicData>
            </a:graphic>
          </wp:inline>
        </w:drawing>
      </w:r>
    </w:p>
    <w:p w:rsidR="00474EBE" w:rsidRDefault="00474EBE" w:rsidP="00E81F7A">
      <w:pPr>
        <w:spacing w:line="276" w:lineRule="auto"/>
        <w:ind w:firstLine="360"/>
        <w:jc w:val="both"/>
        <w:rPr>
          <w:sz w:val="24"/>
          <w:szCs w:val="24"/>
        </w:rPr>
      </w:pPr>
    </w:p>
    <w:p w:rsidR="00A73203" w:rsidRDefault="00A73203" w:rsidP="00E81F7A">
      <w:pPr>
        <w:spacing w:line="276" w:lineRule="auto"/>
        <w:ind w:firstLine="360"/>
        <w:jc w:val="both"/>
        <w:rPr>
          <w:sz w:val="24"/>
          <w:szCs w:val="24"/>
        </w:rPr>
      </w:pPr>
      <w:r>
        <w:rPr>
          <w:noProof/>
        </w:rPr>
        <w:drawing>
          <wp:inline distT="0" distB="0" distL="0" distR="0" wp14:anchorId="5303D38C" wp14:editId="4DB34F3D">
            <wp:extent cx="6146800" cy="473710"/>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6800" cy="473710"/>
                    </a:xfrm>
                    <a:prstGeom prst="rect">
                      <a:avLst/>
                    </a:prstGeom>
                  </pic:spPr>
                </pic:pic>
              </a:graphicData>
            </a:graphic>
          </wp:inline>
        </w:drawing>
      </w:r>
    </w:p>
    <w:p w:rsidR="00F73C24" w:rsidRDefault="00F73C24" w:rsidP="00E81F7A">
      <w:pPr>
        <w:spacing w:line="276" w:lineRule="auto"/>
        <w:ind w:firstLine="360"/>
        <w:jc w:val="both"/>
        <w:rPr>
          <w:sz w:val="24"/>
          <w:szCs w:val="24"/>
        </w:rPr>
      </w:pPr>
      <w:r>
        <w:rPr>
          <w:noProof/>
        </w:rPr>
        <w:lastRenderedPageBreak/>
        <w:drawing>
          <wp:inline distT="0" distB="0" distL="0" distR="0" wp14:anchorId="0F6AEB63" wp14:editId="0B3F0001">
            <wp:extent cx="6146800" cy="90360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6800" cy="903605"/>
                    </a:xfrm>
                    <a:prstGeom prst="rect">
                      <a:avLst/>
                    </a:prstGeom>
                  </pic:spPr>
                </pic:pic>
              </a:graphicData>
            </a:graphic>
          </wp:inline>
        </w:drawing>
      </w:r>
    </w:p>
    <w:p w:rsidR="00B31901" w:rsidRDefault="00B31901" w:rsidP="00E81F7A">
      <w:pPr>
        <w:spacing w:line="276" w:lineRule="auto"/>
        <w:ind w:firstLine="360"/>
        <w:jc w:val="both"/>
        <w:rPr>
          <w:sz w:val="24"/>
          <w:szCs w:val="24"/>
        </w:rPr>
      </w:pPr>
    </w:p>
    <w:p w:rsidR="00D268D9" w:rsidRDefault="00D268D9" w:rsidP="00E81F7A">
      <w:pPr>
        <w:spacing w:line="276" w:lineRule="auto"/>
        <w:ind w:firstLine="360"/>
        <w:jc w:val="both"/>
        <w:rPr>
          <w:sz w:val="24"/>
          <w:szCs w:val="24"/>
        </w:rPr>
      </w:pPr>
      <w:r w:rsidRPr="00D268D9">
        <w:rPr>
          <w:sz w:val="24"/>
          <w:szCs w:val="24"/>
        </w:rPr>
        <w:t>Moreover, I removed leading, between, and trailing spaces in the "Country" column.</w:t>
      </w:r>
    </w:p>
    <w:p w:rsidR="00152E86" w:rsidRDefault="00152E86" w:rsidP="00E81F7A">
      <w:pPr>
        <w:spacing w:line="276" w:lineRule="auto"/>
        <w:ind w:firstLine="360"/>
        <w:jc w:val="both"/>
        <w:rPr>
          <w:sz w:val="24"/>
          <w:szCs w:val="24"/>
        </w:rPr>
      </w:pPr>
      <w:r>
        <w:rPr>
          <w:noProof/>
        </w:rPr>
        <w:drawing>
          <wp:inline distT="0" distB="0" distL="0" distR="0" wp14:anchorId="0C4AE8D8" wp14:editId="2B97F1CA">
            <wp:extent cx="6146800" cy="57848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6800" cy="578485"/>
                    </a:xfrm>
                    <a:prstGeom prst="rect">
                      <a:avLst/>
                    </a:prstGeom>
                  </pic:spPr>
                </pic:pic>
              </a:graphicData>
            </a:graphic>
          </wp:inline>
        </w:drawing>
      </w:r>
    </w:p>
    <w:p w:rsidR="004F729A" w:rsidRDefault="004F729A" w:rsidP="00E81F7A">
      <w:pPr>
        <w:spacing w:line="276" w:lineRule="auto"/>
        <w:ind w:firstLine="360"/>
        <w:jc w:val="both"/>
        <w:rPr>
          <w:sz w:val="24"/>
          <w:szCs w:val="24"/>
        </w:rPr>
      </w:pPr>
    </w:p>
    <w:p w:rsidR="007D4015" w:rsidRDefault="006068FC">
      <w:pPr>
        <w:spacing w:line="276" w:lineRule="auto"/>
        <w:ind w:firstLine="360"/>
        <w:jc w:val="both"/>
        <w:rPr>
          <w:sz w:val="24"/>
          <w:szCs w:val="24"/>
        </w:rPr>
      </w:pPr>
      <w:bookmarkStart w:id="9" w:name="_wouetujg7rcj" w:colFirst="0" w:colLast="0"/>
      <w:bookmarkEnd w:id="9"/>
      <w:r>
        <w:rPr>
          <w:sz w:val="24"/>
          <w:szCs w:val="24"/>
        </w:rPr>
        <w:t>The first aspect I aimed to analyze was the number of emigrants from countries characterized by lower income and high unemployment rates. I obtained these data by creating a subset where I specified the income to be lower than the average income and the un</w:t>
      </w:r>
      <w:r>
        <w:rPr>
          <w:sz w:val="24"/>
          <w:szCs w:val="24"/>
        </w:rPr>
        <w:t xml:space="preserve">employment rate higher than the average unemployment rate. The averages were calculated using </w:t>
      </w:r>
      <w:r>
        <w:rPr>
          <w:b/>
          <w:sz w:val="24"/>
          <w:szCs w:val="24"/>
        </w:rPr>
        <w:t>PROC MEANS</w:t>
      </w:r>
      <w:r>
        <w:rPr>
          <w:sz w:val="24"/>
          <w:szCs w:val="24"/>
        </w:rPr>
        <w:t>. Upon examining the results, it appears that Albania, Greece, North Macedonia, Serbia, Spain, and Turkey have lower income and high unemployment rates.</w:t>
      </w:r>
      <w:r>
        <w:rPr>
          <w:sz w:val="24"/>
          <w:szCs w:val="24"/>
        </w:rPr>
        <w:t xml:space="preserve"> Furthermore, it can be observed that Greece and North Macedonia exhibit a similar number of emigrants, which could be correlated with their high unemployment rates, substantial levels of debt, and notable gender employment gap.</w:t>
      </w:r>
    </w:p>
    <w:p w:rsidR="00F147BE" w:rsidRDefault="00AA0085">
      <w:pPr>
        <w:spacing w:line="276" w:lineRule="auto"/>
        <w:ind w:firstLine="360"/>
        <w:jc w:val="both"/>
        <w:rPr>
          <w:sz w:val="24"/>
          <w:szCs w:val="24"/>
        </w:rPr>
      </w:pPr>
      <w:r>
        <w:rPr>
          <w:noProof/>
        </w:rPr>
        <w:drawing>
          <wp:inline distT="0" distB="0" distL="0" distR="0" wp14:anchorId="7963264E" wp14:editId="5B34479B">
            <wp:extent cx="6146800" cy="2772410"/>
            <wp:effectExtent l="0" t="0" r="635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6800" cy="2772410"/>
                    </a:xfrm>
                    <a:prstGeom prst="rect">
                      <a:avLst/>
                    </a:prstGeom>
                  </pic:spPr>
                </pic:pic>
              </a:graphicData>
            </a:graphic>
          </wp:inline>
        </w:drawing>
      </w:r>
      <w:r w:rsidR="00E80AAC">
        <w:rPr>
          <w:noProof/>
        </w:rPr>
        <w:drawing>
          <wp:inline distT="0" distB="0" distL="0" distR="0" wp14:anchorId="7FA77B44" wp14:editId="370946AF">
            <wp:extent cx="6146800" cy="127317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6800" cy="1273175"/>
                    </a:xfrm>
                    <a:prstGeom prst="rect">
                      <a:avLst/>
                    </a:prstGeom>
                  </pic:spPr>
                </pic:pic>
              </a:graphicData>
            </a:graphic>
          </wp:inline>
        </w:drawing>
      </w:r>
    </w:p>
    <w:p w:rsidR="0038602F" w:rsidRDefault="0038602F">
      <w:pPr>
        <w:spacing w:line="276" w:lineRule="auto"/>
        <w:ind w:firstLine="360"/>
        <w:jc w:val="both"/>
        <w:rPr>
          <w:sz w:val="24"/>
          <w:szCs w:val="24"/>
        </w:rPr>
      </w:pPr>
    </w:p>
    <w:p w:rsidR="0038602F" w:rsidRDefault="0038602F">
      <w:pPr>
        <w:spacing w:line="276" w:lineRule="auto"/>
        <w:ind w:firstLine="360"/>
        <w:jc w:val="both"/>
        <w:rPr>
          <w:sz w:val="24"/>
          <w:szCs w:val="24"/>
        </w:rPr>
      </w:pPr>
    </w:p>
    <w:p w:rsidR="007D4015" w:rsidRDefault="006068FC">
      <w:pPr>
        <w:spacing w:line="276" w:lineRule="auto"/>
        <w:ind w:firstLine="360"/>
        <w:jc w:val="both"/>
        <w:rPr>
          <w:sz w:val="24"/>
          <w:szCs w:val="24"/>
        </w:rPr>
      </w:pPr>
      <w:r>
        <w:rPr>
          <w:sz w:val="24"/>
          <w:szCs w:val="24"/>
        </w:rPr>
        <w:lastRenderedPageBreak/>
        <w:t>I continued by grouping cou</w:t>
      </w:r>
      <w:r>
        <w:rPr>
          <w:sz w:val="24"/>
          <w:szCs w:val="24"/>
        </w:rPr>
        <w:t>ntries based on income, with explanations for each group pr</w:t>
      </w:r>
      <w:r>
        <w:rPr>
          <w:sz w:val="24"/>
          <w:szCs w:val="24"/>
        </w:rPr>
        <w:t>ovided in footnotes. Group 3 comprises the fewest number of countries, with only Malta and Spain having income levels around the average, while the remaining countries in the data set exhibit incom</w:t>
      </w:r>
      <w:r>
        <w:rPr>
          <w:sz w:val="24"/>
          <w:szCs w:val="24"/>
        </w:rPr>
        <w:t>es either significantly lower or higher than the average.</w:t>
      </w:r>
    </w:p>
    <w:p w:rsidR="00D422C7" w:rsidRDefault="00D422C7">
      <w:pPr>
        <w:spacing w:line="276" w:lineRule="auto"/>
        <w:ind w:firstLine="360"/>
        <w:jc w:val="both"/>
        <w:rPr>
          <w:b/>
          <w:i/>
          <w:sz w:val="24"/>
          <w:szCs w:val="24"/>
        </w:rPr>
      </w:pPr>
      <w:r>
        <w:rPr>
          <w:noProof/>
        </w:rPr>
        <w:drawing>
          <wp:inline distT="0" distB="0" distL="0" distR="0" wp14:anchorId="1423FEC2" wp14:editId="2D737560">
            <wp:extent cx="6146800" cy="1995805"/>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6800" cy="1995805"/>
                    </a:xfrm>
                    <a:prstGeom prst="rect">
                      <a:avLst/>
                    </a:prstGeom>
                  </pic:spPr>
                </pic:pic>
              </a:graphicData>
            </a:graphic>
          </wp:inline>
        </w:drawing>
      </w:r>
    </w:p>
    <w:p w:rsidR="002D38AB" w:rsidRDefault="00012A7B">
      <w:pPr>
        <w:spacing w:line="276" w:lineRule="auto"/>
        <w:ind w:firstLine="360"/>
        <w:jc w:val="both"/>
        <w:rPr>
          <w:b/>
          <w:i/>
          <w:sz w:val="24"/>
          <w:szCs w:val="24"/>
        </w:rPr>
      </w:pPr>
      <w:r>
        <w:rPr>
          <w:noProof/>
        </w:rPr>
        <w:drawing>
          <wp:inline distT="0" distB="0" distL="0" distR="0" wp14:anchorId="25DF458F" wp14:editId="112031D1">
            <wp:extent cx="6146800" cy="263334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6800" cy="2633345"/>
                    </a:xfrm>
                    <a:prstGeom prst="rect">
                      <a:avLst/>
                    </a:prstGeom>
                  </pic:spPr>
                </pic:pic>
              </a:graphicData>
            </a:graphic>
          </wp:inline>
        </w:drawing>
      </w:r>
    </w:p>
    <w:p w:rsidR="00D54275" w:rsidRDefault="002D38AB">
      <w:pPr>
        <w:spacing w:line="276" w:lineRule="auto"/>
        <w:ind w:firstLine="360"/>
        <w:jc w:val="both"/>
        <w:rPr>
          <w:b/>
          <w:i/>
          <w:sz w:val="24"/>
          <w:szCs w:val="24"/>
        </w:rPr>
      </w:pPr>
      <w:r>
        <w:rPr>
          <w:noProof/>
        </w:rPr>
        <w:drawing>
          <wp:inline distT="0" distB="0" distL="0" distR="0" wp14:anchorId="27E51410" wp14:editId="76A940F5">
            <wp:extent cx="6195646" cy="2434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0230" cy="2436391"/>
                    </a:xfrm>
                    <a:prstGeom prst="rect">
                      <a:avLst/>
                    </a:prstGeom>
                  </pic:spPr>
                </pic:pic>
              </a:graphicData>
            </a:graphic>
          </wp:inline>
        </w:drawing>
      </w:r>
    </w:p>
    <w:p w:rsidR="00F94706" w:rsidRDefault="00F94706">
      <w:pPr>
        <w:spacing w:line="276" w:lineRule="auto"/>
        <w:ind w:firstLine="360"/>
        <w:jc w:val="both"/>
        <w:rPr>
          <w:b/>
          <w:i/>
          <w:sz w:val="24"/>
          <w:szCs w:val="24"/>
        </w:rPr>
      </w:pPr>
    </w:p>
    <w:p w:rsidR="00413147" w:rsidRDefault="00413147">
      <w:pPr>
        <w:spacing w:line="276" w:lineRule="auto"/>
        <w:ind w:firstLine="360"/>
        <w:jc w:val="both"/>
        <w:rPr>
          <w:b/>
          <w:i/>
          <w:sz w:val="24"/>
          <w:szCs w:val="24"/>
        </w:rPr>
      </w:pPr>
    </w:p>
    <w:p w:rsidR="007D4015" w:rsidRDefault="006068FC">
      <w:pPr>
        <w:spacing w:line="276" w:lineRule="auto"/>
        <w:ind w:firstLine="360"/>
        <w:jc w:val="both"/>
        <w:rPr>
          <w:sz w:val="24"/>
          <w:szCs w:val="24"/>
        </w:rPr>
      </w:pPr>
      <w:r>
        <w:rPr>
          <w:sz w:val="24"/>
          <w:szCs w:val="24"/>
        </w:rPr>
        <w:lastRenderedPageBreak/>
        <w:t xml:space="preserve">Furthermore, I generated aggregated reports using the </w:t>
      </w:r>
      <w:r w:rsidRPr="00CA65EB">
        <w:rPr>
          <w:b/>
          <w:sz w:val="24"/>
          <w:szCs w:val="24"/>
        </w:rPr>
        <w:t>MEANS</w:t>
      </w:r>
      <w:r>
        <w:rPr>
          <w:sz w:val="24"/>
          <w:szCs w:val="24"/>
        </w:rPr>
        <w:t xml:space="preserve"> procedure, where I analyzed various data about emigrants. The total number of observations is 32, with the minimum number of emigrants bei</w:t>
      </w:r>
      <w:r>
        <w:rPr>
          <w:sz w:val="24"/>
          <w:szCs w:val="24"/>
        </w:rPr>
        <w:t>ng 3,384.00 and the highest being 576,319.00.</w:t>
      </w:r>
    </w:p>
    <w:p w:rsidR="00963093" w:rsidRDefault="00963093">
      <w:pPr>
        <w:spacing w:line="276" w:lineRule="auto"/>
        <w:ind w:firstLine="360"/>
        <w:jc w:val="both"/>
        <w:rPr>
          <w:sz w:val="24"/>
          <w:szCs w:val="24"/>
        </w:rPr>
      </w:pPr>
      <w:r>
        <w:rPr>
          <w:noProof/>
        </w:rPr>
        <w:drawing>
          <wp:inline distT="0" distB="0" distL="0" distR="0" wp14:anchorId="5CC6F3C8" wp14:editId="46C46699">
            <wp:extent cx="6146800" cy="4940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6800" cy="494030"/>
                    </a:xfrm>
                    <a:prstGeom prst="rect">
                      <a:avLst/>
                    </a:prstGeom>
                  </pic:spPr>
                </pic:pic>
              </a:graphicData>
            </a:graphic>
          </wp:inline>
        </w:drawing>
      </w:r>
    </w:p>
    <w:p w:rsidR="00781CDC" w:rsidRDefault="00F733E5">
      <w:pPr>
        <w:spacing w:line="276" w:lineRule="auto"/>
        <w:ind w:firstLine="360"/>
        <w:jc w:val="both"/>
        <w:rPr>
          <w:sz w:val="24"/>
          <w:szCs w:val="24"/>
        </w:rPr>
      </w:pPr>
      <w:r>
        <w:rPr>
          <w:noProof/>
        </w:rPr>
        <w:drawing>
          <wp:inline distT="0" distB="0" distL="0" distR="0" wp14:anchorId="62765B90" wp14:editId="578BE5B1">
            <wp:extent cx="6146800" cy="107442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6800" cy="1074420"/>
                    </a:xfrm>
                    <a:prstGeom prst="rect">
                      <a:avLst/>
                    </a:prstGeom>
                  </pic:spPr>
                </pic:pic>
              </a:graphicData>
            </a:graphic>
          </wp:inline>
        </w:drawing>
      </w:r>
    </w:p>
    <w:p w:rsidR="00276DCA" w:rsidRDefault="00276DCA">
      <w:pPr>
        <w:spacing w:line="276" w:lineRule="auto"/>
        <w:ind w:firstLine="360"/>
        <w:jc w:val="both"/>
        <w:rPr>
          <w:sz w:val="24"/>
          <w:szCs w:val="24"/>
        </w:rPr>
      </w:pPr>
    </w:p>
    <w:p w:rsidR="007D4015" w:rsidRDefault="006068FC">
      <w:pPr>
        <w:spacing w:line="276" w:lineRule="auto"/>
        <w:ind w:firstLine="360"/>
        <w:jc w:val="both"/>
        <w:rPr>
          <w:sz w:val="24"/>
          <w:szCs w:val="24"/>
        </w:rPr>
      </w:pPr>
      <w:r>
        <w:rPr>
          <w:sz w:val="24"/>
          <w:szCs w:val="24"/>
        </w:rPr>
        <w:t xml:space="preserve">Following that, leveraging the maximum and minimum number of emigrants, I created a format for emigrant ranges and applied it to the </w:t>
      </w:r>
      <w:proofErr w:type="spellStart"/>
      <w:r>
        <w:rPr>
          <w:i/>
          <w:sz w:val="24"/>
          <w:szCs w:val="24"/>
        </w:rPr>
        <w:t>data_set</w:t>
      </w:r>
      <w:proofErr w:type="spellEnd"/>
      <w:r>
        <w:rPr>
          <w:sz w:val="24"/>
          <w:szCs w:val="24"/>
        </w:rPr>
        <w:t>, generating a new data set with categorized emigrants. Additionally,</w:t>
      </w:r>
      <w:r>
        <w:rPr>
          <w:sz w:val="24"/>
          <w:szCs w:val="24"/>
        </w:rPr>
        <w:t xml:space="preserve"> I sorted the resulting data set to identify which countries had the lowest and highest number of emigrants. The results indicated that Slovakia has the lowest number of emigrants, as previously identified, while Germany has the highest number of emigrants</w:t>
      </w:r>
      <w:r>
        <w:rPr>
          <w:sz w:val="24"/>
          <w:szCs w:val="24"/>
        </w:rPr>
        <w:t>, being the sole country falling into the category "Over 550,000".</w:t>
      </w:r>
    </w:p>
    <w:p w:rsidR="00D36F71" w:rsidRDefault="00EB321F">
      <w:pPr>
        <w:spacing w:line="276" w:lineRule="auto"/>
        <w:ind w:firstLine="360"/>
        <w:jc w:val="both"/>
        <w:rPr>
          <w:b/>
          <w:i/>
          <w:sz w:val="24"/>
          <w:szCs w:val="24"/>
        </w:rPr>
      </w:pPr>
      <w:r>
        <w:rPr>
          <w:noProof/>
        </w:rPr>
        <w:drawing>
          <wp:inline distT="0" distB="0" distL="0" distR="0" wp14:anchorId="5B727004" wp14:editId="603CC75D">
            <wp:extent cx="6146800" cy="252031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6800" cy="2520315"/>
                    </a:xfrm>
                    <a:prstGeom prst="rect">
                      <a:avLst/>
                    </a:prstGeom>
                  </pic:spPr>
                </pic:pic>
              </a:graphicData>
            </a:graphic>
          </wp:inline>
        </w:drawing>
      </w:r>
    </w:p>
    <w:p w:rsidR="00E47E07" w:rsidRDefault="00821461">
      <w:pPr>
        <w:spacing w:line="276" w:lineRule="auto"/>
        <w:ind w:firstLine="360"/>
        <w:jc w:val="both"/>
        <w:rPr>
          <w:noProof/>
        </w:rPr>
      </w:pPr>
      <w:r>
        <w:rPr>
          <w:noProof/>
        </w:rPr>
        <w:drawing>
          <wp:inline distT="0" distB="0" distL="0" distR="0" wp14:anchorId="57581862" wp14:editId="3F128382">
            <wp:extent cx="6146800" cy="192532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6800" cy="1925320"/>
                    </a:xfrm>
                    <a:prstGeom prst="rect">
                      <a:avLst/>
                    </a:prstGeom>
                  </pic:spPr>
                </pic:pic>
              </a:graphicData>
            </a:graphic>
          </wp:inline>
        </w:drawing>
      </w:r>
    </w:p>
    <w:p w:rsidR="00821461" w:rsidRDefault="00E47E07">
      <w:pPr>
        <w:spacing w:line="276" w:lineRule="auto"/>
        <w:ind w:firstLine="360"/>
        <w:jc w:val="both"/>
        <w:rPr>
          <w:b/>
          <w:i/>
          <w:sz w:val="24"/>
          <w:szCs w:val="24"/>
        </w:rPr>
      </w:pPr>
      <w:r>
        <w:rPr>
          <w:noProof/>
        </w:rPr>
        <w:lastRenderedPageBreak/>
        <w:drawing>
          <wp:inline distT="0" distB="0" distL="0" distR="0" wp14:anchorId="06E85732" wp14:editId="29E178D5">
            <wp:extent cx="6146800" cy="256032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6800" cy="2560320"/>
                    </a:xfrm>
                    <a:prstGeom prst="rect">
                      <a:avLst/>
                    </a:prstGeom>
                  </pic:spPr>
                </pic:pic>
              </a:graphicData>
            </a:graphic>
          </wp:inline>
        </w:drawing>
      </w:r>
    </w:p>
    <w:p w:rsidR="00F555AA" w:rsidRDefault="00F555AA">
      <w:pPr>
        <w:spacing w:line="276" w:lineRule="auto"/>
        <w:ind w:firstLine="360"/>
        <w:jc w:val="both"/>
        <w:rPr>
          <w:b/>
          <w:i/>
          <w:sz w:val="24"/>
          <w:szCs w:val="24"/>
        </w:rPr>
      </w:pPr>
    </w:p>
    <w:p w:rsidR="007D4015" w:rsidRDefault="006068FC">
      <w:pPr>
        <w:spacing w:line="276" w:lineRule="auto"/>
        <w:ind w:firstLine="360"/>
        <w:jc w:val="both"/>
        <w:rPr>
          <w:sz w:val="24"/>
          <w:szCs w:val="24"/>
        </w:rPr>
      </w:pPr>
      <w:r>
        <w:rPr>
          <w:sz w:val="24"/>
          <w:szCs w:val="24"/>
        </w:rPr>
        <w:t>After that, I proceeded by generating three subsets: one containing data for Slovakia, which has the lowest number of emigrants, another for Germany, which has the highest number of emigran</w:t>
      </w:r>
      <w:r>
        <w:rPr>
          <w:sz w:val="24"/>
          <w:szCs w:val="24"/>
        </w:rPr>
        <w:t>ts, and a third for Romania, to compare with the identified countries. Compared to the first two countries, Romania has roughly half the number of emigrants, despite its unfavorable material conditions, with high income and poverty rates compared to the ot</w:t>
      </w:r>
      <w:r>
        <w:rPr>
          <w:sz w:val="24"/>
          <w:szCs w:val="24"/>
        </w:rPr>
        <w:t>her two countries. From these statistics, it can be assumed that the number of offences significantly influences the number of emigrants, as it is a variable that gradually increases in each country with the number of emigrants.</w:t>
      </w:r>
    </w:p>
    <w:p w:rsidR="001E1946" w:rsidRDefault="00F20DAC">
      <w:pPr>
        <w:spacing w:line="276" w:lineRule="auto"/>
        <w:ind w:firstLine="360"/>
        <w:jc w:val="both"/>
        <w:rPr>
          <w:sz w:val="24"/>
          <w:szCs w:val="24"/>
        </w:rPr>
      </w:pPr>
      <w:r>
        <w:rPr>
          <w:noProof/>
        </w:rPr>
        <w:drawing>
          <wp:inline distT="0" distB="0" distL="0" distR="0" wp14:anchorId="44552DEA" wp14:editId="35F4FF4D">
            <wp:extent cx="6146800" cy="308102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6800" cy="3081020"/>
                    </a:xfrm>
                    <a:prstGeom prst="rect">
                      <a:avLst/>
                    </a:prstGeom>
                  </pic:spPr>
                </pic:pic>
              </a:graphicData>
            </a:graphic>
          </wp:inline>
        </w:drawing>
      </w:r>
      <w:r w:rsidR="0084454B">
        <w:rPr>
          <w:noProof/>
        </w:rPr>
        <w:lastRenderedPageBreak/>
        <w:drawing>
          <wp:inline distT="0" distB="0" distL="0" distR="0" wp14:anchorId="566728C5" wp14:editId="5C5225E7">
            <wp:extent cx="6146800" cy="193294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46800" cy="1932940"/>
                    </a:xfrm>
                    <a:prstGeom prst="rect">
                      <a:avLst/>
                    </a:prstGeom>
                  </pic:spPr>
                </pic:pic>
              </a:graphicData>
            </a:graphic>
          </wp:inline>
        </w:drawing>
      </w:r>
    </w:p>
    <w:p w:rsidR="00402270" w:rsidRDefault="00402270">
      <w:pPr>
        <w:spacing w:line="276" w:lineRule="auto"/>
        <w:ind w:firstLine="360"/>
        <w:jc w:val="both"/>
        <w:rPr>
          <w:sz w:val="24"/>
          <w:szCs w:val="24"/>
        </w:rPr>
      </w:pPr>
    </w:p>
    <w:p w:rsidR="007D4015" w:rsidRDefault="006068FC">
      <w:pPr>
        <w:spacing w:line="276" w:lineRule="auto"/>
        <w:ind w:firstLine="360"/>
        <w:jc w:val="both"/>
        <w:rPr>
          <w:sz w:val="24"/>
          <w:szCs w:val="24"/>
        </w:rPr>
      </w:pPr>
      <w:r>
        <w:rPr>
          <w:sz w:val="24"/>
          <w:szCs w:val="24"/>
        </w:rPr>
        <w:t>Then, I utilized a user-def</w:t>
      </w:r>
      <w:r>
        <w:rPr>
          <w:sz w:val="24"/>
          <w:szCs w:val="24"/>
        </w:rPr>
        <w:t xml:space="preserve">ined format to present emigrants from countries based on the average number of emigrants. I saved the average of emigrants using </w:t>
      </w:r>
      <w:r>
        <w:rPr>
          <w:b/>
          <w:sz w:val="24"/>
          <w:szCs w:val="24"/>
        </w:rPr>
        <w:t>PROC MEANS</w:t>
      </w:r>
      <w:r>
        <w:rPr>
          <w:sz w:val="24"/>
          <w:szCs w:val="24"/>
        </w:rPr>
        <w:t xml:space="preserve"> to display it individually and then created the format based on the result. The resulting data was displayed in a su</w:t>
      </w:r>
      <w:r>
        <w:rPr>
          <w:sz w:val="24"/>
          <w:szCs w:val="24"/>
        </w:rPr>
        <w:t xml:space="preserve">bset created from the </w:t>
      </w:r>
      <w:proofErr w:type="spellStart"/>
      <w:r>
        <w:rPr>
          <w:i/>
          <w:sz w:val="24"/>
          <w:szCs w:val="24"/>
        </w:rPr>
        <w:t>data_set</w:t>
      </w:r>
      <w:proofErr w:type="spellEnd"/>
      <w:r>
        <w:rPr>
          <w:sz w:val="24"/>
          <w:szCs w:val="24"/>
        </w:rPr>
        <w:t>, retaining only the columns "Country" and "Emigrants". The majority of countries exhibited a small number of emigrants compared to the average.</w:t>
      </w:r>
    </w:p>
    <w:p w:rsidR="00E62986" w:rsidRDefault="00A958EB">
      <w:pPr>
        <w:spacing w:line="276" w:lineRule="auto"/>
        <w:ind w:firstLine="360"/>
        <w:jc w:val="both"/>
        <w:rPr>
          <w:sz w:val="24"/>
          <w:szCs w:val="24"/>
        </w:rPr>
      </w:pPr>
      <w:r>
        <w:rPr>
          <w:noProof/>
        </w:rPr>
        <w:drawing>
          <wp:inline distT="0" distB="0" distL="0" distR="0" wp14:anchorId="68D629A2" wp14:editId="58574D83">
            <wp:extent cx="6146800" cy="3042920"/>
            <wp:effectExtent l="0" t="0" r="635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6800" cy="3042920"/>
                    </a:xfrm>
                    <a:prstGeom prst="rect">
                      <a:avLst/>
                    </a:prstGeom>
                  </pic:spPr>
                </pic:pic>
              </a:graphicData>
            </a:graphic>
          </wp:inline>
        </w:drawing>
      </w:r>
    </w:p>
    <w:p w:rsidR="001B00D1" w:rsidRDefault="00B02F73">
      <w:pPr>
        <w:spacing w:line="276" w:lineRule="auto"/>
        <w:ind w:firstLine="360"/>
        <w:jc w:val="both"/>
        <w:rPr>
          <w:sz w:val="24"/>
          <w:szCs w:val="24"/>
        </w:rPr>
      </w:pPr>
      <w:r>
        <w:rPr>
          <w:noProof/>
        </w:rPr>
        <w:drawing>
          <wp:inline distT="0" distB="0" distL="0" distR="0" wp14:anchorId="1F311CCF" wp14:editId="5B45BEAF">
            <wp:extent cx="6146800" cy="44005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46800" cy="440055"/>
                    </a:xfrm>
                    <a:prstGeom prst="rect">
                      <a:avLst/>
                    </a:prstGeom>
                  </pic:spPr>
                </pic:pic>
              </a:graphicData>
            </a:graphic>
          </wp:inline>
        </w:drawing>
      </w:r>
      <w:r w:rsidR="003F1CFD">
        <w:rPr>
          <w:noProof/>
        </w:rPr>
        <w:lastRenderedPageBreak/>
        <w:drawing>
          <wp:inline distT="0" distB="0" distL="0" distR="0" wp14:anchorId="77D4B714" wp14:editId="039585EF">
            <wp:extent cx="6146800" cy="3808095"/>
            <wp:effectExtent l="0" t="0" r="635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46800" cy="3808095"/>
                    </a:xfrm>
                    <a:prstGeom prst="rect">
                      <a:avLst/>
                    </a:prstGeom>
                  </pic:spPr>
                </pic:pic>
              </a:graphicData>
            </a:graphic>
          </wp:inline>
        </w:drawing>
      </w:r>
    </w:p>
    <w:p w:rsidR="0024502B" w:rsidRDefault="0024502B">
      <w:pPr>
        <w:spacing w:line="276" w:lineRule="auto"/>
        <w:ind w:firstLine="360"/>
        <w:jc w:val="both"/>
        <w:rPr>
          <w:sz w:val="24"/>
          <w:szCs w:val="24"/>
        </w:rPr>
      </w:pPr>
    </w:p>
    <w:p w:rsidR="007D4015" w:rsidRDefault="006068FC">
      <w:pPr>
        <w:spacing w:line="276" w:lineRule="auto"/>
        <w:ind w:firstLine="360"/>
        <w:jc w:val="both"/>
        <w:rPr>
          <w:sz w:val="24"/>
          <w:szCs w:val="24"/>
        </w:rPr>
      </w:pPr>
      <w:r>
        <w:rPr>
          <w:sz w:val="24"/>
          <w:szCs w:val="24"/>
        </w:rPr>
        <w:t>Similarly, I employed the average of "UMN" to determine the number of countries w</w:t>
      </w:r>
      <w:r>
        <w:rPr>
          <w:sz w:val="24"/>
          <w:szCs w:val="24"/>
        </w:rPr>
        <w:t>ith low or high unmet medical needs. By utilizing the procedure for calculating occurrence frequencies and a user-defined format, I successfully displayed the countries. It was revealed that 23 countries have low unmet medical needs, while 11 countries hav</w:t>
      </w:r>
      <w:r>
        <w:rPr>
          <w:sz w:val="24"/>
          <w:szCs w:val="24"/>
        </w:rPr>
        <w:t>e high unmet medical needs. Given that countries with low unmet medical needs predominate and, conversely, countries with a small number of emigrants prevail, it can be presumed that medical needs also contribute to emigration.</w:t>
      </w:r>
    </w:p>
    <w:p w:rsidR="007E2A13" w:rsidRDefault="00C37DF9">
      <w:pPr>
        <w:spacing w:line="276" w:lineRule="auto"/>
        <w:ind w:firstLine="360"/>
        <w:jc w:val="both"/>
        <w:rPr>
          <w:sz w:val="24"/>
          <w:szCs w:val="24"/>
        </w:rPr>
      </w:pPr>
      <w:r>
        <w:rPr>
          <w:noProof/>
        </w:rPr>
        <w:drawing>
          <wp:inline distT="0" distB="0" distL="0" distR="0" wp14:anchorId="02306791" wp14:editId="2EBD3C6F">
            <wp:extent cx="6146800" cy="246570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46800" cy="2465705"/>
                    </a:xfrm>
                    <a:prstGeom prst="rect">
                      <a:avLst/>
                    </a:prstGeom>
                  </pic:spPr>
                </pic:pic>
              </a:graphicData>
            </a:graphic>
          </wp:inline>
        </w:drawing>
      </w:r>
    </w:p>
    <w:p w:rsidR="001A4150" w:rsidRDefault="001A4150">
      <w:pPr>
        <w:spacing w:line="276" w:lineRule="auto"/>
        <w:ind w:firstLine="360"/>
        <w:jc w:val="both"/>
        <w:rPr>
          <w:sz w:val="24"/>
          <w:szCs w:val="24"/>
        </w:rPr>
      </w:pPr>
      <w:r>
        <w:rPr>
          <w:noProof/>
        </w:rPr>
        <w:lastRenderedPageBreak/>
        <w:drawing>
          <wp:inline distT="0" distB="0" distL="0" distR="0" wp14:anchorId="266B097F" wp14:editId="7760427F">
            <wp:extent cx="6146800" cy="148907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46800" cy="1489075"/>
                    </a:xfrm>
                    <a:prstGeom prst="rect">
                      <a:avLst/>
                    </a:prstGeom>
                  </pic:spPr>
                </pic:pic>
              </a:graphicData>
            </a:graphic>
          </wp:inline>
        </w:drawing>
      </w:r>
    </w:p>
    <w:p w:rsidR="00B82B8D" w:rsidRDefault="00B82B8D">
      <w:pPr>
        <w:spacing w:line="276" w:lineRule="auto"/>
        <w:ind w:firstLine="360"/>
        <w:jc w:val="both"/>
        <w:rPr>
          <w:sz w:val="24"/>
          <w:szCs w:val="24"/>
        </w:rPr>
      </w:pPr>
    </w:p>
    <w:p w:rsidR="007D4015" w:rsidRDefault="006068FC">
      <w:pPr>
        <w:spacing w:line="276" w:lineRule="auto"/>
        <w:ind w:firstLine="360"/>
        <w:jc w:val="both"/>
        <w:rPr>
          <w:sz w:val="24"/>
          <w:szCs w:val="24"/>
        </w:rPr>
      </w:pPr>
      <w:bookmarkStart w:id="10" w:name="_3o3hjz7fbamp" w:colFirst="0" w:colLast="0"/>
      <w:bookmarkEnd w:id="10"/>
      <w:r>
        <w:rPr>
          <w:sz w:val="24"/>
          <w:szCs w:val="24"/>
        </w:rPr>
        <w:t>Furthermore, I displayed pov</w:t>
      </w:r>
      <w:r>
        <w:rPr>
          <w:sz w:val="24"/>
          <w:szCs w:val="24"/>
        </w:rPr>
        <w:t>erty rates throughout Europe in a star chart. As can be observed, Montenegro had the highest poverty rate (24.5), followed by Romania, Serbia, Albania, and Latvia.</w:t>
      </w:r>
    </w:p>
    <w:p w:rsidR="00506C18" w:rsidRDefault="00351C8F">
      <w:pPr>
        <w:spacing w:line="276" w:lineRule="auto"/>
        <w:ind w:firstLine="360"/>
        <w:jc w:val="both"/>
        <w:rPr>
          <w:sz w:val="24"/>
          <w:szCs w:val="24"/>
        </w:rPr>
      </w:pPr>
      <w:r>
        <w:rPr>
          <w:noProof/>
        </w:rPr>
        <w:drawing>
          <wp:inline distT="0" distB="0" distL="0" distR="0" wp14:anchorId="4ECFA29A" wp14:editId="64F7D97E">
            <wp:extent cx="6146800" cy="695325"/>
            <wp:effectExtent l="0" t="0" r="635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6800" cy="695325"/>
                    </a:xfrm>
                    <a:prstGeom prst="rect">
                      <a:avLst/>
                    </a:prstGeom>
                  </pic:spPr>
                </pic:pic>
              </a:graphicData>
            </a:graphic>
          </wp:inline>
        </w:drawing>
      </w:r>
    </w:p>
    <w:p w:rsidR="00E76F21" w:rsidRDefault="00E76F21" w:rsidP="00506C18">
      <w:pPr>
        <w:spacing w:line="276" w:lineRule="auto"/>
        <w:ind w:firstLine="360"/>
        <w:jc w:val="center"/>
        <w:rPr>
          <w:sz w:val="24"/>
          <w:szCs w:val="24"/>
        </w:rPr>
      </w:pPr>
      <w:r>
        <w:rPr>
          <w:noProof/>
        </w:rPr>
        <w:drawing>
          <wp:inline distT="0" distB="0" distL="0" distR="0" wp14:anchorId="345FCB64" wp14:editId="06201A58">
            <wp:extent cx="4131071" cy="3780692"/>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7439" cy="3823127"/>
                    </a:xfrm>
                    <a:prstGeom prst="rect">
                      <a:avLst/>
                    </a:prstGeom>
                  </pic:spPr>
                </pic:pic>
              </a:graphicData>
            </a:graphic>
          </wp:inline>
        </w:drawing>
      </w:r>
    </w:p>
    <w:p w:rsidR="00541E54" w:rsidRDefault="00541E54" w:rsidP="00506C18">
      <w:pPr>
        <w:spacing w:line="276" w:lineRule="auto"/>
        <w:ind w:firstLine="360"/>
        <w:jc w:val="center"/>
        <w:rPr>
          <w:sz w:val="24"/>
          <w:szCs w:val="24"/>
        </w:rPr>
      </w:pPr>
    </w:p>
    <w:p w:rsidR="007D4015" w:rsidRDefault="006068FC">
      <w:pPr>
        <w:spacing w:line="276" w:lineRule="auto"/>
        <w:ind w:firstLine="360"/>
        <w:jc w:val="both"/>
        <w:rPr>
          <w:sz w:val="24"/>
          <w:szCs w:val="24"/>
        </w:rPr>
      </w:pPr>
      <w:bookmarkStart w:id="11" w:name="_qweiazldftz7" w:colFirst="0" w:colLast="0"/>
      <w:bookmarkEnd w:id="11"/>
      <w:r>
        <w:rPr>
          <w:sz w:val="24"/>
          <w:szCs w:val="24"/>
        </w:rPr>
        <w:t xml:space="preserve">Afterwards, I displayed emigrants in a histogram along with descriptive statistics using </w:t>
      </w:r>
      <w:r>
        <w:rPr>
          <w:b/>
          <w:sz w:val="24"/>
          <w:szCs w:val="24"/>
        </w:rPr>
        <w:t>UNI</w:t>
      </w:r>
      <w:r>
        <w:rPr>
          <w:b/>
          <w:sz w:val="24"/>
          <w:szCs w:val="24"/>
        </w:rPr>
        <w:t>VARIATE</w:t>
      </w:r>
      <w:r>
        <w:rPr>
          <w:sz w:val="24"/>
          <w:szCs w:val="24"/>
        </w:rPr>
        <w:t>. On average, there are approximately 94,639 emigrants. In 2019, a total of 3,028,458 emigrants were recorded in Europe. Additionally, the statistics included extreme values, comprising the minimum and maximum number of emigrants, alongside quantile</w:t>
      </w:r>
      <w:r>
        <w:rPr>
          <w:sz w:val="24"/>
          <w:szCs w:val="24"/>
        </w:rPr>
        <w:t>s. The resulting histogram illustrates the distribution of emigrants, wherein we can observe that values around 540,000 are outliers. While most of the values fall between 0 and approximately 350,000, one value falls around 540,000, which is the outlier of</w:t>
      </w:r>
      <w:r>
        <w:rPr>
          <w:sz w:val="24"/>
          <w:szCs w:val="24"/>
        </w:rPr>
        <w:t xml:space="preserve"> the data set, lying far away from other data points.</w:t>
      </w:r>
    </w:p>
    <w:p w:rsidR="009B2A40" w:rsidRDefault="0032222A" w:rsidP="00444542">
      <w:pPr>
        <w:spacing w:line="276" w:lineRule="auto"/>
        <w:ind w:firstLine="360"/>
        <w:jc w:val="center"/>
        <w:rPr>
          <w:sz w:val="24"/>
          <w:szCs w:val="24"/>
        </w:rPr>
      </w:pPr>
      <w:r>
        <w:rPr>
          <w:noProof/>
        </w:rPr>
        <w:lastRenderedPageBreak/>
        <w:drawing>
          <wp:inline distT="0" distB="0" distL="0" distR="0" wp14:anchorId="22596BB9" wp14:editId="38810F41">
            <wp:extent cx="6146800" cy="647065"/>
            <wp:effectExtent l="0" t="0" r="635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46800" cy="647065"/>
                    </a:xfrm>
                    <a:prstGeom prst="rect">
                      <a:avLst/>
                    </a:prstGeom>
                  </pic:spPr>
                </pic:pic>
              </a:graphicData>
            </a:graphic>
          </wp:inline>
        </w:drawing>
      </w:r>
      <w:r w:rsidR="00EE782F">
        <w:rPr>
          <w:noProof/>
        </w:rPr>
        <w:drawing>
          <wp:inline distT="0" distB="0" distL="0" distR="0" wp14:anchorId="7C0610C2" wp14:editId="3E2AB859">
            <wp:extent cx="3798277" cy="28027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6188" cy="2823395"/>
                    </a:xfrm>
                    <a:prstGeom prst="rect">
                      <a:avLst/>
                    </a:prstGeom>
                  </pic:spPr>
                </pic:pic>
              </a:graphicData>
            </a:graphic>
          </wp:inline>
        </w:drawing>
      </w:r>
    </w:p>
    <w:p w:rsidR="00830CB1" w:rsidRDefault="00830CB1" w:rsidP="00444542">
      <w:pPr>
        <w:spacing w:line="276" w:lineRule="auto"/>
        <w:ind w:firstLine="360"/>
        <w:jc w:val="center"/>
        <w:rPr>
          <w:sz w:val="24"/>
          <w:szCs w:val="24"/>
        </w:rPr>
      </w:pPr>
    </w:p>
    <w:p w:rsidR="007D4015" w:rsidRDefault="006068FC">
      <w:pPr>
        <w:spacing w:line="276" w:lineRule="auto"/>
        <w:ind w:firstLine="360"/>
        <w:jc w:val="both"/>
        <w:rPr>
          <w:sz w:val="24"/>
          <w:szCs w:val="24"/>
        </w:rPr>
      </w:pPr>
      <w:bookmarkStart w:id="12" w:name="_3b79bq1teowb" w:colFirst="0" w:colLast="0"/>
      <w:bookmarkEnd w:id="12"/>
      <w:r>
        <w:rPr>
          <w:sz w:val="24"/>
          <w:szCs w:val="24"/>
        </w:rPr>
        <w:t>When I displayed emigrants in Europe using a scatter plot with dots, it became evident that only Germany had the highest number of emigrants (close to 600,000), followed by Spain and France.</w:t>
      </w:r>
    </w:p>
    <w:p w:rsidR="0008441B" w:rsidRDefault="00446CB6">
      <w:pPr>
        <w:spacing w:line="276" w:lineRule="auto"/>
        <w:ind w:firstLine="360"/>
        <w:jc w:val="both"/>
        <w:rPr>
          <w:noProof/>
        </w:rPr>
      </w:pPr>
      <w:r>
        <w:rPr>
          <w:noProof/>
        </w:rPr>
        <w:drawing>
          <wp:inline distT="0" distB="0" distL="0" distR="0" wp14:anchorId="5D28A473" wp14:editId="203D8D17">
            <wp:extent cx="6146800" cy="833755"/>
            <wp:effectExtent l="0" t="0" r="635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46800" cy="833755"/>
                    </a:xfrm>
                    <a:prstGeom prst="rect">
                      <a:avLst/>
                    </a:prstGeom>
                  </pic:spPr>
                </pic:pic>
              </a:graphicData>
            </a:graphic>
          </wp:inline>
        </w:drawing>
      </w:r>
    </w:p>
    <w:p w:rsidR="0008441B" w:rsidRDefault="0008441B">
      <w:pPr>
        <w:spacing w:line="276" w:lineRule="auto"/>
        <w:ind w:firstLine="360"/>
        <w:jc w:val="both"/>
        <w:rPr>
          <w:noProof/>
        </w:rPr>
      </w:pPr>
    </w:p>
    <w:p w:rsidR="00446CB6" w:rsidRDefault="001D6E01" w:rsidP="0008441B">
      <w:pPr>
        <w:spacing w:line="276" w:lineRule="auto"/>
        <w:ind w:firstLine="360"/>
        <w:jc w:val="center"/>
        <w:rPr>
          <w:sz w:val="24"/>
          <w:szCs w:val="24"/>
        </w:rPr>
      </w:pPr>
      <w:r>
        <w:rPr>
          <w:noProof/>
        </w:rPr>
        <w:drawing>
          <wp:inline distT="0" distB="0" distL="0" distR="0" wp14:anchorId="2A617E8D" wp14:editId="44EE040C">
            <wp:extent cx="4067908" cy="3073596"/>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59" t="2" r="1861" b="-2"/>
                    <a:stretch/>
                  </pic:blipFill>
                  <pic:spPr bwMode="auto">
                    <a:xfrm>
                      <a:off x="0" y="0"/>
                      <a:ext cx="4092732" cy="3092352"/>
                    </a:xfrm>
                    <a:prstGeom prst="rect">
                      <a:avLst/>
                    </a:prstGeom>
                    <a:ln>
                      <a:noFill/>
                    </a:ln>
                    <a:extLst>
                      <a:ext uri="{53640926-AAD7-44D8-BBD7-CCE9431645EC}">
                        <a14:shadowObscured xmlns:a14="http://schemas.microsoft.com/office/drawing/2010/main"/>
                      </a:ext>
                    </a:extLst>
                  </pic:spPr>
                </pic:pic>
              </a:graphicData>
            </a:graphic>
          </wp:inline>
        </w:drawing>
      </w:r>
    </w:p>
    <w:p w:rsidR="007D4015" w:rsidRDefault="006068FC">
      <w:pPr>
        <w:spacing w:line="276" w:lineRule="auto"/>
        <w:ind w:firstLine="360"/>
        <w:jc w:val="both"/>
        <w:rPr>
          <w:sz w:val="24"/>
          <w:szCs w:val="24"/>
        </w:rPr>
      </w:pPr>
      <w:bookmarkStart w:id="13" w:name="_nryzg4bsubb" w:colFirst="0" w:colLast="0"/>
      <w:bookmarkEnd w:id="13"/>
      <w:r>
        <w:rPr>
          <w:sz w:val="24"/>
          <w:szCs w:val="24"/>
        </w:rPr>
        <w:lastRenderedPageBreak/>
        <w:t>By displayi</w:t>
      </w:r>
      <w:r>
        <w:rPr>
          <w:sz w:val="24"/>
          <w:szCs w:val="24"/>
        </w:rPr>
        <w:t>ng countries with their emigrants and offences using a text plot, I observed that Germany and France still lead the list, having a large number of emigrants and offences. However, this time Spain is only listed as having a large number of emigrants. Additi</w:t>
      </w:r>
      <w:r>
        <w:rPr>
          <w:sz w:val="24"/>
          <w:szCs w:val="24"/>
        </w:rPr>
        <w:t>onally, Italy stands out, being close to having a large number of offences.</w:t>
      </w:r>
    </w:p>
    <w:p w:rsidR="00FA355E" w:rsidRDefault="00FA355E" w:rsidP="00152AED">
      <w:pPr>
        <w:spacing w:line="276" w:lineRule="auto"/>
        <w:ind w:firstLine="360"/>
        <w:jc w:val="center"/>
        <w:rPr>
          <w:sz w:val="24"/>
          <w:szCs w:val="24"/>
        </w:rPr>
      </w:pPr>
      <w:r>
        <w:rPr>
          <w:noProof/>
        </w:rPr>
        <w:drawing>
          <wp:inline distT="0" distB="0" distL="0" distR="0" wp14:anchorId="70A5EB71" wp14:editId="5C491A08">
            <wp:extent cx="6146800" cy="80073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46800" cy="800735"/>
                    </a:xfrm>
                    <a:prstGeom prst="rect">
                      <a:avLst/>
                    </a:prstGeom>
                  </pic:spPr>
                </pic:pic>
              </a:graphicData>
            </a:graphic>
          </wp:inline>
        </w:drawing>
      </w:r>
      <w:r w:rsidR="00D02081">
        <w:rPr>
          <w:noProof/>
        </w:rPr>
        <w:drawing>
          <wp:inline distT="0" distB="0" distL="0" distR="0" wp14:anchorId="5D701CD9" wp14:editId="36D4C682">
            <wp:extent cx="4276969" cy="32196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7782" cy="3235324"/>
                    </a:xfrm>
                    <a:prstGeom prst="rect">
                      <a:avLst/>
                    </a:prstGeom>
                  </pic:spPr>
                </pic:pic>
              </a:graphicData>
            </a:graphic>
          </wp:inline>
        </w:drawing>
      </w:r>
    </w:p>
    <w:p w:rsidR="00006FB9" w:rsidRDefault="00006FB9" w:rsidP="00152AED">
      <w:pPr>
        <w:spacing w:line="276" w:lineRule="auto"/>
        <w:ind w:firstLine="360"/>
        <w:jc w:val="center"/>
        <w:rPr>
          <w:sz w:val="24"/>
          <w:szCs w:val="24"/>
        </w:rPr>
      </w:pPr>
    </w:p>
    <w:p w:rsidR="007D4015" w:rsidRDefault="006068FC">
      <w:pPr>
        <w:spacing w:line="276" w:lineRule="auto"/>
        <w:ind w:firstLine="360"/>
        <w:jc w:val="both"/>
        <w:rPr>
          <w:sz w:val="24"/>
          <w:szCs w:val="24"/>
        </w:rPr>
      </w:pPr>
      <w:bookmarkStart w:id="14" w:name="_c09o7fiknv0r" w:colFirst="0" w:colLast="0"/>
      <w:bookmarkEnd w:id="14"/>
      <w:r>
        <w:rPr>
          <w:sz w:val="24"/>
          <w:szCs w:val="24"/>
        </w:rPr>
        <w:t>From the correlation analysis between all the variables, which displays Pearson's correlation coefficient by default, I extracted "</w:t>
      </w:r>
      <w:proofErr w:type="spellStart"/>
      <w:r>
        <w:rPr>
          <w:sz w:val="24"/>
          <w:szCs w:val="24"/>
        </w:rPr>
        <w:t>EarlyLeavers</w:t>
      </w:r>
      <w:proofErr w:type="spellEnd"/>
      <w:r>
        <w:rPr>
          <w:sz w:val="24"/>
          <w:szCs w:val="24"/>
        </w:rPr>
        <w:t>", "</w:t>
      </w:r>
      <w:proofErr w:type="spellStart"/>
      <w:r>
        <w:rPr>
          <w:sz w:val="24"/>
          <w:szCs w:val="24"/>
        </w:rPr>
        <w:t>GEmpGap</w:t>
      </w:r>
      <w:proofErr w:type="spellEnd"/>
      <w:r>
        <w:rPr>
          <w:sz w:val="24"/>
          <w:szCs w:val="24"/>
        </w:rPr>
        <w:t xml:space="preserve">", "PGEP", and "Offences" </w:t>
      </w:r>
      <w:r>
        <w:rPr>
          <w:sz w:val="24"/>
          <w:szCs w:val="24"/>
        </w:rPr>
        <w:t>to perform an additional, separate correlation, highlighting the high correlation coefficient between "Emigrants" and the selected variables. In the additional statistics, among other things, one can observe the sum, minimum, and maximum of each variable e</w:t>
      </w:r>
      <w:r>
        <w:rPr>
          <w:sz w:val="24"/>
          <w:szCs w:val="24"/>
        </w:rPr>
        <w:t>xtracted for study. "Offences" exhibit the highest correlation with "Emigrants".</w:t>
      </w:r>
    </w:p>
    <w:p w:rsidR="00493927" w:rsidRDefault="00493927">
      <w:pPr>
        <w:spacing w:line="276" w:lineRule="auto"/>
        <w:ind w:firstLine="360"/>
        <w:jc w:val="both"/>
        <w:rPr>
          <w:sz w:val="24"/>
          <w:szCs w:val="24"/>
        </w:rPr>
      </w:pPr>
      <w:r>
        <w:rPr>
          <w:noProof/>
        </w:rPr>
        <w:drawing>
          <wp:inline distT="0" distB="0" distL="0" distR="0" wp14:anchorId="207C8073" wp14:editId="2166EF23">
            <wp:extent cx="6146800" cy="31178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46800" cy="311785"/>
                    </a:xfrm>
                    <a:prstGeom prst="rect">
                      <a:avLst/>
                    </a:prstGeom>
                  </pic:spPr>
                </pic:pic>
              </a:graphicData>
            </a:graphic>
          </wp:inline>
        </w:drawing>
      </w:r>
    </w:p>
    <w:p w:rsidR="00E94F20" w:rsidRDefault="00E94F20">
      <w:pPr>
        <w:spacing w:line="276" w:lineRule="auto"/>
        <w:ind w:firstLine="360"/>
        <w:jc w:val="both"/>
        <w:rPr>
          <w:sz w:val="24"/>
          <w:szCs w:val="24"/>
        </w:rPr>
      </w:pPr>
    </w:p>
    <w:p w:rsidR="0049163E" w:rsidRDefault="0049163E">
      <w:pPr>
        <w:spacing w:line="276" w:lineRule="auto"/>
        <w:ind w:firstLine="360"/>
        <w:jc w:val="both"/>
        <w:rPr>
          <w:sz w:val="24"/>
          <w:szCs w:val="24"/>
        </w:rPr>
      </w:pPr>
      <w:r>
        <w:rPr>
          <w:noProof/>
        </w:rPr>
        <w:drawing>
          <wp:inline distT="0" distB="0" distL="0" distR="0" wp14:anchorId="103B5392" wp14:editId="1A7C2735">
            <wp:extent cx="6146800" cy="885825"/>
            <wp:effectExtent l="0" t="0" r="635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46800" cy="885825"/>
                    </a:xfrm>
                    <a:prstGeom prst="rect">
                      <a:avLst/>
                    </a:prstGeom>
                  </pic:spPr>
                </pic:pic>
              </a:graphicData>
            </a:graphic>
          </wp:inline>
        </w:drawing>
      </w:r>
    </w:p>
    <w:p w:rsidR="00DA1219" w:rsidRDefault="00DA1219">
      <w:pPr>
        <w:spacing w:line="276" w:lineRule="auto"/>
        <w:ind w:firstLine="360"/>
        <w:jc w:val="both"/>
        <w:rPr>
          <w:sz w:val="24"/>
          <w:szCs w:val="24"/>
        </w:rPr>
      </w:pPr>
      <w:r>
        <w:rPr>
          <w:noProof/>
        </w:rPr>
        <w:lastRenderedPageBreak/>
        <w:drawing>
          <wp:inline distT="0" distB="0" distL="0" distR="0" wp14:anchorId="32878442" wp14:editId="71BB50F5">
            <wp:extent cx="6146800" cy="314706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46800" cy="3147060"/>
                    </a:xfrm>
                    <a:prstGeom prst="rect">
                      <a:avLst/>
                    </a:prstGeom>
                  </pic:spPr>
                </pic:pic>
              </a:graphicData>
            </a:graphic>
          </wp:inline>
        </w:drawing>
      </w:r>
    </w:p>
    <w:p w:rsidR="00D02772" w:rsidRDefault="00D02772">
      <w:pPr>
        <w:spacing w:line="276" w:lineRule="auto"/>
        <w:ind w:firstLine="360"/>
        <w:jc w:val="both"/>
        <w:rPr>
          <w:sz w:val="24"/>
          <w:szCs w:val="24"/>
        </w:rPr>
      </w:pPr>
    </w:p>
    <w:p w:rsidR="007D4015" w:rsidRDefault="006068FC">
      <w:pPr>
        <w:spacing w:line="276" w:lineRule="auto"/>
        <w:ind w:firstLine="360"/>
        <w:jc w:val="both"/>
        <w:rPr>
          <w:sz w:val="24"/>
          <w:szCs w:val="24"/>
        </w:rPr>
      </w:pPr>
      <w:r>
        <w:rPr>
          <w:sz w:val="24"/>
          <w:szCs w:val="24"/>
        </w:rPr>
        <w:t>Lastly, I conducted a multiple linear regression (MLR) analysis to demonstrate how emigrants are impacted by "</w:t>
      </w:r>
      <w:proofErr w:type="spellStart"/>
      <w:r>
        <w:rPr>
          <w:sz w:val="24"/>
          <w:szCs w:val="24"/>
        </w:rPr>
        <w:t>EarlyLeavers</w:t>
      </w:r>
      <w:proofErr w:type="spellEnd"/>
      <w:r>
        <w:rPr>
          <w:sz w:val="24"/>
          <w:szCs w:val="24"/>
        </w:rPr>
        <w:t>", "</w:t>
      </w:r>
      <w:proofErr w:type="spellStart"/>
      <w:r>
        <w:rPr>
          <w:sz w:val="24"/>
          <w:szCs w:val="24"/>
        </w:rPr>
        <w:t>GEmpGap</w:t>
      </w:r>
      <w:proofErr w:type="spellEnd"/>
      <w:r>
        <w:rPr>
          <w:sz w:val="24"/>
          <w:szCs w:val="24"/>
        </w:rPr>
        <w:t>", "PGEP", and "Offences". With an R-squar</w:t>
      </w:r>
      <w:r>
        <w:rPr>
          <w:sz w:val="24"/>
          <w:szCs w:val="24"/>
        </w:rPr>
        <w:t>ed value of 0.7524, it indicates that 75.24% of the variation in the number of emigrants is explained by the selected variables. The MLR analysis confirms that offences significantly influence the number of emigrants in the analyzed countries, with an incr</w:t>
      </w:r>
      <w:r>
        <w:rPr>
          <w:sz w:val="24"/>
          <w:szCs w:val="24"/>
        </w:rPr>
        <w:t>ease in the number of offences by 1 unit corresponding to a rise in the number of emigrants by 8. Thus, high criminality is associated with higher levels of emigration.</w:t>
      </w:r>
    </w:p>
    <w:p w:rsidR="00192A78" w:rsidRDefault="00192A78">
      <w:pPr>
        <w:spacing w:line="276" w:lineRule="auto"/>
        <w:ind w:firstLine="360"/>
        <w:jc w:val="both"/>
        <w:rPr>
          <w:sz w:val="24"/>
          <w:szCs w:val="24"/>
        </w:rPr>
      </w:pPr>
      <w:r>
        <w:rPr>
          <w:noProof/>
        </w:rPr>
        <w:drawing>
          <wp:inline distT="0" distB="0" distL="0" distR="0" wp14:anchorId="79351A05" wp14:editId="34FD3CC8">
            <wp:extent cx="6146800" cy="452755"/>
            <wp:effectExtent l="0" t="0" r="635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46800" cy="452755"/>
                    </a:xfrm>
                    <a:prstGeom prst="rect">
                      <a:avLst/>
                    </a:prstGeom>
                  </pic:spPr>
                </pic:pic>
              </a:graphicData>
            </a:graphic>
          </wp:inline>
        </w:drawing>
      </w:r>
    </w:p>
    <w:p w:rsidR="00194B96" w:rsidRDefault="00194B96">
      <w:pPr>
        <w:spacing w:line="276" w:lineRule="auto"/>
        <w:ind w:firstLine="360"/>
        <w:jc w:val="both"/>
        <w:rPr>
          <w:sz w:val="24"/>
          <w:szCs w:val="24"/>
        </w:rPr>
      </w:pPr>
      <w:r>
        <w:rPr>
          <w:noProof/>
        </w:rPr>
        <w:drawing>
          <wp:inline distT="0" distB="0" distL="0" distR="0" wp14:anchorId="68D19A2B" wp14:editId="6F90C77E">
            <wp:extent cx="6146800" cy="303593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46800" cy="3035935"/>
                    </a:xfrm>
                    <a:prstGeom prst="rect">
                      <a:avLst/>
                    </a:prstGeom>
                  </pic:spPr>
                </pic:pic>
              </a:graphicData>
            </a:graphic>
          </wp:inline>
        </w:drawing>
      </w:r>
    </w:p>
    <w:p w:rsidR="007D4015" w:rsidRDefault="007D4015">
      <w:pPr>
        <w:spacing w:line="276" w:lineRule="auto"/>
        <w:jc w:val="both"/>
        <w:rPr>
          <w:sz w:val="24"/>
          <w:szCs w:val="24"/>
        </w:rPr>
      </w:pPr>
      <w:bookmarkStart w:id="15" w:name="_q2mmqymmtxx3" w:colFirst="0" w:colLast="0"/>
      <w:bookmarkEnd w:id="15"/>
    </w:p>
    <w:p w:rsidR="007D4015" w:rsidRDefault="006068FC">
      <w:pPr>
        <w:pStyle w:val="Heading1"/>
        <w:shd w:val="clear" w:color="auto" w:fill="FFFFFF"/>
        <w:spacing w:line="276" w:lineRule="auto"/>
        <w:ind w:left="720"/>
        <w:jc w:val="left"/>
      </w:pPr>
      <w:bookmarkStart w:id="16" w:name="_Toc165496543"/>
      <w:r>
        <w:lastRenderedPageBreak/>
        <w:t>C</w:t>
      </w:r>
      <w:r>
        <w:t>onclusions</w:t>
      </w:r>
      <w:bookmarkEnd w:id="16"/>
    </w:p>
    <w:p w:rsidR="007D4015" w:rsidRDefault="006068FC">
      <w:pPr>
        <w:spacing w:line="276" w:lineRule="auto"/>
        <w:ind w:firstLine="360"/>
        <w:jc w:val="both"/>
        <w:rPr>
          <w:sz w:val="24"/>
          <w:szCs w:val="24"/>
        </w:rPr>
      </w:pPr>
      <w:bookmarkStart w:id="17" w:name="_eq8w1uktktps" w:colFirst="0" w:colLast="0"/>
      <w:bookmarkEnd w:id="17"/>
      <w:r>
        <w:rPr>
          <w:sz w:val="24"/>
          <w:szCs w:val="24"/>
        </w:rPr>
        <w:t>In summary, the comprehensive analysis undertaken in this study sheds ligh</w:t>
      </w:r>
      <w:r>
        <w:rPr>
          <w:sz w:val="24"/>
          <w:szCs w:val="24"/>
        </w:rPr>
        <w:t>t on the intricate relationship between various socio-economic factors and emigration patterns across European countries. Through data exploration, visualization, and statistical modeling, key insights have been uncovered. Moreover, the multiple linear reg</w:t>
      </w:r>
      <w:r>
        <w:rPr>
          <w:sz w:val="24"/>
          <w:szCs w:val="24"/>
        </w:rPr>
        <w:t>ression analysis highlighted the strong influence of criminal offences on emigration, indicating that higher levels of criminality are associated with increased emigration rates. These findings underscore the multifaceted nature of migration dynamics and e</w:t>
      </w:r>
      <w:r>
        <w:rPr>
          <w:sz w:val="24"/>
          <w:szCs w:val="24"/>
        </w:rPr>
        <w:t>mphasize the importance of addressing socio-economic challenges to mitigate emigration pressures. Overall, this study contributes to a deeper understanding of the complex factors driving emigration.</w:t>
      </w:r>
    </w:p>
    <w:p w:rsidR="002E0ADC" w:rsidRDefault="002E0ADC">
      <w:pPr>
        <w:spacing w:line="276" w:lineRule="auto"/>
        <w:ind w:firstLine="360"/>
        <w:jc w:val="both"/>
      </w:pPr>
    </w:p>
    <w:p w:rsidR="007D4015" w:rsidRDefault="006068FC">
      <w:pPr>
        <w:pStyle w:val="Heading1"/>
        <w:shd w:val="clear" w:color="auto" w:fill="FFFFFF"/>
        <w:spacing w:line="276" w:lineRule="auto"/>
        <w:ind w:left="720"/>
        <w:jc w:val="left"/>
      </w:pPr>
      <w:bookmarkStart w:id="18" w:name="_Toc165496544"/>
      <w:r>
        <w:t>References</w:t>
      </w:r>
      <w:bookmarkEnd w:id="18"/>
    </w:p>
    <w:p w:rsidR="007D4015" w:rsidRDefault="006068FC">
      <w:pPr>
        <w:spacing w:line="276" w:lineRule="auto"/>
        <w:rPr>
          <w:sz w:val="24"/>
          <w:szCs w:val="24"/>
        </w:rPr>
      </w:pPr>
      <w:r>
        <w:rPr>
          <w:sz w:val="24"/>
          <w:szCs w:val="24"/>
        </w:rPr>
        <w:t xml:space="preserve">[1] </w:t>
      </w:r>
      <w:hyperlink r:id="rId53">
        <w:r>
          <w:rPr>
            <w:color w:val="1155CC"/>
            <w:sz w:val="24"/>
            <w:szCs w:val="24"/>
            <w:u w:val="single"/>
          </w:rPr>
          <w:t>https://ec.europa.eu/eurostat/web/main/data/database</w:t>
        </w:r>
      </w:hyperlink>
    </w:p>
    <w:p w:rsidR="007D4015" w:rsidRDefault="007D4015">
      <w:pPr>
        <w:spacing w:line="276" w:lineRule="auto"/>
        <w:rPr>
          <w:sz w:val="24"/>
          <w:szCs w:val="24"/>
        </w:rPr>
      </w:pPr>
    </w:p>
    <w:p w:rsidR="007D4015" w:rsidRDefault="007D4015">
      <w:pPr>
        <w:rPr>
          <w:color w:val="000000"/>
          <w:sz w:val="24"/>
          <w:szCs w:val="24"/>
        </w:rPr>
      </w:pPr>
    </w:p>
    <w:sectPr w:rsidR="007D4015">
      <w:footerReference w:type="default" r:id="rId54"/>
      <w:pgSz w:w="12240" w:h="15840"/>
      <w:pgMar w:top="1380" w:right="1220" w:bottom="1200" w:left="1340" w:header="0" w:footer="1003"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68FC" w:rsidRDefault="006068FC">
      <w:r>
        <w:separator/>
      </w:r>
    </w:p>
  </w:endnote>
  <w:endnote w:type="continuationSeparator" w:id="0">
    <w:p w:rsidR="006068FC" w:rsidRDefault="006068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4015" w:rsidRDefault="006068FC">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sidR="00210AD1">
      <w:rPr>
        <w:color w:val="000000"/>
      </w:rPr>
      <w:fldChar w:fldCharType="separate"/>
    </w:r>
    <w:r w:rsidR="00210AD1">
      <w:rPr>
        <w:noProof/>
        <w:color w:val="000000"/>
      </w:rPr>
      <w:t>2</w:t>
    </w:r>
    <w:r>
      <w:rPr>
        <w:color w:val="000000"/>
      </w:rPr>
      <w:fldChar w:fldCharType="end"/>
    </w:r>
  </w:p>
  <w:p w:rsidR="007D4015" w:rsidRDefault="007D4015">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68FC" w:rsidRDefault="006068FC">
      <w:r>
        <w:separator/>
      </w:r>
    </w:p>
  </w:footnote>
  <w:footnote w:type="continuationSeparator" w:id="0">
    <w:p w:rsidR="006068FC" w:rsidRDefault="006068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9A64F4"/>
    <w:multiLevelType w:val="multilevel"/>
    <w:tmpl w:val="52E0B20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015"/>
    <w:rsid w:val="00006FB9"/>
    <w:rsid w:val="00012A7B"/>
    <w:rsid w:val="00041BE0"/>
    <w:rsid w:val="00044800"/>
    <w:rsid w:val="0008441B"/>
    <w:rsid w:val="000B0E56"/>
    <w:rsid w:val="000B6510"/>
    <w:rsid w:val="000D4260"/>
    <w:rsid w:val="0011427F"/>
    <w:rsid w:val="001442B5"/>
    <w:rsid w:val="00152AED"/>
    <w:rsid w:val="00152E86"/>
    <w:rsid w:val="001570FA"/>
    <w:rsid w:val="00192A78"/>
    <w:rsid w:val="00194B96"/>
    <w:rsid w:val="001A4150"/>
    <w:rsid w:val="001B00D1"/>
    <w:rsid w:val="001D6E01"/>
    <w:rsid w:val="001E1946"/>
    <w:rsid w:val="00210AD1"/>
    <w:rsid w:val="0024502B"/>
    <w:rsid w:val="00274358"/>
    <w:rsid w:val="00276DCA"/>
    <w:rsid w:val="002C0560"/>
    <w:rsid w:val="002C31E3"/>
    <w:rsid w:val="002D38AB"/>
    <w:rsid w:val="002D4068"/>
    <w:rsid w:val="002D6DF9"/>
    <w:rsid w:val="002E0ADC"/>
    <w:rsid w:val="0032222A"/>
    <w:rsid w:val="00351C8F"/>
    <w:rsid w:val="0038602F"/>
    <w:rsid w:val="003C1181"/>
    <w:rsid w:val="003F1CFD"/>
    <w:rsid w:val="00402270"/>
    <w:rsid w:val="00411A6C"/>
    <w:rsid w:val="00413147"/>
    <w:rsid w:val="00431ADF"/>
    <w:rsid w:val="004365A1"/>
    <w:rsid w:val="00444542"/>
    <w:rsid w:val="0044688D"/>
    <w:rsid w:val="00446CB6"/>
    <w:rsid w:val="00474EBE"/>
    <w:rsid w:val="0049163E"/>
    <w:rsid w:val="00493927"/>
    <w:rsid w:val="00495816"/>
    <w:rsid w:val="004A3B08"/>
    <w:rsid w:val="004B3370"/>
    <w:rsid w:val="004D11DC"/>
    <w:rsid w:val="004F729A"/>
    <w:rsid w:val="004F77E0"/>
    <w:rsid w:val="00506C18"/>
    <w:rsid w:val="00541E54"/>
    <w:rsid w:val="00587460"/>
    <w:rsid w:val="005A2703"/>
    <w:rsid w:val="005D1E7F"/>
    <w:rsid w:val="006068FC"/>
    <w:rsid w:val="00685C34"/>
    <w:rsid w:val="006C442E"/>
    <w:rsid w:val="006E62B3"/>
    <w:rsid w:val="007009E5"/>
    <w:rsid w:val="0071780F"/>
    <w:rsid w:val="00756F60"/>
    <w:rsid w:val="00767223"/>
    <w:rsid w:val="0076782C"/>
    <w:rsid w:val="00781CDC"/>
    <w:rsid w:val="007C7CAD"/>
    <w:rsid w:val="007D3E55"/>
    <w:rsid w:val="007D4015"/>
    <w:rsid w:val="007E2A13"/>
    <w:rsid w:val="007E5EBF"/>
    <w:rsid w:val="007E784C"/>
    <w:rsid w:val="00802D8D"/>
    <w:rsid w:val="00821461"/>
    <w:rsid w:val="00830CB1"/>
    <w:rsid w:val="0084454B"/>
    <w:rsid w:val="008A0B57"/>
    <w:rsid w:val="008D33CB"/>
    <w:rsid w:val="00920B99"/>
    <w:rsid w:val="00942DC0"/>
    <w:rsid w:val="00963093"/>
    <w:rsid w:val="009852C4"/>
    <w:rsid w:val="009B2A40"/>
    <w:rsid w:val="009E15B9"/>
    <w:rsid w:val="00A07449"/>
    <w:rsid w:val="00A46DC8"/>
    <w:rsid w:val="00A56EB9"/>
    <w:rsid w:val="00A73203"/>
    <w:rsid w:val="00A958EB"/>
    <w:rsid w:val="00AA0085"/>
    <w:rsid w:val="00AF3CC3"/>
    <w:rsid w:val="00AF53CB"/>
    <w:rsid w:val="00B02F73"/>
    <w:rsid w:val="00B2792E"/>
    <w:rsid w:val="00B31901"/>
    <w:rsid w:val="00B33E04"/>
    <w:rsid w:val="00B82B8D"/>
    <w:rsid w:val="00B920A2"/>
    <w:rsid w:val="00BA25B1"/>
    <w:rsid w:val="00BB6380"/>
    <w:rsid w:val="00C32498"/>
    <w:rsid w:val="00C37DF9"/>
    <w:rsid w:val="00C80977"/>
    <w:rsid w:val="00C91833"/>
    <w:rsid w:val="00CA65EB"/>
    <w:rsid w:val="00D02081"/>
    <w:rsid w:val="00D02772"/>
    <w:rsid w:val="00D13BE0"/>
    <w:rsid w:val="00D268D9"/>
    <w:rsid w:val="00D36F71"/>
    <w:rsid w:val="00D422C7"/>
    <w:rsid w:val="00D43C29"/>
    <w:rsid w:val="00D54275"/>
    <w:rsid w:val="00D936C3"/>
    <w:rsid w:val="00DA1219"/>
    <w:rsid w:val="00DB3732"/>
    <w:rsid w:val="00DC37EA"/>
    <w:rsid w:val="00DD66E3"/>
    <w:rsid w:val="00E03A1D"/>
    <w:rsid w:val="00E35B2B"/>
    <w:rsid w:val="00E47E07"/>
    <w:rsid w:val="00E551B2"/>
    <w:rsid w:val="00E55CD5"/>
    <w:rsid w:val="00E62986"/>
    <w:rsid w:val="00E76F21"/>
    <w:rsid w:val="00E80AAC"/>
    <w:rsid w:val="00E81F7A"/>
    <w:rsid w:val="00E94F20"/>
    <w:rsid w:val="00EB305C"/>
    <w:rsid w:val="00EB321F"/>
    <w:rsid w:val="00EE782F"/>
    <w:rsid w:val="00F147BE"/>
    <w:rsid w:val="00F20DAC"/>
    <w:rsid w:val="00F555AA"/>
    <w:rsid w:val="00F733E5"/>
    <w:rsid w:val="00F73C24"/>
    <w:rsid w:val="00F94706"/>
    <w:rsid w:val="00FA355E"/>
    <w:rsid w:val="00FE2B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50B9B"/>
  <w15:docId w15:val="{00CB9808-E511-440C-8BF4-69AD63216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spacing w:before="74"/>
      <w:ind w:left="788" w:right="901"/>
      <w:jc w:val="center"/>
      <w:outlineLvl w:val="0"/>
    </w:pPr>
    <w:rPr>
      <w:b/>
      <w:sz w:val="32"/>
      <w:szCs w:val="32"/>
    </w:rPr>
  </w:style>
  <w:style w:type="paragraph" w:styleId="Heading2">
    <w:name w:val="heading 2"/>
    <w:basedOn w:val="Normal"/>
    <w:next w:val="Normal"/>
    <w:uiPriority w:val="9"/>
    <w:semiHidden/>
    <w:unhideWhenUsed/>
    <w:qFormat/>
    <w:pPr>
      <w:ind w:left="1339"/>
      <w:outlineLvl w:val="1"/>
    </w:pPr>
    <w:rPr>
      <w:b/>
      <w:sz w:val="24"/>
      <w:szCs w:val="24"/>
    </w:rPr>
  </w:style>
  <w:style w:type="paragraph" w:styleId="Heading3">
    <w:name w:val="heading 3"/>
    <w:basedOn w:val="Normal"/>
    <w:next w:val="Normal"/>
    <w:uiPriority w:val="9"/>
    <w:semiHidden/>
    <w:unhideWhenUsed/>
    <w:qFormat/>
    <w:pPr>
      <w:keepNext/>
      <w:keepLines/>
      <w:spacing w:before="280" w:after="80"/>
      <w:ind w:left="2160" w:right="-514" w:hanging="36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left="786" w:right="901"/>
      <w:jc w:val="center"/>
    </w:pPr>
    <w:rPr>
      <w:b/>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TOC1">
    <w:name w:val="toc 1"/>
    <w:basedOn w:val="Normal"/>
    <w:next w:val="Normal"/>
    <w:autoRedefine/>
    <w:uiPriority w:val="39"/>
    <w:unhideWhenUsed/>
    <w:rsid w:val="007D3E55"/>
    <w:pPr>
      <w:spacing w:after="100"/>
    </w:pPr>
  </w:style>
  <w:style w:type="character" w:styleId="Hyperlink">
    <w:name w:val="Hyperlink"/>
    <w:basedOn w:val="DefaultParagraphFont"/>
    <w:uiPriority w:val="99"/>
    <w:unhideWhenUsed/>
    <w:rsid w:val="007D3E5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ec.europa.eu/eurostat/web/main/data/databas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16</Pages>
  <Words>1590</Words>
  <Characters>9065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Cristiana</cp:lastModifiedBy>
  <cp:revision>140</cp:revision>
  <dcterms:created xsi:type="dcterms:W3CDTF">2024-05-01T19:24:00Z</dcterms:created>
  <dcterms:modified xsi:type="dcterms:W3CDTF">2024-05-01T19:55:00Z</dcterms:modified>
</cp:coreProperties>
</file>