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882A2" w14:textId="72914E42" w:rsidR="006D7C05" w:rsidRPr="003E7DB1" w:rsidRDefault="00495776" w:rsidP="003C7411">
      <w:pPr>
        <w:pStyle w:val="AR-TtuloCaptulo"/>
        <w:ind w:left="0"/>
        <w:jc w:val="center"/>
        <w:rPr>
          <w:rFonts w:ascii="Arial MT" w:hAnsi="Arial MT" w:cs="Arial" w:hint="eastAsia"/>
        </w:rPr>
      </w:pPr>
      <w:r>
        <w:rPr>
          <w:rFonts w:ascii="Arial MT" w:hAnsi="Arial MT" w:cs="Arial"/>
        </w:rPr>
        <w:t>Manual de</w:t>
      </w:r>
      <w:r w:rsidR="006D7C05" w:rsidRPr="003E7DB1">
        <w:rPr>
          <w:rFonts w:ascii="Arial MT" w:hAnsi="Arial MT" w:cs="Arial"/>
        </w:rPr>
        <w:t xml:space="preserve"> Usuario para el Registro y Envío de Artículos en Green World Journal</w:t>
      </w:r>
    </w:p>
    <w:p w14:paraId="4CCBFDFE" w14:textId="0F1EF84E" w:rsidR="003C7411" w:rsidRPr="003E7DB1" w:rsidRDefault="003C7411" w:rsidP="006D7C05">
      <w:pPr>
        <w:pStyle w:val="AR-TtuloCaptulo"/>
        <w:ind w:left="0"/>
        <w:rPr>
          <w:rFonts w:ascii="Arial MT" w:hAnsi="Arial MT" w:cs="Arial" w:hint="eastAsia"/>
        </w:rPr>
      </w:pPr>
      <w:r w:rsidRPr="003E7DB1">
        <w:rPr>
          <w:rFonts w:ascii="Arial MT" w:hAnsi="Arial MT" w:cs="Arial"/>
        </w:rPr>
        <w:t>1. Introducción</w:t>
      </w:r>
    </w:p>
    <w:p w14:paraId="48DBCFAA" w14:textId="77777777" w:rsidR="003C7411" w:rsidRPr="003E7DB1" w:rsidRDefault="003C7411" w:rsidP="003E7DB1">
      <w:pPr>
        <w:pStyle w:val="NormalWeb"/>
        <w:spacing w:line="360" w:lineRule="auto"/>
        <w:jc w:val="both"/>
        <w:rPr>
          <w:rFonts w:ascii="Arial MT" w:hAnsi="Arial MT" w:cs="Arial"/>
        </w:rPr>
      </w:pPr>
      <w:r w:rsidRPr="003E7DB1">
        <w:rPr>
          <w:rFonts w:ascii="Arial MT" w:hAnsi="Arial MT" w:cs="Arial"/>
        </w:rPr>
        <w:t xml:space="preserve">La revista científica </w:t>
      </w:r>
      <w:r w:rsidRPr="003E7DB1">
        <w:rPr>
          <w:rStyle w:val="Textoennegrita"/>
          <w:rFonts w:ascii="Arial MT" w:eastAsiaTheme="majorEastAsia" w:hAnsi="Arial MT" w:cs="Arial"/>
        </w:rPr>
        <w:t xml:space="preserve">Green </w:t>
      </w:r>
      <w:proofErr w:type="spellStart"/>
      <w:r w:rsidRPr="003E7DB1">
        <w:rPr>
          <w:rStyle w:val="Textoennegrita"/>
          <w:rFonts w:ascii="Arial MT" w:eastAsiaTheme="majorEastAsia" w:hAnsi="Arial MT" w:cs="Arial"/>
        </w:rPr>
        <w:t>World</w:t>
      </w:r>
      <w:proofErr w:type="spellEnd"/>
      <w:r w:rsidRPr="003E7DB1">
        <w:rPr>
          <w:rStyle w:val="Textoennegrita"/>
          <w:rFonts w:ascii="Arial MT" w:eastAsiaTheme="majorEastAsia" w:hAnsi="Arial MT" w:cs="Arial"/>
        </w:rPr>
        <w:t xml:space="preserve"> </w:t>
      </w:r>
      <w:proofErr w:type="spellStart"/>
      <w:r w:rsidRPr="003E7DB1">
        <w:rPr>
          <w:rStyle w:val="Textoennegrita"/>
          <w:rFonts w:ascii="Arial MT" w:eastAsiaTheme="majorEastAsia" w:hAnsi="Arial MT" w:cs="Arial"/>
        </w:rPr>
        <w:t>Journal</w:t>
      </w:r>
      <w:proofErr w:type="spellEnd"/>
      <w:r w:rsidRPr="003E7DB1">
        <w:rPr>
          <w:rFonts w:ascii="Arial MT" w:hAnsi="Arial MT" w:cs="Arial"/>
        </w:rPr>
        <w:t xml:space="preserve"> utiliza la plataforma </w:t>
      </w:r>
      <w:r w:rsidRPr="003E7DB1">
        <w:rPr>
          <w:rStyle w:val="Textoennegrita"/>
          <w:rFonts w:ascii="Arial MT" w:eastAsiaTheme="majorEastAsia" w:hAnsi="Arial MT" w:cs="Arial"/>
        </w:rPr>
        <w:t xml:space="preserve">Open </w:t>
      </w:r>
      <w:proofErr w:type="spellStart"/>
      <w:r w:rsidRPr="003E7DB1">
        <w:rPr>
          <w:rStyle w:val="Textoennegrita"/>
          <w:rFonts w:ascii="Arial MT" w:eastAsiaTheme="majorEastAsia" w:hAnsi="Arial MT" w:cs="Arial"/>
        </w:rPr>
        <w:t>Journal</w:t>
      </w:r>
      <w:proofErr w:type="spellEnd"/>
      <w:r w:rsidRPr="003E7DB1">
        <w:rPr>
          <w:rStyle w:val="Textoennegrita"/>
          <w:rFonts w:ascii="Arial MT" w:eastAsiaTheme="majorEastAsia" w:hAnsi="Arial MT" w:cs="Arial"/>
        </w:rPr>
        <w:t xml:space="preserve"> </w:t>
      </w:r>
      <w:proofErr w:type="spellStart"/>
      <w:r w:rsidRPr="003E7DB1">
        <w:rPr>
          <w:rStyle w:val="Textoennegrita"/>
          <w:rFonts w:ascii="Arial MT" w:eastAsiaTheme="majorEastAsia" w:hAnsi="Arial MT" w:cs="Arial"/>
        </w:rPr>
        <w:t>Systems</w:t>
      </w:r>
      <w:proofErr w:type="spellEnd"/>
      <w:r w:rsidRPr="003E7DB1">
        <w:rPr>
          <w:rStyle w:val="Textoennegrita"/>
          <w:rFonts w:ascii="Arial MT" w:eastAsiaTheme="majorEastAsia" w:hAnsi="Arial MT" w:cs="Arial"/>
        </w:rPr>
        <w:t xml:space="preserve"> (OJS)</w:t>
      </w:r>
      <w:r w:rsidRPr="003E7DB1">
        <w:rPr>
          <w:rFonts w:ascii="Arial MT" w:hAnsi="Arial MT" w:cs="Arial"/>
        </w:rPr>
        <w:t xml:space="preserve"> para la gestión editorial de los artículos científicos, permitiendo automatizar los procesos de registro de usuarios, envío de manuscritos, revisión por pares y publicación de contenidos académicos.</w:t>
      </w:r>
    </w:p>
    <w:p w14:paraId="33BA9728" w14:textId="77777777" w:rsidR="003C7411" w:rsidRPr="003E7DB1" w:rsidRDefault="003C7411" w:rsidP="003E7DB1">
      <w:pPr>
        <w:pStyle w:val="NormalWeb"/>
        <w:spacing w:line="360" w:lineRule="auto"/>
        <w:jc w:val="both"/>
        <w:rPr>
          <w:rFonts w:ascii="Arial MT" w:hAnsi="Arial MT" w:cs="Arial"/>
        </w:rPr>
      </w:pPr>
      <w:r w:rsidRPr="003E7DB1">
        <w:rPr>
          <w:rFonts w:ascii="Arial MT" w:hAnsi="Arial MT" w:cs="Arial"/>
        </w:rPr>
        <w:t xml:space="preserve">El presente </w:t>
      </w:r>
      <w:r w:rsidRPr="003E7DB1">
        <w:rPr>
          <w:rStyle w:val="Textoennegrita"/>
          <w:rFonts w:ascii="Arial MT" w:eastAsiaTheme="majorEastAsia" w:hAnsi="Arial MT" w:cs="Arial"/>
        </w:rPr>
        <w:t>Manual de Usuario</w:t>
      </w:r>
      <w:r w:rsidRPr="003E7DB1">
        <w:rPr>
          <w:rFonts w:ascii="Arial MT" w:hAnsi="Arial MT" w:cs="Arial"/>
        </w:rPr>
        <w:t xml:space="preserve"> tiene como finalidad guiar a los autores en el uso correcto de la plataforma OJS de </w:t>
      </w:r>
      <w:r w:rsidRPr="003E7DB1">
        <w:rPr>
          <w:rStyle w:val="nfasis"/>
          <w:rFonts w:ascii="Arial MT" w:hAnsi="Arial MT" w:cs="Arial"/>
        </w:rPr>
        <w:t xml:space="preserve">Green </w:t>
      </w:r>
      <w:proofErr w:type="spellStart"/>
      <w:r w:rsidRPr="003E7DB1">
        <w:rPr>
          <w:rStyle w:val="nfasis"/>
          <w:rFonts w:ascii="Arial MT" w:hAnsi="Arial MT" w:cs="Arial"/>
        </w:rPr>
        <w:t>World</w:t>
      </w:r>
      <w:proofErr w:type="spellEnd"/>
      <w:r w:rsidRPr="003E7DB1">
        <w:rPr>
          <w:rStyle w:val="nfasis"/>
          <w:rFonts w:ascii="Arial MT" w:hAnsi="Arial MT" w:cs="Arial"/>
        </w:rPr>
        <w:t xml:space="preserve"> </w:t>
      </w:r>
      <w:proofErr w:type="spellStart"/>
      <w:r w:rsidRPr="003E7DB1">
        <w:rPr>
          <w:rStyle w:val="nfasis"/>
          <w:rFonts w:ascii="Arial MT" w:hAnsi="Arial MT" w:cs="Arial"/>
        </w:rPr>
        <w:t>Journal</w:t>
      </w:r>
      <w:proofErr w:type="spellEnd"/>
      <w:r w:rsidRPr="003E7DB1">
        <w:rPr>
          <w:rFonts w:ascii="Arial MT" w:hAnsi="Arial MT" w:cs="Arial"/>
        </w:rPr>
        <w:t xml:space="preserve">, describiendo de manera clara y secuencial los pasos necesarios para </w:t>
      </w:r>
      <w:r w:rsidRPr="003E7DB1">
        <w:rPr>
          <w:rStyle w:val="Textoennegrita"/>
          <w:rFonts w:ascii="Arial MT" w:eastAsiaTheme="majorEastAsia" w:hAnsi="Arial MT" w:cs="Arial"/>
          <w:b w:val="0"/>
          <w:bCs w:val="0"/>
        </w:rPr>
        <w:t>registrarse como usuario</w:t>
      </w:r>
      <w:r w:rsidRPr="003E7DB1">
        <w:rPr>
          <w:rFonts w:ascii="Arial MT" w:hAnsi="Arial MT" w:cs="Arial"/>
          <w:b/>
          <w:bCs/>
        </w:rPr>
        <w:t xml:space="preserve">, </w:t>
      </w:r>
      <w:r w:rsidRPr="003E7DB1">
        <w:rPr>
          <w:rStyle w:val="Textoennegrita"/>
          <w:rFonts w:ascii="Arial MT" w:eastAsiaTheme="majorEastAsia" w:hAnsi="Arial MT" w:cs="Arial"/>
          <w:b w:val="0"/>
          <w:bCs w:val="0"/>
        </w:rPr>
        <w:t>acceder al sistema</w:t>
      </w:r>
      <w:r w:rsidRPr="003E7DB1">
        <w:rPr>
          <w:rFonts w:ascii="Arial MT" w:hAnsi="Arial MT" w:cs="Arial"/>
          <w:b/>
          <w:bCs/>
        </w:rPr>
        <w:t xml:space="preserve"> y </w:t>
      </w:r>
      <w:r w:rsidRPr="003E7DB1">
        <w:rPr>
          <w:rStyle w:val="Textoennegrita"/>
          <w:rFonts w:ascii="Arial MT" w:eastAsiaTheme="majorEastAsia" w:hAnsi="Arial MT" w:cs="Arial"/>
          <w:b w:val="0"/>
          <w:bCs w:val="0"/>
        </w:rPr>
        <w:t>realizar el envío de un artículo científico para evaluación editorial</w:t>
      </w:r>
      <w:r w:rsidRPr="003E7DB1">
        <w:rPr>
          <w:rFonts w:ascii="Arial MT" w:hAnsi="Arial MT" w:cs="Arial"/>
          <w:b/>
          <w:bCs/>
        </w:rPr>
        <w:t>.</w:t>
      </w:r>
    </w:p>
    <w:p w14:paraId="1845B0AD" w14:textId="77777777" w:rsidR="003C7411" w:rsidRPr="003E7DB1" w:rsidRDefault="003C7411" w:rsidP="003E7DB1">
      <w:pPr>
        <w:pStyle w:val="NormalWeb"/>
        <w:spacing w:line="360" w:lineRule="auto"/>
        <w:jc w:val="both"/>
        <w:rPr>
          <w:rFonts w:ascii="Arial MT" w:hAnsi="Arial MT" w:cs="Arial"/>
        </w:rPr>
      </w:pPr>
      <w:r w:rsidRPr="003E7DB1">
        <w:rPr>
          <w:rFonts w:ascii="Arial MT" w:hAnsi="Arial MT" w:cs="Arial"/>
        </w:rPr>
        <w:t>Este manual está dirigido principalmente a:</w:t>
      </w:r>
    </w:p>
    <w:p w14:paraId="449799D7" w14:textId="77777777" w:rsidR="003C7411" w:rsidRPr="003E7DB1" w:rsidRDefault="003C7411" w:rsidP="003E7DB1">
      <w:pPr>
        <w:pStyle w:val="NormalWeb"/>
        <w:numPr>
          <w:ilvl w:val="0"/>
          <w:numId w:val="13"/>
        </w:numPr>
        <w:spacing w:line="360" w:lineRule="auto"/>
        <w:jc w:val="both"/>
        <w:rPr>
          <w:rFonts w:ascii="Arial MT" w:hAnsi="Arial MT" w:cs="Arial"/>
        </w:rPr>
      </w:pPr>
      <w:r w:rsidRPr="003E7DB1">
        <w:rPr>
          <w:rStyle w:val="Textoennegrita"/>
          <w:rFonts w:ascii="Arial MT" w:eastAsiaTheme="majorEastAsia" w:hAnsi="Arial MT" w:cs="Arial"/>
        </w:rPr>
        <w:t>Autores</w:t>
      </w:r>
      <w:r w:rsidRPr="003E7DB1">
        <w:rPr>
          <w:rFonts w:ascii="Arial MT" w:hAnsi="Arial MT" w:cs="Arial"/>
        </w:rPr>
        <w:t xml:space="preserve"> que deseen postular artículos científicos para su publicación.</w:t>
      </w:r>
    </w:p>
    <w:p w14:paraId="06F5A167" w14:textId="77777777" w:rsidR="003C7411" w:rsidRPr="003E7DB1" w:rsidRDefault="003C7411" w:rsidP="003E7DB1">
      <w:pPr>
        <w:pStyle w:val="NormalWeb"/>
        <w:numPr>
          <w:ilvl w:val="0"/>
          <w:numId w:val="13"/>
        </w:numPr>
        <w:spacing w:line="360" w:lineRule="auto"/>
        <w:jc w:val="both"/>
        <w:rPr>
          <w:rFonts w:ascii="Arial MT" w:hAnsi="Arial MT" w:cs="Arial"/>
        </w:rPr>
      </w:pPr>
      <w:r w:rsidRPr="003E7DB1">
        <w:rPr>
          <w:rStyle w:val="Textoennegrita"/>
          <w:rFonts w:ascii="Arial MT" w:eastAsiaTheme="majorEastAsia" w:hAnsi="Arial MT" w:cs="Arial"/>
        </w:rPr>
        <w:t>Coautores</w:t>
      </w:r>
      <w:r w:rsidRPr="003E7DB1">
        <w:rPr>
          <w:rFonts w:ascii="Arial MT" w:hAnsi="Arial MT" w:cs="Arial"/>
        </w:rPr>
        <w:t>, quienes deben contar con un registro en la plataforma para su correcta identificación.</w:t>
      </w:r>
    </w:p>
    <w:p w14:paraId="183DAD29" w14:textId="77777777" w:rsidR="003C7411" w:rsidRPr="003E7DB1" w:rsidRDefault="003C7411" w:rsidP="003E7DB1">
      <w:pPr>
        <w:pStyle w:val="NormalWeb"/>
        <w:numPr>
          <w:ilvl w:val="0"/>
          <w:numId w:val="13"/>
        </w:numPr>
        <w:spacing w:line="360" w:lineRule="auto"/>
        <w:jc w:val="both"/>
        <w:rPr>
          <w:rFonts w:ascii="Arial MT" w:hAnsi="Arial MT" w:cs="Arial"/>
        </w:rPr>
      </w:pPr>
      <w:r w:rsidRPr="003E7DB1">
        <w:rPr>
          <w:rFonts w:ascii="Arial MT" w:hAnsi="Arial MT" w:cs="Arial"/>
          <w:b/>
          <w:bCs/>
        </w:rPr>
        <w:t>Usuarios</w:t>
      </w:r>
      <w:r w:rsidRPr="003E7DB1">
        <w:rPr>
          <w:rFonts w:ascii="Arial MT" w:hAnsi="Arial MT" w:cs="Arial"/>
        </w:rPr>
        <w:t xml:space="preserve"> que participan por primera vez en el proceso de envío mediante OJS.</w:t>
      </w:r>
    </w:p>
    <w:p w14:paraId="1128AEFA" w14:textId="77777777" w:rsidR="003C7411" w:rsidRPr="003E7DB1" w:rsidRDefault="003C7411" w:rsidP="003E7DB1">
      <w:pPr>
        <w:pStyle w:val="NormalWeb"/>
        <w:spacing w:line="360" w:lineRule="auto"/>
        <w:jc w:val="both"/>
        <w:rPr>
          <w:rFonts w:ascii="Arial MT" w:hAnsi="Arial MT" w:cs="Arial"/>
        </w:rPr>
      </w:pPr>
      <w:r w:rsidRPr="003E7DB1">
        <w:rPr>
          <w:rFonts w:ascii="Arial MT" w:hAnsi="Arial MT" w:cs="Arial"/>
        </w:rPr>
        <w:t xml:space="preserve">El alcance del documento comprende el proceso completo desde el </w:t>
      </w:r>
      <w:r w:rsidRPr="003E7DB1">
        <w:rPr>
          <w:rStyle w:val="Textoennegrita"/>
          <w:rFonts w:ascii="Arial MT" w:eastAsiaTheme="majorEastAsia" w:hAnsi="Arial MT" w:cs="Arial"/>
          <w:b w:val="0"/>
          <w:bCs w:val="0"/>
        </w:rPr>
        <w:t>registro del usuario en la plataforma</w:t>
      </w:r>
      <w:r w:rsidRPr="003E7DB1">
        <w:rPr>
          <w:rFonts w:ascii="Arial MT" w:hAnsi="Arial MT" w:cs="Arial"/>
          <w:b/>
          <w:bCs/>
        </w:rPr>
        <w:t xml:space="preserve">, </w:t>
      </w:r>
      <w:r w:rsidRPr="003E7DB1">
        <w:rPr>
          <w:rFonts w:ascii="Arial MT" w:hAnsi="Arial MT" w:cs="Arial"/>
        </w:rPr>
        <w:t>pasando por el</w:t>
      </w:r>
      <w:r w:rsidRPr="003E7DB1">
        <w:rPr>
          <w:rFonts w:ascii="Arial MT" w:hAnsi="Arial MT" w:cs="Arial"/>
          <w:b/>
          <w:bCs/>
        </w:rPr>
        <w:t xml:space="preserve"> </w:t>
      </w:r>
      <w:r w:rsidRPr="003E7DB1">
        <w:rPr>
          <w:rStyle w:val="Textoennegrita"/>
          <w:rFonts w:ascii="Arial MT" w:eastAsiaTheme="majorEastAsia" w:hAnsi="Arial MT" w:cs="Arial"/>
          <w:b w:val="0"/>
          <w:bCs w:val="0"/>
        </w:rPr>
        <w:t>inicio de sesión</w:t>
      </w:r>
      <w:r w:rsidRPr="003E7DB1">
        <w:rPr>
          <w:rFonts w:ascii="Arial MT" w:hAnsi="Arial MT" w:cs="Arial"/>
          <w:b/>
          <w:bCs/>
        </w:rPr>
        <w:t xml:space="preserve">, </w:t>
      </w:r>
      <w:r w:rsidRPr="003E7DB1">
        <w:rPr>
          <w:rFonts w:ascii="Arial MT" w:hAnsi="Arial MT" w:cs="Arial"/>
        </w:rPr>
        <w:t>hasta el</w:t>
      </w:r>
      <w:r w:rsidRPr="003E7DB1">
        <w:rPr>
          <w:rFonts w:ascii="Arial MT" w:hAnsi="Arial MT" w:cs="Arial"/>
          <w:b/>
          <w:bCs/>
        </w:rPr>
        <w:t xml:space="preserve"> </w:t>
      </w:r>
      <w:r w:rsidRPr="003E7DB1">
        <w:rPr>
          <w:rStyle w:val="Textoennegrita"/>
          <w:rFonts w:ascii="Arial MT" w:eastAsiaTheme="majorEastAsia" w:hAnsi="Arial MT" w:cs="Arial"/>
          <w:b w:val="0"/>
          <w:bCs w:val="0"/>
        </w:rPr>
        <w:t>envío y confirmación del manuscrito</w:t>
      </w:r>
      <w:r w:rsidRPr="003E7DB1">
        <w:rPr>
          <w:rFonts w:ascii="Arial MT" w:hAnsi="Arial MT" w:cs="Arial"/>
          <w:b/>
          <w:bCs/>
        </w:rPr>
        <w:t>,</w:t>
      </w:r>
      <w:r w:rsidRPr="003E7DB1">
        <w:rPr>
          <w:rFonts w:ascii="Arial MT" w:hAnsi="Arial MT" w:cs="Arial"/>
        </w:rPr>
        <w:t xml:space="preserve"> incluyendo el ingreso de metadatos y la carga de los archivos requeridos. De esta manera, se busca facilitar la interacción del autor con el sistema, reducir errores durante el proceso de envío y asegurar el cumplimiento de los lineamientos editoriales establecidos por la revista.</w:t>
      </w:r>
    </w:p>
    <w:p w14:paraId="513E17D7" w14:textId="77777777" w:rsidR="003C7411" w:rsidRPr="003E7DB1" w:rsidRDefault="003C7411" w:rsidP="003E7DB1">
      <w:pPr>
        <w:pStyle w:val="AR-TtuloCaptulo"/>
        <w:spacing w:line="360" w:lineRule="auto"/>
        <w:ind w:left="0"/>
        <w:rPr>
          <w:rFonts w:ascii="Arial MT" w:hAnsi="Arial MT" w:cs="Arial" w:hint="eastAsia"/>
          <w:lang w:val="es-EC"/>
        </w:rPr>
      </w:pPr>
      <w:r w:rsidRPr="003E7DB1">
        <w:rPr>
          <w:rFonts w:ascii="Arial MT" w:hAnsi="Arial MT" w:cs="Arial"/>
        </w:rPr>
        <w:lastRenderedPageBreak/>
        <w:t>2. Acceso a la Plataforma Green World Journal</w:t>
      </w:r>
    </w:p>
    <w:p w14:paraId="050AE5F4" w14:textId="77777777" w:rsidR="003C7411" w:rsidRPr="003E7DB1" w:rsidRDefault="003C7411" w:rsidP="003E7DB1">
      <w:pPr>
        <w:pStyle w:val="NormalWeb"/>
        <w:spacing w:line="360" w:lineRule="auto"/>
        <w:rPr>
          <w:rFonts w:ascii="Arial MT" w:hAnsi="Arial MT" w:cs="Arial"/>
        </w:rPr>
      </w:pPr>
      <w:r w:rsidRPr="003E7DB1">
        <w:rPr>
          <w:rFonts w:ascii="Arial MT" w:hAnsi="Arial MT" w:cs="Arial"/>
        </w:rPr>
        <w:t xml:space="preserve">La plataforma editorial de </w:t>
      </w:r>
      <w:r w:rsidRPr="003E7DB1">
        <w:rPr>
          <w:rStyle w:val="nfasis"/>
          <w:rFonts w:ascii="Arial MT" w:hAnsi="Arial MT" w:cs="Arial"/>
        </w:rPr>
        <w:t xml:space="preserve">Green </w:t>
      </w:r>
      <w:proofErr w:type="spellStart"/>
      <w:r w:rsidRPr="003E7DB1">
        <w:rPr>
          <w:rStyle w:val="nfasis"/>
          <w:rFonts w:ascii="Arial MT" w:hAnsi="Arial MT" w:cs="Arial"/>
        </w:rPr>
        <w:t>World</w:t>
      </w:r>
      <w:proofErr w:type="spellEnd"/>
      <w:r w:rsidRPr="003E7DB1">
        <w:rPr>
          <w:rStyle w:val="nfasis"/>
          <w:rFonts w:ascii="Arial MT" w:hAnsi="Arial MT" w:cs="Arial"/>
        </w:rPr>
        <w:t xml:space="preserve"> </w:t>
      </w:r>
      <w:proofErr w:type="spellStart"/>
      <w:r w:rsidRPr="003E7DB1">
        <w:rPr>
          <w:rStyle w:val="nfasis"/>
          <w:rFonts w:ascii="Arial MT" w:hAnsi="Arial MT" w:cs="Arial"/>
        </w:rPr>
        <w:t>Journal</w:t>
      </w:r>
      <w:proofErr w:type="spellEnd"/>
      <w:r w:rsidRPr="003E7DB1">
        <w:rPr>
          <w:rFonts w:ascii="Arial MT" w:hAnsi="Arial MT" w:cs="Arial"/>
        </w:rPr>
        <w:t xml:space="preserve"> está disponible en línea y permite a los autores registrarse e iniciar sesión para gestionar el envío de sus manuscritos a través del sistema Open </w:t>
      </w:r>
      <w:proofErr w:type="spellStart"/>
      <w:r w:rsidRPr="003E7DB1">
        <w:rPr>
          <w:rFonts w:ascii="Arial MT" w:hAnsi="Arial MT" w:cs="Arial"/>
        </w:rPr>
        <w:t>Journal</w:t>
      </w:r>
      <w:proofErr w:type="spellEnd"/>
      <w:r w:rsidRPr="003E7DB1">
        <w:rPr>
          <w:rFonts w:ascii="Arial MT" w:hAnsi="Arial MT" w:cs="Arial"/>
        </w:rPr>
        <w:t xml:space="preserve"> </w:t>
      </w:r>
      <w:proofErr w:type="spellStart"/>
      <w:r w:rsidRPr="003E7DB1">
        <w:rPr>
          <w:rFonts w:ascii="Arial MT" w:hAnsi="Arial MT" w:cs="Arial"/>
        </w:rPr>
        <w:t>Systems</w:t>
      </w:r>
      <w:proofErr w:type="spellEnd"/>
      <w:r w:rsidRPr="003E7DB1">
        <w:rPr>
          <w:rFonts w:ascii="Arial MT" w:hAnsi="Arial MT" w:cs="Arial"/>
        </w:rPr>
        <w:t xml:space="preserve"> (OJS).</w:t>
      </w:r>
    </w:p>
    <w:p w14:paraId="0E247EA3" w14:textId="77777777" w:rsidR="003C7411" w:rsidRPr="003E7DB1" w:rsidRDefault="003C7411" w:rsidP="003E7DB1">
      <w:pPr>
        <w:pStyle w:val="Ttulo3"/>
        <w:spacing w:line="360" w:lineRule="auto"/>
        <w:rPr>
          <w:rFonts w:ascii="Arial MT" w:hAnsi="Arial MT" w:cs="Arial"/>
          <w:b/>
          <w:bCs/>
          <w:color w:val="auto"/>
        </w:rPr>
      </w:pPr>
      <w:r w:rsidRPr="003E7DB1">
        <w:rPr>
          <w:rFonts w:ascii="Arial MT" w:hAnsi="Arial MT" w:cs="Arial"/>
          <w:b/>
          <w:bCs/>
          <w:color w:val="auto"/>
        </w:rPr>
        <w:t>Formas de acceso a la plataforma</w:t>
      </w:r>
    </w:p>
    <w:p w14:paraId="291AE126" w14:textId="77777777" w:rsidR="003C7411" w:rsidRPr="003E7DB1" w:rsidRDefault="003C7411" w:rsidP="003E7DB1">
      <w:pPr>
        <w:pStyle w:val="NormalWeb"/>
        <w:spacing w:line="360" w:lineRule="auto"/>
        <w:rPr>
          <w:rFonts w:ascii="Arial MT" w:hAnsi="Arial MT" w:cs="Arial"/>
        </w:rPr>
      </w:pPr>
      <w:r w:rsidRPr="003E7DB1">
        <w:rPr>
          <w:rFonts w:ascii="Arial MT" w:hAnsi="Arial MT" w:cs="Arial"/>
        </w:rPr>
        <w:t>El usuario puede acceder a la plataforma de cualquiera de las siguientes maneras:</w:t>
      </w:r>
    </w:p>
    <w:p w14:paraId="073C2F8C" w14:textId="77777777" w:rsidR="003C7411" w:rsidRPr="003E7DB1" w:rsidRDefault="003C7411" w:rsidP="003E7DB1">
      <w:pPr>
        <w:pStyle w:val="NormalWeb"/>
        <w:numPr>
          <w:ilvl w:val="0"/>
          <w:numId w:val="14"/>
        </w:numPr>
        <w:spacing w:line="360" w:lineRule="auto"/>
        <w:rPr>
          <w:rFonts w:ascii="Arial MT" w:hAnsi="Arial MT" w:cs="Arial"/>
        </w:rPr>
      </w:pPr>
      <w:r w:rsidRPr="003E7DB1">
        <w:rPr>
          <w:rStyle w:val="Textoennegrita"/>
          <w:rFonts w:ascii="Arial MT" w:hAnsi="Arial MT" w:cs="Arial"/>
        </w:rPr>
        <w:t>Mediante el navegador web</w:t>
      </w:r>
      <w:r w:rsidRPr="003E7DB1">
        <w:rPr>
          <w:rFonts w:ascii="Arial MT" w:hAnsi="Arial MT" w:cs="Arial"/>
        </w:rPr>
        <w:t>, escribiendo en el buscador el nombre de la revista:</w:t>
      </w:r>
      <w:r w:rsidRPr="003E7DB1">
        <w:rPr>
          <w:rFonts w:ascii="Arial MT" w:hAnsi="Arial MT" w:cs="Arial"/>
        </w:rPr>
        <w:br/>
      </w:r>
      <w:r w:rsidRPr="003E7DB1">
        <w:rPr>
          <w:rStyle w:val="Textoennegrita"/>
          <w:rFonts w:ascii="Arial MT" w:hAnsi="Arial MT" w:cs="Arial"/>
        </w:rPr>
        <w:t xml:space="preserve">Green </w:t>
      </w:r>
      <w:proofErr w:type="spellStart"/>
      <w:r w:rsidRPr="003E7DB1">
        <w:rPr>
          <w:rStyle w:val="Textoennegrita"/>
          <w:rFonts w:ascii="Arial MT" w:hAnsi="Arial MT" w:cs="Arial"/>
        </w:rPr>
        <w:t>World</w:t>
      </w:r>
      <w:proofErr w:type="spellEnd"/>
      <w:r w:rsidRPr="003E7DB1">
        <w:rPr>
          <w:rStyle w:val="Textoennegrita"/>
          <w:rFonts w:ascii="Arial MT" w:hAnsi="Arial MT" w:cs="Arial"/>
        </w:rPr>
        <w:t xml:space="preserve"> </w:t>
      </w:r>
      <w:proofErr w:type="spellStart"/>
      <w:r w:rsidRPr="003E7DB1">
        <w:rPr>
          <w:rStyle w:val="Textoennegrita"/>
          <w:rFonts w:ascii="Arial MT" w:hAnsi="Arial MT" w:cs="Arial"/>
        </w:rPr>
        <w:t>Journal</w:t>
      </w:r>
      <w:proofErr w:type="spellEnd"/>
      <w:r w:rsidRPr="003E7DB1">
        <w:rPr>
          <w:rFonts w:ascii="Arial MT" w:hAnsi="Arial MT" w:cs="Arial"/>
        </w:rPr>
        <w:t>, y seleccionando el enlace correspondiente a la plataforma editorial.</w:t>
      </w:r>
    </w:p>
    <w:p w14:paraId="5CD15A97" w14:textId="7E3FFB36" w:rsidR="00FE290B" w:rsidRPr="000A08B0" w:rsidRDefault="003C7411" w:rsidP="003E7DB1">
      <w:pPr>
        <w:pStyle w:val="NormalWeb"/>
        <w:numPr>
          <w:ilvl w:val="0"/>
          <w:numId w:val="14"/>
        </w:numPr>
        <w:spacing w:line="360" w:lineRule="auto"/>
        <w:rPr>
          <w:rFonts w:ascii="Arial MT" w:hAnsi="Arial MT" w:cs="Arial"/>
        </w:rPr>
      </w:pPr>
      <w:r w:rsidRPr="003E7DB1">
        <w:rPr>
          <w:rStyle w:val="Textoennegrita"/>
          <w:rFonts w:ascii="Arial MT" w:hAnsi="Arial MT" w:cs="Arial"/>
        </w:rPr>
        <w:t>Mediante acceso directo</w:t>
      </w:r>
      <w:r w:rsidRPr="003E7DB1">
        <w:rPr>
          <w:rFonts w:ascii="Arial MT" w:hAnsi="Arial MT" w:cs="Arial"/>
        </w:rPr>
        <w:t>, ingresando la siguiente dirección URL en la barra de direcciones del navegador:</w:t>
      </w:r>
      <w:r w:rsidRPr="003E7DB1">
        <w:rPr>
          <w:rFonts w:ascii="Arial MT" w:hAnsi="Arial MT" w:cs="Arial"/>
        </w:rPr>
        <w:br/>
      </w:r>
      <w:hyperlink r:id="rId11" w:tgtFrame="_new" w:history="1">
        <w:r w:rsidRPr="003E7DB1">
          <w:rPr>
            <w:rStyle w:val="Hipervnculo"/>
            <w:rFonts w:ascii="Arial MT" w:hAnsi="Arial MT" w:cs="Arial"/>
            <w:b/>
            <w:bCs/>
          </w:rPr>
          <w:t>https://cameraeditorial.com/index.php/ambiental/en/index</w:t>
        </w:r>
      </w:hyperlink>
    </w:p>
    <w:p w14:paraId="23C1D60E" w14:textId="77777777" w:rsidR="003C7411" w:rsidRPr="003E7DB1" w:rsidRDefault="003C7411" w:rsidP="003E7DB1">
      <w:pPr>
        <w:pStyle w:val="NormalWeb"/>
        <w:spacing w:line="360" w:lineRule="auto"/>
        <w:rPr>
          <w:rFonts w:ascii="Arial MT" w:hAnsi="Arial MT" w:cs="Arial"/>
        </w:rPr>
      </w:pPr>
      <w:r w:rsidRPr="003E7DB1">
        <w:rPr>
          <w:rFonts w:ascii="Arial MT" w:hAnsi="Arial MT" w:cs="Arial"/>
        </w:rPr>
        <w:t>Una vez cargada la página principal, en la parte superior derecha de la pantalla se encuentran las opciones:</w:t>
      </w:r>
    </w:p>
    <w:p w14:paraId="5E3D9AE5" w14:textId="77777777" w:rsidR="003C7411" w:rsidRPr="003E7DB1" w:rsidRDefault="003C7411" w:rsidP="003E7DB1">
      <w:pPr>
        <w:pStyle w:val="NormalWeb"/>
        <w:numPr>
          <w:ilvl w:val="0"/>
          <w:numId w:val="15"/>
        </w:numPr>
        <w:spacing w:line="360" w:lineRule="auto"/>
        <w:rPr>
          <w:rFonts w:ascii="Arial MT" w:hAnsi="Arial MT" w:cs="Arial"/>
        </w:rPr>
      </w:pPr>
      <w:proofErr w:type="spellStart"/>
      <w:r w:rsidRPr="003E7DB1">
        <w:rPr>
          <w:rStyle w:val="Textoennegrita"/>
          <w:rFonts w:ascii="Arial MT" w:hAnsi="Arial MT" w:cs="Arial"/>
        </w:rPr>
        <w:t>Register</w:t>
      </w:r>
      <w:proofErr w:type="spellEnd"/>
      <w:r w:rsidRPr="003E7DB1">
        <w:rPr>
          <w:rFonts w:ascii="Arial MT" w:hAnsi="Arial MT" w:cs="Arial"/>
        </w:rPr>
        <w:t>, para crear una nueva cuenta de usuario.</w:t>
      </w:r>
    </w:p>
    <w:p w14:paraId="7C6C2BCA" w14:textId="510A21A2" w:rsidR="003C7411" w:rsidRPr="003E7DB1" w:rsidRDefault="003C7411" w:rsidP="003E7DB1">
      <w:pPr>
        <w:pStyle w:val="NormalWeb"/>
        <w:numPr>
          <w:ilvl w:val="0"/>
          <w:numId w:val="15"/>
        </w:numPr>
        <w:spacing w:line="360" w:lineRule="auto"/>
        <w:rPr>
          <w:rFonts w:ascii="Arial MT" w:hAnsi="Arial MT" w:cs="Arial"/>
        </w:rPr>
      </w:pPr>
      <w:proofErr w:type="spellStart"/>
      <w:r w:rsidRPr="003E7DB1">
        <w:rPr>
          <w:rStyle w:val="Textoennegrita"/>
          <w:rFonts w:ascii="Arial MT" w:hAnsi="Arial MT" w:cs="Arial"/>
        </w:rPr>
        <w:t>Login</w:t>
      </w:r>
      <w:proofErr w:type="spellEnd"/>
      <w:r w:rsidRPr="003E7DB1">
        <w:rPr>
          <w:rFonts w:ascii="Arial MT" w:hAnsi="Arial MT" w:cs="Arial"/>
        </w:rPr>
        <w:t>, para acceder con una cuenta previamente registrada.</w:t>
      </w:r>
    </w:p>
    <w:p w14:paraId="65B30C32" w14:textId="0CB93645" w:rsidR="00AC47D3" w:rsidRPr="003E7DB1" w:rsidRDefault="00FE290B" w:rsidP="003E7DB1">
      <w:pPr>
        <w:pStyle w:val="MDPI22heading2"/>
        <w:spacing w:line="360" w:lineRule="auto"/>
        <w:rPr>
          <w:rFonts w:ascii="Arial MT" w:hAnsi="Arial MT" w:cs="Arial"/>
          <w:noProof w:val="0"/>
          <w:szCs w:val="20"/>
          <w:lang w:val="es-EC"/>
        </w:rPr>
      </w:pPr>
      <w:r w:rsidRPr="003E7DB1">
        <w:rPr>
          <w:rFonts w:ascii="Arial MT" w:hAnsi="Arial MT" w:cs="Arial"/>
          <w:b/>
          <w:bCs/>
        </w:rPr>
        <mc:AlternateContent>
          <mc:Choice Requires="wps">
            <w:drawing>
              <wp:anchor distT="0" distB="0" distL="114300" distR="114300" simplePos="0" relativeHeight="251659264" behindDoc="0" locked="0" layoutInCell="1" allowOverlap="1" wp14:anchorId="3EBC2BE4" wp14:editId="64E78BD2">
                <wp:simplePos x="0" y="0"/>
                <wp:positionH relativeFrom="column">
                  <wp:posOffset>5052695</wp:posOffset>
                </wp:positionH>
                <wp:positionV relativeFrom="paragraph">
                  <wp:posOffset>15240</wp:posOffset>
                </wp:positionV>
                <wp:extent cx="609600" cy="171450"/>
                <wp:effectExtent l="0" t="0" r="19050" b="19050"/>
                <wp:wrapNone/>
                <wp:docPr id="18" name="Rectángulo 18"/>
                <wp:cNvGraphicFramePr/>
                <a:graphic xmlns:a="http://schemas.openxmlformats.org/drawingml/2006/main">
                  <a:graphicData uri="http://schemas.microsoft.com/office/word/2010/wordprocessingShape">
                    <wps:wsp>
                      <wps:cNvSpPr/>
                      <wps:spPr>
                        <a:xfrm>
                          <a:off x="0" y="0"/>
                          <a:ext cx="60960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551C06" id="Rectángulo 18" o:spid="_x0000_s1026" style="position:absolute;margin-left:397.85pt;margin-top:1.2pt;width:48pt;height: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" filled="f" strokecolor="red" strokeweight="1.5pt"/>
            </w:pict>
          </mc:Fallback>
        </mc:AlternateContent>
      </w:r>
      <w:r w:rsidRPr="003E7DB1">
        <w:rPr>
          <w:rFonts w:ascii="Arial MT" w:hAnsi="Arial MT" w:cs="Arial"/>
          <w:szCs w:val="20"/>
          <w:lang w:val="es-EC"/>
        </w:rPr>
        <w:drawing>
          <wp:inline distT="0" distB="0" distL="0" distR="0" wp14:anchorId="7CBE4DCC" wp14:editId="4596825E">
            <wp:extent cx="5755640" cy="2553335"/>
            <wp:effectExtent l="19050" t="19050" r="16510" b="184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5640" cy="2553335"/>
                    </a:xfrm>
                    <a:prstGeom prst="rect">
                      <a:avLst/>
                    </a:prstGeom>
                    <a:ln>
                      <a:solidFill>
                        <a:schemeClr val="tx1"/>
                      </a:solidFill>
                    </a:ln>
                  </pic:spPr>
                </pic:pic>
              </a:graphicData>
            </a:graphic>
          </wp:inline>
        </w:drawing>
      </w:r>
    </w:p>
    <w:p w14:paraId="2AD49DCF" w14:textId="31B04D66" w:rsidR="00FE290B" w:rsidRPr="003E7DB1" w:rsidRDefault="00FE290B" w:rsidP="003E7DB1">
      <w:pPr>
        <w:pStyle w:val="Ttulo2"/>
        <w:spacing w:line="360" w:lineRule="auto"/>
        <w:rPr>
          <w:rFonts w:ascii="Arial MT" w:hAnsi="Arial MT" w:cs="Arial"/>
          <w:b/>
          <w:bCs/>
          <w:color w:val="auto"/>
          <w:sz w:val="28"/>
          <w:szCs w:val="28"/>
          <w:lang w:val="es-EC"/>
        </w:rPr>
      </w:pPr>
      <w:r w:rsidRPr="003E7DB1">
        <w:rPr>
          <w:rFonts w:ascii="Arial MT" w:hAnsi="Arial MT" w:cs="Arial"/>
          <w:b/>
          <w:bCs/>
          <w:color w:val="auto"/>
          <w:sz w:val="28"/>
          <w:szCs w:val="28"/>
        </w:rPr>
        <w:lastRenderedPageBreak/>
        <w:t>3. Registro de Usuario en la Plataforma OJS</w:t>
      </w:r>
    </w:p>
    <w:p w14:paraId="683E4FAE" w14:textId="77777777" w:rsidR="00FE290B" w:rsidRPr="003E7DB1" w:rsidRDefault="00FE290B" w:rsidP="003E7DB1">
      <w:pPr>
        <w:pStyle w:val="NormalWeb"/>
        <w:spacing w:line="360" w:lineRule="auto"/>
        <w:rPr>
          <w:rFonts w:ascii="Arial MT" w:hAnsi="Arial MT" w:cs="Arial"/>
        </w:rPr>
      </w:pPr>
      <w:r w:rsidRPr="003E7DB1">
        <w:rPr>
          <w:rFonts w:ascii="Arial MT" w:hAnsi="Arial MT" w:cs="Arial"/>
        </w:rPr>
        <w:t xml:space="preserve">En esta sección se describe el formulario de registro de usuario, donde el autor debe </w:t>
      </w:r>
      <w:r w:rsidRPr="003E7DB1">
        <w:rPr>
          <w:rStyle w:val="Textoennegrita"/>
          <w:rFonts w:ascii="Arial MT" w:hAnsi="Arial MT" w:cs="Arial"/>
        </w:rPr>
        <w:t>ingresar sus datos personales y credenciales de acceso</w:t>
      </w:r>
      <w:r w:rsidRPr="003E7DB1">
        <w:rPr>
          <w:rFonts w:ascii="Arial MT" w:hAnsi="Arial MT" w:cs="Arial"/>
        </w:rPr>
        <w:t>. El registro es obligatorio para poder iniciar sesión y utilizar las funciones de envío y seguimiento de artículos dentro del sistema.</w:t>
      </w:r>
    </w:p>
    <w:p w14:paraId="3983AF43" w14:textId="77777777" w:rsidR="00FE290B" w:rsidRPr="003E7DB1" w:rsidRDefault="00FE290B" w:rsidP="003E7DB1">
      <w:pPr>
        <w:pStyle w:val="Ttulo3"/>
        <w:spacing w:line="360" w:lineRule="auto"/>
        <w:rPr>
          <w:rFonts w:ascii="Arial MT" w:hAnsi="Arial MT" w:cs="Arial"/>
          <w:b/>
          <w:bCs/>
          <w:color w:val="auto"/>
        </w:rPr>
      </w:pPr>
      <w:r w:rsidRPr="003E7DB1">
        <w:rPr>
          <w:rFonts w:ascii="Arial MT" w:hAnsi="Arial MT" w:cs="Arial"/>
          <w:b/>
          <w:bCs/>
          <w:color w:val="auto"/>
        </w:rPr>
        <w:t>Acciones que debe realizar el usuario</w:t>
      </w:r>
    </w:p>
    <w:p w14:paraId="0BE76A25" w14:textId="77777777" w:rsidR="00FE290B" w:rsidRPr="003E7DB1" w:rsidRDefault="00FE290B" w:rsidP="003E7DB1">
      <w:pPr>
        <w:pStyle w:val="NormalWeb"/>
        <w:numPr>
          <w:ilvl w:val="0"/>
          <w:numId w:val="16"/>
        </w:numPr>
        <w:spacing w:line="360" w:lineRule="auto"/>
        <w:rPr>
          <w:rFonts w:ascii="Arial MT" w:hAnsi="Arial MT" w:cs="Arial"/>
        </w:rPr>
      </w:pPr>
      <w:r w:rsidRPr="003E7DB1">
        <w:rPr>
          <w:rFonts w:ascii="Arial MT" w:hAnsi="Arial MT" w:cs="Arial"/>
        </w:rPr>
        <w:t xml:space="preserve">En la página principal de </w:t>
      </w:r>
      <w:r w:rsidRPr="003E7DB1">
        <w:rPr>
          <w:rStyle w:val="nfasis"/>
          <w:rFonts w:ascii="Arial MT" w:hAnsi="Arial MT" w:cs="Arial"/>
        </w:rPr>
        <w:t xml:space="preserve">Green </w:t>
      </w:r>
      <w:proofErr w:type="spellStart"/>
      <w:r w:rsidRPr="003E7DB1">
        <w:rPr>
          <w:rStyle w:val="nfasis"/>
          <w:rFonts w:ascii="Arial MT" w:hAnsi="Arial MT" w:cs="Arial"/>
        </w:rPr>
        <w:t>World</w:t>
      </w:r>
      <w:proofErr w:type="spellEnd"/>
      <w:r w:rsidRPr="003E7DB1">
        <w:rPr>
          <w:rStyle w:val="nfasis"/>
          <w:rFonts w:ascii="Arial MT" w:hAnsi="Arial MT" w:cs="Arial"/>
        </w:rPr>
        <w:t xml:space="preserve"> </w:t>
      </w:r>
      <w:proofErr w:type="spellStart"/>
      <w:r w:rsidRPr="003E7DB1">
        <w:rPr>
          <w:rStyle w:val="nfasis"/>
          <w:rFonts w:ascii="Arial MT" w:hAnsi="Arial MT" w:cs="Arial"/>
        </w:rPr>
        <w:t>Journal</w:t>
      </w:r>
      <w:proofErr w:type="spellEnd"/>
      <w:r w:rsidRPr="003E7DB1">
        <w:rPr>
          <w:rFonts w:ascii="Arial MT" w:hAnsi="Arial MT" w:cs="Arial"/>
        </w:rPr>
        <w:t xml:space="preserve">, seleccionar la opción </w:t>
      </w:r>
      <w:proofErr w:type="spellStart"/>
      <w:r w:rsidRPr="003E7DB1">
        <w:rPr>
          <w:rStyle w:val="Textoennegrita"/>
          <w:rFonts w:ascii="Arial MT" w:hAnsi="Arial MT" w:cs="Arial"/>
        </w:rPr>
        <w:t>Register</w:t>
      </w:r>
      <w:proofErr w:type="spellEnd"/>
      <w:r w:rsidRPr="003E7DB1">
        <w:rPr>
          <w:rFonts w:ascii="Arial MT" w:hAnsi="Arial MT" w:cs="Arial"/>
        </w:rPr>
        <w:t>, ubicada en la parte superior derecha de la pantalla.</w:t>
      </w:r>
    </w:p>
    <w:p w14:paraId="47DFC7E3" w14:textId="47A4C3CE" w:rsidR="00FE290B" w:rsidRPr="003E7DB1" w:rsidRDefault="00FE290B" w:rsidP="003E7DB1">
      <w:pPr>
        <w:pStyle w:val="NormalWeb"/>
        <w:numPr>
          <w:ilvl w:val="0"/>
          <w:numId w:val="16"/>
        </w:numPr>
        <w:spacing w:line="360" w:lineRule="auto"/>
        <w:rPr>
          <w:rFonts w:ascii="Arial MT" w:hAnsi="Arial MT" w:cs="Arial"/>
        </w:rPr>
      </w:pPr>
      <w:r w:rsidRPr="003E7DB1">
        <w:rPr>
          <w:rFonts w:ascii="Arial MT" w:hAnsi="Arial MT" w:cs="Arial"/>
        </w:rPr>
        <w:t>El sistema mostrará el formulario de registro, el cual debe ser completado con la información solicitada.</w:t>
      </w:r>
    </w:p>
    <w:p w14:paraId="16F88BC8" w14:textId="3CFB3999" w:rsidR="00FE290B" w:rsidRPr="003E7DB1" w:rsidRDefault="00FE290B" w:rsidP="007C6124">
      <w:pPr>
        <w:pStyle w:val="NormalWeb"/>
        <w:spacing w:line="360" w:lineRule="auto"/>
        <w:jc w:val="center"/>
        <w:rPr>
          <w:rFonts w:ascii="Arial MT" w:hAnsi="Arial MT" w:cs="Arial"/>
        </w:rPr>
      </w:pPr>
      <w:r w:rsidRPr="003E7DB1">
        <w:rPr>
          <w:rFonts w:ascii="Arial MT" w:hAnsi="Arial MT" w:cs="Arial"/>
          <w:noProof/>
        </w:rPr>
        <w:drawing>
          <wp:inline distT="0" distB="0" distL="0" distR="0" wp14:anchorId="0CDD6ABE" wp14:editId="52FA0CB9">
            <wp:extent cx="4968586" cy="2190475"/>
            <wp:effectExtent l="19050" t="19050" r="22860" b="196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0439" cy="2191292"/>
                    </a:xfrm>
                    <a:prstGeom prst="rect">
                      <a:avLst/>
                    </a:prstGeom>
                    <a:ln>
                      <a:solidFill>
                        <a:schemeClr val="tx1"/>
                      </a:solidFill>
                    </a:ln>
                  </pic:spPr>
                </pic:pic>
              </a:graphicData>
            </a:graphic>
          </wp:inline>
        </w:drawing>
      </w:r>
    </w:p>
    <w:p w14:paraId="6F041D03" w14:textId="77777777" w:rsidR="00FE290B" w:rsidRPr="003E7DB1" w:rsidRDefault="00FE290B" w:rsidP="003E7DB1">
      <w:pPr>
        <w:pStyle w:val="Ttulo3"/>
        <w:spacing w:line="360" w:lineRule="auto"/>
        <w:rPr>
          <w:rFonts w:ascii="Arial MT" w:hAnsi="Arial MT" w:cs="Arial"/>
          <w:b/>
          <w:bCs/>
          <w:color w:val="auto"/>
        </w:rPr>
      </w:pPr>
      <w:r w:rsidRPr="003E7DB1">
        <w:rPr>
          <w:rFonts w:ascii="Arial MT" w:hAnsi="Arial MT" w:cs="Arial"/>
          <w:b/>
          <w:bCs/>
          <w:color w:val="auto"/>
        </w:rPr>
        <w:t>Llenado del formulario de registro</w:t>
      </w:r>
    </w:p>
    <w:p w14:paraId="0BD9FC39" w14:textId="77777777" w:rsidR="00FE290B" w:rsidRPr="003E7DB1" w:rsidRDefault="00FE290B" w:rsidP="003E7DB1">
      <w:pPr>
        <w:pStyle w:val="NormalWeb"/>
        <w:spacing w:line="360" w:lineRule="auto"/>
        <w:rPr>
          <w:rFonts w:ascii="Arial MT" w:hAnsi="Arial MT" w:cs="Arial"/>
        </w:rPr>
      </w:pPr>
      <w:r w:rsidRPr="003E7DB1">
        <w:rPr>
          <w:rFonts w:ascii="Arial MT" w:hAnsi="Arial MT" w:cs="Arial"/>
        </w:rPr>
        <w:t>El usuario debe completar los siguientes campos:</w:t>
      </w:r>
    </w:p>
    <w:p w14:paraId="44ADBB32" w14:textId="77777777" w:rsidR="00FE290B" w:rsidRPr="003E7DB1" w:rsidRDefault="00FE290B" w:rsidP="003E7DB1">
      <w:pPr>
        <w:pStyle w:val="NormalWeb"/>
        <w:spacing w:line="360" w:lineRule="auto"/>
        <w:rPr>
          <w:rFonts w:ascii="Arial MT" w:hAnsi="Arial MT" w:cs="Arial"/>
        </w:rPr>
      </w:pPr>
      <w:r w:rsidRPr="003E7DB1">
        <w:rPr>
          <w:rStyle w:val="Textoennegrita"/>
          <w:rFonts w:ascii="Arial MT" w:hAnsi="Arial MT" w:cs="Arial"/>
        </w:rPr>
        <w:t>Perfil</w:t>
      </w:r>
    </w:p>
    <w:p w14:paraId="57F3589C" w14:textId="77777777" w:rsidR="00FE290B" w:rsidRPr="003E7DB1" w:rsidRDefault="00FE290B" w:rsidP="003E7DB1">
      <w:pPr>
        <w:pStyle w:val="NormalWeb"/>
        <w:numPr>
          <w:ilvl w:val="0"/>
          <w:numId w:val="17"/>
        </w:numPr>
        <w:spacing w:line="360" w:lineRule="auto"/>
        <w:rPr>
          <w:rFonts w:ascii="Arial MT" w:hAnsi="Arial MT" w:cs="Arial"/>
        </w:rPr>
      </w:pPr>
      <w:proofErr w:type="spellStart"/>
      <w:r w:rsidRPr="003E7DB1">
        <w:rPr>
          <w:rStyle w:val="Textoennegrita"/>
          <w:rFonts w:ascii="Arial MT" w:hAnsi="Arial MT" w:cs="Arial"/>
        </w:rPr>
        <w:t>Given</w:t>
      </w:r>
      <w:proofErr w:type="spellEnd"/>
      <w:r w:rsidRPr="003E7DB1">
        <w:rPr>
          <w:rStyle w:val="Textoennegrita"/>
          <w:rFonts w:ascii="Arial MT" w:hAnsi="Arial MT" w:cs="Arial"/>
        </w:rPr>
        <w:t xml:space="preserve"> </w:t>
      </w:r>
      <w:proofErr w:type="spellStart"/>
      <w:r w:rsidRPr="003E7DB1">
        <w:rPr>
          <w:rStyle w:val="Textoennegrita"/>
          <w:rFonts w:ascii="Arial MT" w:hAnsi="Arial MT" w:cs="Arial"/>
        </w:rPr>
        <w:t>Name</w:t>
      </w:r>
      <w:proofErr w:type="spellEnd"/>
      <w:r w:rsidRPr="003E7DB1">
        <w:rPr>
          <w:rStyle w:val="Textoennegrita"/>
          <w:rFonts w:ascii="Arial MT" w:hAnsi="Arial MT" w:cs="Arial"/>
        </w:rPr>
        <w:t xml:space="preserve"> (</w:t>
      </w:r>
      <w:proofErr w:type="spellStart"/>
      <w:r w:rsidRPr="003E7DB1">
        <w:rPr>
          <w:rStyle w:val="nfasis"/>
          <w:rFonts w:ascii="Arial MT" w:hAnsi="Arial MT" w:cs="Arial"/>
          <w:b/>
          <w:bCs/>
        </w:rPr>
        <w:t>Required</w:t>
      </w:r>
      <w:proofErr w:type="spellEnd"/>
      <w:r w:rsidRPr="003E7DB1">
        <w:rPr>
          <w:rStyle w:val="Textoennegrita"/>
          <w:rFonts w:ascii="Arial MT" w:hAnsi="Arial MT" w:cs="Arial"/>
        </w:rPr>
        <w:t>)</w:t>
      </w:r>
      <w:r w:rsidRPr="003E7DB1">
        <w:rPr>
          <w:rFonts w:ascii="Arial MT" w:hAnsi="Arial MT" w:cs="Arial"/>
        </w:rPr>
        <w:t>: ingresar el nombre del usuario.</w:t>
      </w:r>
    </w:p>
    <w:p w14:paraId="2D9B44A5" w14:textId="77777777" w:rsidR="00FE290B" w:rsidRPr="003E7DB1" w:rsidRDefault="00FE290B" w:rsidP="003E7DB1">
      <w:pPr>
        <w:pStyle w:val="NormalWeb"/>
        <w:numPr>
          <w:ilvl w:val="0"/>
          <w:numId w:val="17"/>
        </w:numPr>
        <w:spacing w:line="360" w:lineRule="auto"/>
        <w:rPr>
          <w:rFonts w:ascii="Arial MT" w:hAnsi="Arial MT" w:cs="Arial"/>
        </w:rPr>
      </w:pPr>
      <w:proofErr w:type="spellStart"/>
      <w:r w:rsidRPr="003E7DB1">
        <w:rPr>
          <w:rStyle w:val="Textoennegrita"/>
          <w:rFonts w:ascii="Arial MT" w:hAnsi="Arial MT" w:cs="Arial"/>
        </w:rPr>
        <w:t>Family</w:t>
      </w:r>
      <w:proofErr w:type="spellEnd"/>
      <w:r w:rsidRPr="003E7DB1">
        <w:rPr>
          <w:rStyle w:val="Textoennegrita"/>
          <w:rFonts w:ascii="Arial MT" w:hAnsi="Arial MT" w:cs="Arial"/>
        </w:rPr>
        <w:t xml:space="preserve"> </w:t>
      </w:r>
      <w:proofErr w:type="spellStart"/>
      <w:r w:rsidRPr="003E7DB1">
        <w:rPr>
          <w:rStyle w:val="Textoennegrita"/>
          <w:rFonts w:ascii="Arial MT" w:hAnsi="Arial MT" w:cs="Arial"/>
        </w:rPr>
        <w:t>Name</w:t>
      </w:r>
      <w:proofErr w:type="spellEnd"/>
      <w:r w:rsidRPr="003E7DB1">
        <w:rPr>
          <w:rFonts w:ascii="Arial MT" w:hAnsi="Arial MT" w:cs="Arial"/>
        </w:rPr>
        <w:t>: ingresar el apellido del usuario.</w:t>
      </w:r>
    </w:p>
    <w:p w14:paraId="38A53DF7" w14:textId="77777777" w:rsidR="00FE290B" w:rsidRPr="003E7DB1" w:rsidRDefault="00FE290B" w:rsidP="003E7DB1">
      <w:pPr>
        <w:pStyle w:val="NormalWeb"/>
        <w:numPr>
          <w:ilvl w:val="0"/>
          <w:numId w:val="17"/>
        </w:numPr>
        <w:spacing w:line="360" w:lineRule="auto"/>
        <w:rPr>
          <w:rFonts w:ascii="Arial MT" w:hAnsi="Arial MT" w:cs="Arial"/>
        </w:rPr>
      </w:pPr>
      <w:proofErr w:type="spellStart"/>
      <w:r w:rsidRPr="003E7DB1">
        <w:rPr>
          <w:rStyle w:val="Textoennegrita"/>
          <w:rFonts w:ascii="Arial MT" w:hAnsi="Arial MT" w:cs="Arial"/>
        </w:rPr>
        <w:t>Affiliation</w:t>
      </w:r>
      <w:proofErr w:type="spellEnd"/>
      <w:r w:rsidRPr="003E7DB1">
        <w:rPr>
          <w:rStyle w:val="Textoennegrita"/>
          <w:rFonts w:ascii="Arial MT" w:hAnsi="Arial MT" w:cs="Arial"/>
        </w:rPr>
        <w:t xml:space="preserve"> (</w:t>
      </w:r>
      <w:proofErr w:type="spellStart"/>
      <w:r w:rsidRPr="003E7DB1">
        <w:rPr>
          <w:rStyle w:val="nfasis"/>
          <w:rFonts w:ascii="Arial MT" w:hAnsi="Arial MT" w:cs="Arial"/>
          <w:b/>
          <w:bCs/>
        </w:rPr>
        <w:t>Required</w:t>
      </w:r>
      <w:proofErr w:type="spellEnd"/>
      <w:r w:rsidRPr="003E7DB1">
        <w:rPr>
          <w:rStyle w:val="Textoennegrita"/>
          <w:rFonts w:ascii="Arial MT" w:hAnsi="Arial MT" w:cs="Arial"/>
        </w:rPr>
        <w:t>)</w:t>
      </w:r>
      <w:r w:rsidRPr="003E7DB1">
        <w:rPr>
          <w:rFonts w:ascii="Arial MT" w:hAnsi="Arial MT" w:cs="Arial"/>
        </w:rPr>
        <w:t>: ingresar la institución a la que pertenece el autor.</w:t>
      </w:r>
    </w:p>
    <w:p w14:paraId="36470645" w14:textId="77777777" w:rsidR="00FE290B" w:rsidRPr="003E7DB1" w:rsidRDefault="00FE290B" w:rsidP="003E7DB1">
      <w:pPr>
        <w:pStyle w:val="NormalWeb"/>
        <w:numPr>
          <w:ilvl w:val="1"/>
          <w:numId w:val="17"/>
        </w:numPr>
        <w:spacing w:line="360" w:lineRule="auto"/>
        <w:rPr>
          <w:rFonts w:ascii="Arial MT" w:hAnsi="Arial MT" w:cs="Arial"/>
        </w:rPr>
      </w:pPr>
      <w:r w:rsidRPr="003E7DB1">
        <w:rPr>
          <w:rFonts w:ascii="Arial MT" w:hAnsi="Arial MT" w:cs="Arial"/>
        </w:rPr>
        <w:t xml:space="preserve">En caso de no pertenecer a una institución, se puede colocar </w:t>
      </w:r>
      <w:r w:rsidRPr="003E7DB1">
        <w:rPr>
          <w:rStyle w:val="nfasis"/>
          <w:rFonts w:ascii="Arial MT" w:hAnsi="Arial MT" w:cs="Arial"/>
        </w:rPr>
        <w:t>Investigador independiente</w:t>
      </w:r>
      <w:r w:rsidRPr="003E7DB1">
        <w:rPr>
          <w:rFonts w:ascii="Arial MT" w:hAnsi="Arial MT" w:cs="Arial"/>
        </w:rPr>
        <w:t>.</w:t>
      </w:r>
    </w:p>
    <w:p w14:paraId="0F2C86A4" w14:textId="17C12398" w:rsidR="00FE290B" w:rsidRPr="003E7DB1" w:rsidRDefault="00FE290B" w:rsidP="003E7DB1">
      <w:pPr>
        <w:pStyle w:val="NormalWeb"/>
        <w:numPr>
          <w:ilvl w:val="0"/>
          <w:numId w:val="17"/>
        </w:numPr>
        <w:spacing w:line="360" w:lineRule="auto"/>
        <w:rPr>
          <w:rFonts w:ascii="Arial MT" w:hAnsi="Arial MT" w:cs="Arial"/>
        </w:rPr>
      </w:pPr>
      <w:r w:rsidRPr="003E7DB1">
        <w:rPr>
          <w:rStyle w:val="Textoennegrita"/>
          <w:rFonts w:ascii="Arial MT" w:hAnsi="Arial MT" w:cs="Arial"/>
        </w:rPr>
        <w:lastRenderedPageBreak/>
        <w:t>Country (</w:t>
      </w:r>
      <w:proofErr w:type="spellStart"/>
      <w:r w:rsidRPr="003E7DB1">
        <w:rPr>
          <w:rStyle w:val="nfasis"/>
          <w:rFonts w:ascii="Arial MT" w:hAnsi="Arial MT" w:cs="Arial"/>
          <w:b/>
          <w:bCs/>
        </w:rPr>
        <w:t>Required</w:t>
      </w:r>
      <w:proofErr w:type="spellEnd"/>
      <w:r w:rsidRPr="003E7DB1">
        <w:rPr>
          <w:rStyle w:val="Textoennegrita"/>
          <w:rFonts w:ascii="Arial MT" w:hAnsi="Arial MT" w:cs="Arial"/>
        </w:rPr>
        <w:t>)</w:t>
      </w:r>
      <w:r w:rsidRPr="003E7DB1">
        <w:rPr>
          <w:rFonts w:ascii="Arial MT" w:hAnsi="Arial MT" w:cs="Arial"/>
        </w:rPr>
        <w:t>: seleccionar el país de procedencia.</w:t>
      </w:r>
    </w:p>
    <w:p w14:paraId="6B46D7F1" w14:textId="77777777" w:rsidR="00FE290B" w:rsidRPr="003E7DB1" w:rsidRDefault="00FE290B" w:rsidP="003E7DB1">
      <w:pPr>
        <w:pStyle w:val="NormalWeb"/>
        <w:spacing w:line="360" w:lineRule="auto"/>
        <w:rPr>
          <w:rFonts w:ascii="Arial MT" w:hAnsi="Arial MT" w:cs="Arial"/>
        </w:rPr>
      </w:pPr>
      <w:r w:rsidRPr="003E7DB1">
        <w:rPr>
          <w:rStyle w:val="Textoennegrita"/>
          <w:rFonts w:ascii="Arial MT" w:hAnsi="Arial MT" w:cs="Arial"/>
        </w:rPr>
        <w:t>Datos de acceso</w:t>
      </w:r>
    </w:p>
    <w:p w14:paraId="17D72BA5" w14:textId="77777777" w:rsidR="00FE290B" w:rsidRPr="003E7DB1" w:rsidRDefault="00FE290B" w:rsidP="003E7DB1">
      <w:pPr>
        <w:pStyle w:val="NormalWeb"/>
        <w:numPr>
          <w:ilvl w:val="0"/>
          <w:numId w:val="18"/>
        </w:numPr>
        <w:spacing w:line="360" w:lineRule="auto"/>
        <w:rPr>
          <w:rFonts w:ascii="Arial MT" w:hAnsi="Arial MT" w:cs="Arial"/>
        </w:rPr>
      </w:pPr>
      <w:r w:rsidRPr="003E7DB1">
        <w:rPr>
          <w:rStyle w:val="Textoennegrita"/>
          <w:rFonts w:ascii="Arial MT" w:hAnsi="Arial MT" w:cs="Arial"/>
        </w:rPr>
        <w:t xml:space="preserve">Email </w:t>
      </w:r>
      <w:proofErr w:type="spellStart"/>
      <w:r w:rsidRPr="003E7DB1">
        <w:rPr>
          <w:rStyle w:val="Textoennegrita"/>
          <w:rFonts w:ascii="Arial MT" w:hAnsi="Arial MT" w:cs="Arial"/>
        </w:rPr>
        <w:t>address</w:t>
      </w:r>
      <w:proofErr w:type="spellEnd"/>
      <w:r w:rsidRPr="003E7DB1">
        <w:rPr>
          <w:rStyle w:val="Textoennegrita"/>
          <w:rFonts w:ascii="Arial MT" w:hAnsi="Arial MT" w:cs="Arial"/>
        </w:rPr>
        <w:t xml:space="preserve"> (</w:t>
      </w:r>
      <w:proofErr w:type="spellStart"/>
      <w:r w:rsidRPr="003E7DB1">
        <w:rPr>
          <w:rStyle w:val="nfasis"/>
          <w:rFonts w:ascii="Arial MT" w:hAnsi="Arial MT" w:cs="Arial"/>
          <w:b/>
          <w:bCs/>
        </w:rPr>
        <w:t>Required</w:t>
      </w:r>
      <w:proofErr w:type="spellEnd"/>
      <w:r w:rsidRPr="003E7DB1">
        <w:rPr>
          <w:rStyle w:val="Textoennegrita"/>
          <w:rFonts w:ascii="Arial MT" w:hAnsi="Arial MT" w:cs="Arial"/>
        </w:rPr>
        <w:t>)</w:t>
      </w:r>
      <w:r w:rsidRPr="003E7DB1">
        <w:rPr>
          <w:rFonts w:ascii="Arial MT" w:hAnsi="Arial MT" w:cs="Arial"/>
        </w:rPr>
        <w:t>: ingresar un correo electrónico válido y activo.</w:t>
      </w:r>
    </w:p>
    <w:p w14:paraId="34B20C6B" w14:textId="77777777" w:rsidR="00FE290B" w:rsidRPr="003E7DB1" w:rsidRDefault="00FE290B" w:rsidP="003E7DB1">
      <w:pPr>
        <w:pStyle w:val="NormalWeb"/>
        <w:numPr>
          <w:ilvl w:val="0"/>
          <w:numId w:val="18"/>
        </w:numPr>
        <w:spacing w:line="360" w:lineRule="auto"/>
        <w:rPr>
          <w:rFonts w:ascii="Arial MT" w:hAnsi="Arial MT" w:cs="Arial"/>
        </w:rPr>
      </w:pPr>
      <w:proofErr w:type="spellStart"/>
      <w:r w:rsidRPr="003E7DB1">
        <w:rPr>
          <w:rStyle w:val="Textoennegrita"/>
          <w:rFonts w:ascii="Arial MT" w:hAnsi="Arial MT" w:cs="Arial"/>
        </w:rPr>
        <w:t>Username</w:t>
      </w:r>
      <w:proofErr w:type="spellEnd"/>
      <w:r w:rsidRPr="003E7DB1">
        <w:rPr>
          <w:rStyle w:val="Textoennegrita"/>
          <w:rFonts w:ascii="Arial MT" w:hAnsi="Arial MT" w:cs="Arial"/>
        </w:rPr>
        <w:t xml:space="preserve"> (</w:t>
      </w:r>
      <w:proofErr w:type="spellStart"/>
      <w:r w:rsidRPr="003E7DB1">
        <w:rPr>
          <w:rStyle w:val="nfasis"/>
          <w:rFonts w:ascii="Arial MT" w:hAnsi="Arial MT" w:cs="Arial"/>
          <w:b/>
          <w:bCs/>
        </w:rPr>
        <w:t>Required</w:t>
      </w:r>
      <w:proofErr w:type="spellEnd"/>
      <w:r w:rsidRPr="003E7DB1">
        <w:rPr>
          <w:rStyle w:val="Textoennegrita"/>
          <w:rFonts w:ascii="Arial MT" w:hAnsi="Arial MT" w:cs="Arial"/>
        </w:rPr>
        <w:t>)</w:t>
      </w:r>
      <w:r w:rsidRPr="003E7DB1">
        <w:rPr>
          <w:rFonts w:ascii="Arial MT" w:hAnsi="Arial MT" w:cs="Arial"/>
        </w:rPr>
        <w:t>: definir el nombre de usuario para acceder al sistema.</w:t>
      </w:r>
    </w:p>
    <w:p w14:paraId="2D93368B" w14:textId="77777777" w:rsidR="00FE290B" w:rsidRPr="003E7DB1" w:rsidRDefault="00FE290B" w:rsidP="003E7DB1">
      <w:pPr>
        <w:pStyle w:val="NormalWeb"/>
        <w:numPr>
          <w:ilvl w:val="0"/>
          <w:numId w:val="18"/>
        </w:numPr>
        <w:spacing w:line="360" w:lineRule="auto"/>
        <w:rPr>
          <w:rFonts w:ascii="Arial MT" w:hAnsi="Arial MT" w:cs="Arial"/>
        </w:rPr>
      </w:pPr>
      <w:proofErr w:type="spellStart"/>
      <w:r w:rsidRPr="003E7DB1">
        <w:rPr>
          <w:rStyle w:val="Textoennegrita"/>
          <w:rFonts w:ascii="Arial MT" w:hAnsi="Arial MT" w:cs="Arial"/>
        </w:rPr>
        <w:t>Password</w:t>
      </w:r>
      <w:proofErr w:type="spellEnd"/>
      <w:r w:rsidRPr="003E7DB1">
        <w:rPr>
          <w:rStyle w:val="Textoennegrita"/>
          <w:rFonts w:ascii="Arial MT" w:hAnsi="Arial MT" w:cs="Arial"/>
        </w:rPr>
        <w:t xml:space="preserve"> (</w:t>
      </w:r>
      <w:proofErr w:type="spellStart"/>
      <w:r w:rsidRPr="003E7DB1">
        <w:rPr>
          <w:rStyle w:val="nfasis"/>
          <w:rFonts w:ascii="Arial MT" w:hAnsi="Arial MT" w:cs="Arial"/>
          <w:b/>
          <w:bCs/>
        </w:rPr>
        <w:t>Required</w:t>
      </w:r>
      <w:proofErr w:type="spellEnd"/>
      <w:r w:rsidRPr="003E7DB1">
        <w:rPr>
          <w:rStyle w:val="Textoennegrita"/>
          <w:rFonts w:ascii="Arial MT" w:hAnsi="Arial MT" w:cs="Arial"/>
        </w:rPr>
        <w:t>)</w:t>
      </w:r>
      <w:r w:rsidRPr="003E7DB1">
        <w:rPr>
          <w:rFonts w:ascii="Arial MT" w:hAnsi="Arial MT" w:cs="Arial"/>
        </w:rPr>
        <w:t>: crear una contraseña segura.</w:t>
      </w:r>
    </w:p>
    <w:p w14:paraId="03A04BE4" w14:textId="77777777" w:rsidR="00FE290B" w:rsidRPr="003E7DB1" w:rsidRDefault="00FE290B" w:rsidP="003E7DB1">
      <w:pPr>
        <w:pStyle w:val="NormalWeb"/>
        <w:numPr>
          <w:ilvl w:val="0"/>
          <w:numId w:val="18"/>
        </w:numPr>
        <w:spacing w:line="360" w:lineRule="auto"/>
        <w:rPr>
          <w:rFonts w:ascii="Arial MT" w:hAnsi="Arial MT" w:cs="Arial"/>
        </w:rPr>
      </w:pPr>
      <w:proofErr w:type="spellStart"/>
      <w:r w:rsidRPr="003E7DB1">
        <w:rPr>
          <w:rStyle w:val="Textoennegrita"/>
          <w:rFonts w:ascii="Arial MT" w:hAnsi="Arial MT" w:cs="Arial"/>
        </w:rPr>
        <w:t>Repeat</w:t>
      </w:r>
      <w:proofErr w:type="spellEnd"/>
      <w:r w:rsidRPr="003E7DB1">
        <w:rPr>
          <w:rStyle w:val="Textoennegrita"/>
          <w:rFonts w:ascii="Arial MT" w:hAnsi="Arial MT" w:cs="Arial"/>
        </w:rPr>
        <w:t xml:space="preserve"> </w:t>
      </w:r>
      <w:proofErr w:type="spellStart"/>
      <w:r w:rsidRPr="003E7DB1">
        <w:rPr>
          <w:rStyle w:val="Textoennegrita"/>
          <w:rFonts w:ascii="Arial MT" w:hAnsi="Arial MT" w:cs="Arial"/>
        </w:rPr>
        <w:t>password</w:t>
      </w:r>
      <w:proofErr w:type="spellEnd"/>
      <w:r w:rsidRPr="003E7DB1">
        <w:rPr>
          <w:rStyle w:val="Textoennegrita"/>
          <w:rFonts w:ascii="Arial MT" w:hAnsi="Arial MT" w:cs="Arial"/>
        </w:rPr>
        <w:t xml:space="preserve"> (</w:t>
      </w:r>
      <w:proofErr w:type="spellStart"/>
      <w:r w:rsidRPr="003E7DB1">
        <w:rPr>
          <w:rStyle w:val="nfasis"/>
          <w:rFonts w:ascii="Arial MT" w:hAnsi="Arial MT" w:cs="Arial"/>
          <w:b/>
          <w:bCs/>
        </w:rPr>
        <w:t>Required</w:t>
      </w:r>
      <w:proofErr w:type="spellEnd"/>
      <w:r w:rsidRPr="003E7DB1">
        <w:rPr>
          <w:rStyle w:val="Textoennegrita"/>
          <w:rFonts w:ascii="Arial MT" w:hAnsi="Arial MT" w:cs="Arial"/>
        </w:rPr>
        <w:t>)</w:t>
      </w:r>
      <w:r w:rsidRPr="003E7DB1">
        <w:rPr>
          <w:rFonts w:ascii="Arial MT" w:hAnsi="Arial MT" w:cs="Arial"/>
        </w:rPr>
        <w:t>: repetir la contraseña para confirmación.</w:t>
      </w:r>
    </w:p>
    <w:p w14:paraId="378C11B1" w14:textId="77777777" w:rsidR="00FE290B" w:rsidRPr="003E7DB1" w:rsidRDefault="00FE290B" w:rsidP="003E7DB1">
      <w:pPr>
        <w:pStyle w:val="NormalWeb"/>
        <w:spacing w:line="360" w:lineRule="auto"/>
        <w:rPr>
          <w:rFonts w:ascii="Arial MT" w:hAnsi="Arial MT" w:cs="Arial"/>
        </w:rPr>
      </w:pPr>
      <w:r w:rsidRPr="003E7DB1">
        <w:rPr>
          <w:rStyle w:val="Textoennegrita"/>
          <w:rFonts w:ascii="Arial MT" w:hAnsi="Arial MT" w:cs="Arial"/>
        </w:rPr>
        <w:t>Opciones adicionales</w:t>
      </w:r>
    </w:p>
    <w:p w14:paraId="138F7F0E" w14:textId="77777777" w:rsidR="00FE290B" w:rsidRPr="003E7DB1" w:rsidRDefault="00FE290B" w:rsidP="003E7DB1">
      <w:pPr>
        <w:pStyle w:val="NormalWeb"/>
        <w:numPr>
          <w:ilvl w:val="0"/>
          <w:numId w:val="19"/>
        </w:numPr>
        <w:spacing w:line="360" w:lineRule="auto"/>
        <w:rPr>
          <w:rFonts w:ascii="Arial MT" w:hAnsi="Arial MT" w:cs="Arial"/>
          <w:lang w:val="en-US"/>
        </w:rPr>
      </w:pPr>
      <w:proofErr w:type="spellStart"/>
      <w:r w:rsidRPr="003E7DB1">
        <w:rPr>
          <w:rFonts w:ascii="Arial MT" w:hAnsi="Arial MT" w:cs="Arial"/>
          <w:lang w:val="en-US"/>
        </w:rPr>
        <w:t>Marcar</w:t>
      </w:r>
      <w:proofErr w:type="spellEnd"/>
      <w:r w:rsidRPr="003E7DB1">
        <w:rPr>
          <w:rFonts w:ascii="Arial MT" w:hAnsi="Arial MT" w:cs="Arial"/>
          <w:lang w:val="en-US"/>
        </w:rPr>
        <w:t xml:space="preserve"> la </w:t>
      </w:r>
      <w:proofErr w:type="spellStart"/>
      <w:r w:rsidRPr="003E7DB1">
        <w:rPr>
          <w:rFonts w:ascii="Arial MT" w:hAnsi="Arial MT" w:cs="Arial"/>
          <w:lang w:val="en-US"/>
        </w:rPr>
        <w:t>casilla</w:t>
      </w:r>
      <w:proofErr w:type="spellEnd"/>
      <w:r w:rsidRPr="003E7DB1">
        <w:rPr>
          <w:rFonts w:ascii="Arial MT" w:hAnsi="Arial MT" w:cs="Arial"/>
          <w:lang w:val="en-US"/>
        </w:rPr>
        <w:t xml:space="preserve"> </w:t>
      </w:r>
      <w:r w:rsidRPr="003E7DB1">
        <w:rPr>
          <w:rStyle w:val="Textoennegrita"/>
          <w:rFonts w:ascii="Arial MT" w:hAnsi="Arial MT" w:cs="Arial"/>
          <w:b w:val="0"/>
          <w:bCs w:val="0"/>
          <w:i/>
          <w:iCs/>
          <w:lang w:val="en-US"/>
        </w:rPr>
        <w:t>“Yes, I agree to have my data collected and stored according to the privacy statement”</w:t>
      </w:r>
      <w:r w:rsidRPr="003E7DB1">
        <w:rPr>
          <w:rFonts w:ascii="Arial MT" w:hAnsi="Arial MT" w:cs="Arial"/>
          <w:lang w:val="en-US"/>
        </w:rPr>
        <w:t xml:space="preserve"> para </w:t>
      </w:r>
      <w:proofErr w:type="spellStart"/>
      <w:r w:rsidRPr="003E7DB1">
        <w:rPr>
          <w:rFonts w:ascii="Arial MT" w:hAnsi="Arial MT" w:cs="Arial"/>
          <w:lang w:val="en-US"/>
        </w:rPr>
        <w:t>aceptar</w:t>
      </w:r>
      <w:proofErr w:type="spellEnd"/>
      <w:r w:rsidRPr="003E7DB1">
        <w:rPr>
          <w:rFonts w:ascii="Arial MT" w:hAnsi="Arial MT" w:cs="Arial"/>
          <w:lang w:val="en-US"/>
        </w:rPr>
        <w:t xml:space="preserve"> la </w:t>
      </w:r>
      <w:proofErr w:type="spellStart"/>
      <w:r w:rsidRPr="003E7DB1">
        <w:rPr>
          <w:rFonts w:ascii="Arial MT" w:hAnsi="Arial MT" w:cs="Arial"/>
          <w:lang w:val="en-US"/>
        </w:rPr>
        <w:t>política</w:t>
      </w:r>
      <w:proofErr w:type="spellEnd"/>
      <w:r w:rsidRPr="003E7DB1">
        <w:rPr>
          <w:rFonts w:ascii="Arial MT" w:hAnsi="Arial MT" w:cs="Arial"/>
          <w:lang w:val="en-US"/>
        </w:rPr>
        <w:t xml:space="preserve"> de </w:t>
      </w:r>
      <w:proofErr w:type="spellStart"/>
      <w:r w:rsidRPr="003E7DB1">
        <w:rPr>
          <w:rFonts w:ascii="Arial MT" w:hAnsi="Arial MT" w:cs="Arial"/>
          <w:lang w:val="en-US"/>
        </w:rPr>
        <w:t>privacidad</w:t>
      </w:r>
      <w:proofErr w:type="spellEnd"/>
      <w:r w:rsidRPr="003E7DB1">
        <w:rPr>
          <w:rFonts w:ascii="Arial MT" w:hAnsi="Arial MT" w:cs="Arial"/>
          <w:lang w:val="en-US"/>
        </w:rPr>
        <w:t xml:space="preserve"> (</w:t>
      </w:r>
      <w:proofErr w:type="spellStart"/>
      <w:r w:rsidRPr="003E7DB1">
        <w:rPr>
          <w:rFonts w:ascii="Arial MT" w:hAnsi="Arial MT" w:cs="Arial"/>
          <w:lang w:val="en-US"/>
        </w:rPr>
        <w:t>obligatorio</w:t>
      </w:r>
      <w:proofErr w:type="spellEnd"/>
      <w:r w:rsidRPr="003E7DB1">
        <w:rPr>
          <w:rFonts w:ascii="Arial MT" w:hAnsi="Arial MT" w:cs="Arial"/>
          <w:lang w:val="en-US"/>
        </w:rPr>
        <w:t>).</w:t>
      </w:r>
    </w:p>
    <w:p w14:paraId="01DC8414" w14:textId="6538F6B9" w:rsidR="003E7DB1" w:rsidRPr="00AB6D24" w:rsidRDefault="00FE290B" w:rsidP="003E7DB1">
      <w:pPr>
        <w:pStyle w:val="NormalWeb"/>
        <w:numPr>
          <w:ilvl w:val="0"/>
          <w:numId w:val="19"/>
        </w:numPr>
        <w:spacing w:line="360" w:lineRule="auto"/>
        <w:rPr>
          <w:rFonts w:ascii="Arial MT" w:hAnsi="Arial MT" w:cs="Arial"/>
          <w:lang w:val="en-US"/>
        </w:rPr>
      </w:pPr>
      <w:r w:rsidRPr="003E7DB1">
        <w:rPr>
          <w:rFonts w:ascii="Arial MT" w:hAnsi="Arial MT" w:cs="Arial"/>
          <w:lang w:val="en-US"/>
        </w:rPr>
        <w:t xml:space="preserve">De </w:t>
      </w:r>
      <w:proofErr w:type="spellStart"/>
      <w:r w:rsidRPr="003E7DB1">
        <w:rPr>
          <w:rFonts w:ascii="Arial MT" w:hAnsi="Arial MT" w:cs="Arial"/>
          <w:lang w:val="en-US"/>
        </w:rPr>
        <w:t>manera</w:t>
      </w:r>
      <w:proofErr w:type="spellEnd"/>
      <w:r w:rsidRPr="003E7DB1">
        <w:rPr>
          <w:rFonts w:ascii="Arial MT" w:hAnsi="Arial MT" w:cs="Arial"/>
          <w:lang w:val="en-US"/>
        </w:rPr>
        <w:t xml:space="preserve"> </w:t>
      </w:r>
      <w:proofErr w:type="spellStart"/>
      <w:r w:rsidRPr="003E7DB1">
        <w:rPr>
          <w:rFonts w:ascii="Arial MT" w:hAnsi="Arial MT" w:cs="Arial"/>
          <w:lang w:val="en-US"/>
        </w:rPr>
        <w:t>opcional</w:t>
      </w:r>
      <w:proofErr w:type="spellEnd"/>
      <w:r w:rsidRPr="003E7DB1">
        <w:rPr>
          <w:rFonts w:ascii="Arial MT" w:hAnsi="Arial MT" w:cs="Arial"/>
          <w:lang w:val="en-US"/>
        </w:rPr>
        <w:t xml:space="preserve">, </w:t>
      </w:r>
      <w:proofErr w:type="spellStart"/>
      <w:r w:rsidRPr="003E7DB1">
        <w:rPr>
          <w:rFonts w:ascii="Arial MT" w:hAnsi="Arial MT" w:cs="Arial"/>
          <w:lang w:val="en-US"/>
        </w:rPr>
        <w:t>marcar</w:t>
      </w:r>
      <w:proofErr w:type="spellEnd"/>
      <w:r w:rsidRPr="003E7DB1">
        <w:rPr>
          <w:rFonts w:ascii="Arial MT" w:hAnsi="Arial MT" w:cs="Arial"/>
          <w:lang w:val="en-US"/>
        </w:rPr>
        <w:t xml:space="preserve"> </w:t>
      </w:r>
      <w:r w:rsidRPr="003E7DB1">
        <w:rPr>
          <w:rStyle w:val="Textoennegrita"/>
          <w:rFonts w:ascii="Arial MT" w:hAnsi="Arial MT" w:cs="Arial"/>
          <w:b w:val="0"/>
          <w:bCs w:val="0"/>
          <w:i/>
          <w:iCs/>
          <w:lang w:val="en-US"/>
        </w:rPr>
        <w:t>“Yes, I would like to be notified of new publications and announcements”</w:t>
      </w:r>
      <w:r w:rsidRPr="003E7DB1">
        <w:rPr>
          <w:rFonts w:ascii="Arial MT" w:hAnsi="Arial MT" w:cs="Arial"/>
          <w:lang w:val="en-US"/>
        </w:rPr>
        <w:t xml:space="preserve"> para </w:t>
      </w:r>
      <w:proofErr w:type="spellStart"/>
      <w:r w:rsidRPr="003E7DB1">
        <w:rPr>
          <w:rFonts w:ascii="Arial MT" w:hAnsi="Arial MT" w:cs="Arial"/>
          <w:lang w:val="en-US"/>
        </w:rPr>
        <w:t>recibir</w:t>
      </w:r>
      <w:proofErr w:type="spellEnd"/>
      <w:r w:rsidRPr="003E7DB1">
        <w:rPr>
          <w:rFonts w:ascii="Arial MT" w:hAnsi="Arial MT" w:cs="Arial"/>
          <w:lang w:val="en-US"/>
        </w:rPr>
        <w:t xml:space="preserve"> </w:t>
      </w:r>
      <w:proofErr w:type="spellStart"/>
      <w:r w:rsidRPr="003E7DB1">
        <w:rPr>
          <w:rFonts w:ascii="Arial MT" w:hAnsi="Arial MT" w:cs="Arial"/>
          <w:lang w:val="en-US"/>
        </w:rPr>
        <w:t>notificaciones</w:t>
      </w:r>
      <w:proofErr w:type="spellEnd"/>
      <w:r w:rsidRPr="003E7DB1">
        <w:rPr>
          <w:rFonts w:ascii="Arial MT" w:hAnsi="Arial MT" w:cs="Arial"/>
          <w:lang w:val="en-US"/>
        </w:rPr>
        <w:t xml:space="preserve"> de la </w:t>
      </w:r>
      <w:proofErr w:type="spellStart"/>
      <w:r w:rsidRPr="003E7DB1">
        <w:rPr>
          <w:rFonts w:ascii="Arial MT" w:hAnsi="Arial MT" w:cs="Arial"/>
          <w:lang w:val="en-US"/>
        </w:rPr>
        <w:t>revista</w:t>
      </w:r>
      <w:proofErr w:type="spellEnd"/>
      <w:r w:rsidRPr="003E7DB1">
        <w:rPr>
          <w:rFonts w:ascii="Arial MT" w:hAnsi="Arial MT" w:cs="Arial"/>
          <w:lang w:val="en-US"/>
        </w:rPr>
        <w:t>.</w:t>
      </w:r>
    </w:p>
    <w:p w14:paraId="166D792F" w14:textId="595EFD54" w:rsidR="00FE290B" w:rsidRPr="003E7DB1" w:rsidRDefault="00FE290B" w:rsidP="003E7DB1">
      <w:pPr>
        <w:pStyle w:val="Ttulo2"/>
        <w:spacing w:line="360" w:lineRule="auto"/>
        <w:rPr>
          <w:rFonts w:ascii="Arial MT" w:hAnsi="Arial MT" w:cs="Arial"/>
          <w:b/>
          <w:bCs/>
          <w:color w:val="auto"/>
          <w:lang w:val="es-EC"/>
        </w:rPr>
      </w:pPr>
      <w:r w:rsidRPr="003E7DB1">
        <w:rPr>
          <w:rFonts w:ascii="Arial MT" w:hAnsi="Arial MT" w:cs="Arial"/>
          <w:b/>
          <w:bCs/>
          <w:color w:val="auto"/>
        </w:rPr>
        <w:t>3.1 Verificación del Registro de Usuario</w:t>
      </w:r>
    </w:p>
    <w:p w14:paraId="00CEB9D9" w14:textId="22C55CFA" w:rsidR="00FE290B" w:rsidRPr="003E7DB1" w:rsidRDefault="00FE290B" w:rsidP="003E7DB1">
      <w:pPr>
        <w:pStyle w:val="NormalWeb"/>
        <w:spacing w:line="360" w:lineRule="auto"/>
        <w:rPr>
          <w:rFonts w:ascii="Arial MT" w:hAnsi="Arial MT" w:cs="Arial"/>
        </w:rPr>
      </w:pPr>
      <w:r w:rsidRPr="003E7DB1">
        <w:rPr>
          <w:rFonts w:ascii="Arial MT" w:hAnsi="Arial MT" w:cs="Arial"/>
        </w:rPr>
        <w:t xml:space="preserve">Después de completar el formulario de registro, el sistema muestra el mensaje </w:t>
      </w:r>
      <w:r w:rsidRPr="003E7DB1">
        <w:rPr>
          <w:rStyle w:val="Textoennegrita"/>
          <w:rFonts w:ascii="Arial MT" w:eastAsiaTheme="majorEastAsia" w:hAnsi="Arial MT" w:cs="Arial"/>
        </w:rPr>
        <w:t>“</w:t>
      </w:r>
      <w:proofErr w:type="spellStart"/>
      <w:r w:rsidRPr="003E7DB1">
        <w:rPr>
          <w:rStyle w:val="Textoennegrita"/>
          <w:rFonts w:ascii="Arial MT" w:eastAsiaTheme="majorEastAsia" w:hAnsi="Arial MT" w:cs="Arial"/>
        </w:rPr>
        <w:t>Registration</w:t>
      </w:r>
      <w:proofErr w:type="spellEnd"/>
      <w:r w:rsidRPr="003E7DB1">
        <w:rPr>
          <w:rStyle w:val="Textoennegrita"/>
          <w:rFonts w:ascii="Arial MT" w:eastAsiaTheme="majorEastAsia" w:hAnsi="Arial MT" w:cs="Arial"/>
        </w:rPr>
        <w:t xml:space="preserve"> </w:t>
      </w:r>
      <w:proofErr w:type="spellStart"/>
      <w:r w:rsidRPr="003E7DB1">
        <w:rPr>
          <w:rStyle w:val="Textoennegrita"/>
          <w:rFonts w:ascii="Arial MT" w:eastAsiaTheme="majorEastAsia" w:hAnsi="Arial MT" w:cs="Arial"/>
        </w:rPr>
        <w:t>awaiting</w:t>
      </w:r>
      <w:proofErr w:type="spellEnd"/>
      <w:r w:rsidRPr="003E7DB1">
        <w:rPr>
          <w:rStyle w:val="Textoennegrita"/>
          <w:rFonts w:ascii="Arial MT" w:eastAsiaTheme="majorEastAsia" w:hAnsi="Arial MT" w:cs="Arial"/>
        </w:rPr>
        <w:t xml:space="preserve"> </w:t>
      </w:r>
      <w:proofErr w:type="spellStart"/>
      <w:r w:rsidRPr="003E7DB1">
        <w:rPr>
          <w:rStyle w:val="Textoennegrita"/>
          <w:rFonts w:ascii="Arial MT" w:eastAsiaTheme="majorEastAsia" w:hAnsi="Arial MT" w:cs="Arial"/>
        </w:rPr>
        <w:t>verification</w:t>
      </w:r>
      <w:proofErr w:type="spellEnd"/>
      <w:r w:rsidRPr="003E7DB1">
        <w:rPr>
          <w:rStyle w:val="Textoennegrita"/>
          <w:rFonts w:ascii="Arial MT" w:eastAsiaTheme="majorEastAsia" w:hAnsi="Arial MT" w:cs="Arial"/>
        </w:rPr>
        <w:t>”</w:t>
      </w:r>
      <w:r w:rsidRPr="003E7DB1">
        <w:rPr>
          <w:rFonts w:ascii="Arial MT" w:hAnsi="Arial MT" w:cs="Arial"/>
        </w:rPr>
        <w:t>, indicando que la cuenta aún no está activa.</w:t>
      </w:r>
    </w:p>
    <w:p w14:paraId="1329BC65" w14:textId="6B775214" w:rsidR="007B6851" w:rsidRPr="003E7DB1" w:rsidRDefault="007B6851" w:rsidP="003E7DB1">
      <w:pPr>
        <w:pStyle w:val="NormalWeb"/>
        <w:spacing w:line="360" w:lineRule="auto"/>
        <w:jc w:val="center"/>
        <w:rPr>
          <w:rFonts w:ascii="Arial MT" w:hAnsi="Arial MT" w:cs="Arial"/>
        </w:rPr>
      </w:pPr>
      <w:r w:rsidRPr="003E7DB1">
        <w:rPr>
          <w:rFonts w:ascii="Arial MT" w:hAnsi="Arial MT" w:cs="Arial"/>
          <w:noProof/>
        </w:rPr>
        <w:drawing>
          <wp:inline distT="0" distB="0" distL="0" distR="0" wp14:anchorId="44DB77F9" wp14:editId="257D6D2D">
            <wp:extent cx="5391150" cy="1569643"/>
            <wp:effectExtent l="19050" t="19050" r="19050" b="1206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1099" cy="1575451"/>
                    </a:xfrm>
                    <a:prstGeom prst="rect">
                      <a:avLst/>
                    </a:prstGeom>
                    <a:ln>
                      <a:solidFill>
                        <a:schemeClr val="tx1"/>
                      </a:solidFill>
                    </a:ln>
                  </pic:spPr>
                </pic:pic>
              </a:graphicData>
            </a:graphic>
          </wp:inline>
        </w:drawing>
      </w:r>
    </w:p>
    <w:p w14:paraId="15BC6F09" w14:textId="045C18A6" w:rsidR="00FE290B" w:rsidRPr="003E7DB1" w:rsidRDefault="00FE290B" w:rsidP="003E7DB1">
      <w:pPr>
        <w:pStyle w:val="Ttulo3"/>
        <w:spacing w:line="360" w:lineRule="auto"/>
        <w:rPr>
          <w:rFonts w:ascii="Arial MT" w:hAnsi="Arial MT" w:cs="Arial"/>
          <w:b/>
          <w:bCs/>
          <w:color w:val="auto"/>
        </w:rPr>
      </w:pPr>
      <w:r w:rsidRPr="003E7DB1">
        <w:rPr>
          <w:rFonts w:ascii="Arial MT" w:hAnsi="Arial MT" w:cs="Arial"/>
          <w:b/>
          <w:bCs/>
          <w:color w:val="auto"/>
        </w:rPr>
        <w:t>Qué debe hacer el usuario</w:t>
      </w:r>
    </w:p>
    <w:p w14:paraId="78FC5E65" w14:textId="77777777" w:rsidR="00FE290B" w:rsidRPr="003E7DB1" w:rsidRDefault="00FE290B" w:rsidP="003E7DB1">
      <w:pPr>
        <w:pStyle w:val="NormalWeb"/>
        <w:numPr>
          <w:ilvl w:val="0"/>
          <w:numId w:val="21"/>
        </w:numPr>
        <w:spacing w:line="360" w:lineRule="auto"/>
        <w:rPr>
          <w:rFonts w:ascii="Arial MT" w:hAnsi="Arial MT" w:cs="Arial"/>
        </w:rPr>
      </w:pPr>
      <w:r w:rsidRPr="003E7DB1">
        <w:rPr>
          <w:rFonts w:ascii="Arial MT" w:hAnsi="Arial MT" w:cs="Arial"/>
        </w:rPr>
        <w:t xml:space="preserve">Acceder a la </w:t>
      </w:r>
      <w:r w:rsidRPr="003E7DB1">
        <w:rPr>
          <w:rStyle w:val="Textoennegrita"/>
          <w:rFonts w:ascii="Arial MT" w:eastAsiaTheme="majorEastAsia" w:hAnsi="Arial MT" w:cs="Arial"/>
        </w:rPr>
        <w:t>bandeja de entrada del correo electrónico</w:t>
      </w:r>
      <w:r w:rsidRPr="003E7DB1">
        <w:rPr>
          <w:rFonts w:ascii="Arial MT" w:hAnsi="Arial MT" w:cs="Arial"/>
        </w:rPr>
        <w:t xml:space="preserve"> registrado en la plataforma.</w:t>
      </w:r>
    </w:p>
    <w:p w14:paraId="04BE41E4" w14:textId="44762135" w:rsidR="00FE290B" w:rsidRPr="003E7DB1" w:rsidRDefault="00FE290B" w:rsidP="003E7DB1">
      <w:pPr>
        <w:pStyle w:val="NormalWeb"/>
        <w:numPr>
          <w:ilvl w:val="0"/>
          <w:numId w:val="21"/>
        </w:numPr>
        <w:spacing w:line="360" w:lineRule="auto"/>
        <w:rPr>
          <w:rFonts w:ascii="Arial MT" w:hAnsi="Arial MT" w:cs="Arial"/>
        </w:rPr>
      </w:pPr>
      <w:r w:rsidRPr="003E7DB1">
        <w:rPr>
          <w:rFonts w:ascii="Arial MT" w:hAnsi="Arial MT" w:cs="Arial"/>
        </w:rPr>
        <w:t xml:space="preserve">Localizar el mensaje enviado por </w:t>
      </w:r>
      <w:r w:rsidRPr="003E7DB1">
        <w:rPr>
          <w:rStyle w:val="Textoennegrita"/>
          <w:rFonts w:ascii="Arial MT" w:eastAsiaTheme="majorEastAsia" w:hAnsi="Arial MT" w:cs="Arial"/>
        </w:rPr>
        <w:t xml:space="preserve">Green </w:t>
      </w:r>
      <w:proofErr w:type="spellStart"/>
      <w:r w:rsidRPr="003E7DB1">
        <w:rPr>
          <w:rStyle w:val="Textoennegrita"/>
          <w:rFonts w:ascii="Arial MT" w:eastAsiaTheme="majorEastAsia" w:hAnsi="Arial MT" w:cs="Arial"/>
        </w:rPr>
        <w:t>World</w:t>
      </w:r>
      <w:proofErr w:type="spellEnd"/>
      <w:r w:rsidRPr="003E7DB1">
        <w:rPr>
          <w:rStyle w:val="Textoennegrita"/>
          <w:rFonts w:ascii="Arial MT" w:eastAsiaTheme="majorEastAsia" w:hAnsi="Arial MT" w:cs="Arial"/>
        </w:rPr>
        <w:t xml:space="preserve"> </w:t>
      </w:r>
      <w:proofErr w:type="spellStart"/>
      <w:r w:rsidRPr="003E7DB1">
        <w:rPr>
          <w:rStyle w:val="Textoennegrita"/>
          <w:rFonts w:ascii="Arial MT" w:eastAsiaTheme="majorEastAsia" w:hAnsi="Arial MT" w:cs="Arial"/>
        </w:rPr>
        <w:t>Journal</w:t>
      </w:r>
      <w:proofErr w:type="spellEnd"/>
      <w:r w:rsidRPr="003E7DB1">
        <w:rPr>
          <w:rFonts w:ascii="Arial MT" w:hAnsi="Arial MT" w:cs="Arial"/>
        </w:rPr>
        <w:t xml:space="preserve"> con el asunto </w:t>
      </w:r>
      <w:r w:rsidRPr="003E7DB1">
        <w:rPr>
          <w:rStyle w:val="nfasis"/>
          <w:rFonts w:ascii="Arial MT" w:hAnsi="Arial MT" w:cs="Arial"/>
        </w:rPr>
        <w:t>“</w:t>
      </w:r>
      <w:proofErr w:type="spellStart"/>
      <w:r w:rsidRPr="003E7DB1">
        <w:rPr>
          <w:rStyle w:val="nfasis"/>
          <w:rFonts w:ascii="Arial MT" w:hAnsi="Arial MT" w:cs="Arial"/>
        </w:rPr>
        <w:t>Validate</w:t>
      </w:r>
      <w:proofErr w:type="spellEnd"/>
      <w:r w:rsidRPr="003E7DB1">
        <w:rPr>
          <w:rStyle w:val="nfasis"/>
          <w:rFonts w:ascii="Arial MT" w:hAnsi="Arial MT" w:cs="Arial"/>
        </w:rPr>
        <w:t xml:space="preserve"> </w:t>
      </w:r>
      <w:proofErr w:type="spellStart"/>
      <w:r w:rsidRPr="003E7DB1">
        <w:rPr>
          <w:rStyle w:val="nfasis"/>
          <w:rFonts w:ascii="Arial MT" w:hAnsi="Arial MT" w:cs="Arial"/>
        </w:rPr>
        <w:t>Your</w:t>
      </w:r>
      <w:proofErr w:type="spellEnd"/>
      <w:r w:rsidRPr="003E7DB1">
        <w:rPr>
          <w:rStyle w:val="nfasis"/>
          <w:rFonts w:ascii="Arial MT" w:hAnsi="Arial MT" w:cs="Arial"/>
        </w:rPr>
        <w:t xml:space="preserve"> </w:t>
      </w:r>
      <w:proofErr w:type="spellStart"/>
      <w:r w:rsidRPr="003E7DB1">
        <w:rPr>
          <w:rStyle w:val="nfasis"/>
          <w:rFonts w:ascii="Arial MT" w:hAnsi="Arial MT" w:cs="Arial"/>
        </w:rPr>
        <w:t>Account</w:t>
      </w:r>
      <w:proofErr w:type="spellEnd"/>
      <w:r w:rsidRPr="003E7DB1">
        <w:rPr>
          <w:rStyle w:val="nfasis"/>
          <w:rFonts w:ascii="Arial MT" w:hAnsi="Arial MT" w:cs="Arial"/>
        </w:rPr>
        <w:t>”</w:t>
      </w:r>
      <w:r w:rsidRPr="003E7DB1">
        <w:rPr>
          <w:rFonts w:ascii="Arial MT" w:hAnsi="Arial MT" w:cs="Arial"/>
        </w:rPr>
        <w:t>.</w:t>
      </w:r>
    </w:p>
    <w:p w14:paraId="02E4D835" w14:textId="71D756AA" w:rsidR="007B6851" w:rsidRPr="003E7DB1" w:rsidRDefault="007B6851" w:rsidP="003E7DB1">
      <w:pPr>
        <w:pStyle w:val="NormalWeb"/>
        <w:spacing w:line="360" w:lineRule="auto"/>
        <w:jc w:val="center"/>
        <w:rPr>
          <w:rFonts w:ascii="Arial MT" w:hAnsi="Arial MT" w:cs="Arial"/>
        </w:rPr>
      </w:pPr>
      <w:r w:rsidRPr="003E7DB1">
        <w:rPr>
          <w:rFonts w:ascii="Arial MT" w:hAnsi="Arial MT" w:cs="Arial"/>
          <w:noProof/>
        </w:rPr>
        <w:lastRenderedPageBreak/>
        <w:drawing>
          <wp:inline distT="0" distB="0" distL="0" distR="0" wp14:anchorId="6D24AAEC" wp14:editId="42BCF8CE">
            <wp:extent cx="4351070" cy="1690696"/>
            <wp:effectExtent l="19050" t="19050" r="11430" b="2413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62342" cy="1695076"/>
                    </a:xfrm>
                    <a:prstGeom prst="rect">
                      <a:avLst/>
                    </a:prstGeom>
                    <a:ln>
                      <a:solidFill>
                        <a:schemeClr val="tx1"/>
                      </a:solidFill>
                    </a:ln>
                  </pic:spPr>
                </pic:pic>
              </a:graphicData>
            </a:graphic>
          </wp:inline>
        </w:drawing>
      </w:r>
    </w:p>
    <w:p w14:paraId="11F286FF" w14:textId="0E30A521" w:rsidR="00FE290B" w:rsidRPr="003E7DB1" w:rsidRDefault="00FE290B" w:rsidP="003E7DB1">
      <w:pPr>
        <w:pStyle w:val="NormalWeb"/>
        <w:numPr>
          <w:ilvl w:val="0"/>
          <w:numId w:val="21"/>
        </w:numPr>
        <w:spacing w:line="360" w:lineRule="auto"/>
        <w:rPr>
          <w:rFonts w:ascii="Arial MT" w:hAnsi="Arial MT" w:cs="Arial"/>
        </w:rPr>
      </w:pPr>
      <w:r w:rsidRPr="003E7DB1">
        <w:rPr>
          <w:rFonts w:ascii="Arial MT" w:hAnsi="Arial MT" w:cs="Arial"/>
        </w:rPr>
        <w:t xml:space="preserve">Abrir el correo y </w:t>
      </w:r>
      <w:r w:rsidRPr="003E7DB1">
        <w:rPr>
          <w:rStyle w:val="Textoennegrita"/>
          <w:rFonts w:ascii="Arial MT" w:eastAsiaTheme="majorEastAsia" w:hAnsi="Arial MT" w:cs="Arial"/>
        </w:rPr>
        <w:t>hacer clic en el enlace de validación</w:t>
      </w:r>
      <w:r w:rsidRPr="003E7DB1">
        <w:rPr>
          <w:rFonts w:ascii="Arial MT" w:hAnsi="Arial MT" w:cs="Arial"/>
        </w:rPr>
        <w:t xml:space="preserve"> proporcionado.</w:t>
      </w:r>
    </w:p>
    <w:p w14:paraId="7B3BA2F9" w14:textId="4D89559A" w:rsidR="007B6851" w:rsidRPr="003E7DB1" w:rsidRDefault="007B6851" w:rsidP="003E7DB1">
      <w:pPr>
        <w:pStyle w:val="NormalWeb"/>
        <w:spacing w:line="360" w:lineRule="auto"/>
        <w:jc w:val="center"/>
        <w:rPr>
          <w:rFonts w:ascii="Arial MT" w:hAnsi="Arial MT" w:cs="Arial"/>
        </w:rPr>
      </w:pPr>
      <w:r w:rsidRPr="003E7DB1">
        <w:rPr>
          <w:rFonts w:ascii="Arial MT" w:hAnsi="Arial MT" w:cs="Arial"/>
          <w:noProof/>
        </w:rPr>
        <w:drawing>
          <wp:inline distT="0" distB="0" distL="0" distR="0" wp14:anchorId="28A5CEDC" wp14:editId="0C0F7AF7">
            <wp:extent cx="2076199" cy="1227859"/>
            <wp:effectExtent l="19050" t="19050" r="19685" b="1079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1062" cy="1230735"/>
                    </a:xfrm>
                    <a:prstGeom prst="rect">
                      <a:avLst/>
                    </a:prstGeom>
                    <a:ln>
                      <a:solidFill>
                        <a:schemeClr val="tx1"/>
                      </a:solidFill>
                    </a:ln>
                  </pic:spPr>
                </pic:pic>
              </a:graphicData>
            </a:graphic>
          </wp:inline>
        </w:drawing>
      </w:r>
    </w:p>
    <w:p w14:paraId="7EB20AC7" w14:textId="3EAD1B97" w:rsidR="007B6851" w:rsidRPr="003E7DB1" w:rsidRDefault="00FE290B" w:rsidP="003E7DB1">
      <w:pPr>
        <w:pStyle w:val="NormalWeb"/>
        <w:numPr>
          <w:ilvl w:val="0"/>
          <w:numId w:val="21"/>
        </w:numPr>
        <w:spacing w:line="360" w:lineRule="auto"/>
        <w:rPr>
          <w:rFonts w:ascii="Arial MT" w:hAnsi="Arial MT" w:cs="Arial"/>
        </w:rPr>
      </w:pPr>
      <w:r w:rsidRPr="003E7DB1">
        <w:rPr>
          <w:rFonts w:ascii="Arial MT" w:hAnsi="Arial MT" w:cs="Arial"/>
        </w:rPr>
        <w:t>Esperar a que el sistema confirme la activación de la cuenta.</w:t>
      </w:r>
    </w:p>
    <w:p w14:paraId="78DC9969" w14:textId="3F1E3C80" w:rsidR="007B6851" w:rsidRPr="003E7DB1" w:rsidRDefault="00FE290B" w:rsidP="003E7DB1">
      <w:pPr>
        <w:pStyle w:val="NormalWeb"/>
        <w:numPr>
          <w:ilvl w:val="0"/>
          <w:numId w:val="21"/>
        </w:numPr>
        <w:spacing w:line="360" w:lineRule="auto"/>
        <w:rPr>
          <w:rFonts w:ascii="Arial MT" w:hAnsi="Arial MT" w:cs="Arial"/>
        </w:rPr>
      </w:pPr>
      <w:r w:rsidRPr="003E7DB1">
        <w:rPr>
          <w:rFonts w:ascii="Arial MT" w:hAnsi="Arial MT" w:cs="Arial"/>
        </w:rPr>
        <w:t xml:space="preserve">Si el correo no aparece en la bandeja de entrada, revisar la carpeta de </w:t>
      </w:r>
      <w:r w:rsidRPr="003E7DB1">
        <w:rPr>
          <w:rStyle w:val="Textoennegrita"/>
          <w:rFonts w:ascii="Arial MT" w:eastAsiaTheme="majorEastAsia" w:hAnsi="Arial MT" w:cs="Arial"/>
        </w:rPr>
        <w:t>spam o correo no deseado</w:t>
      </w:r>
      <w:r w:rsidRPr="003E7DB1">
        <w:rPr>
          <w:rFonts w:ascii="Arial MT" w:hAnsi="Arial MT" w:cs="Arial"/>
        </w:rPr>
        <w:t>.</w:t>
      </w:r>
    </w:p>
    <w:p w14:paraId="66963760" w14:textId="77777777" w:rsidR="007B6851" w:rsidRPr="003E7DB1" w:rsidRDefault="007B6851" w:rsidP="003E7DB1">
      <w:pPr>
        <w:pStyle w:val="Ttulo2"/>
        <w:spacing w:line="360" w:lineRule="auto"/>
        <w:rPr>
          <w:rFonts w:ascii="Arial MT" w:hAnsi="Arial MT" w:cs="Arial"/>
          <w:b/>
          <w:bCs/>
          <w:color w:val="auto"/>
          <w:lang w:val="es-EC"/>
        </w:rPr>
      </w:pPr>
      <w:r w:rsidRPr="003E7DB1">
        <w:rPr>
          <w:rFonts w:ascii="Arial MT" w:hAnsi="Arial MT" w:cs="Arial"/>
          <w:b/>
          <w:bCs/>
          <w:color w:val="auto"/>
        </w:rPr>
        <w:t>4. Inicio de Sesión en la Plataforma</w:t>
      </w:r>
    </w:p>
    <w:p w14:paraId="2BD7431B" w14:textId="41F63938" w:rsidR="007B6851" w:rsidRPr="003E7DB1" w:rsidRDefault="007B6851" w:rsidP="003E7DB1">
      <w:pPr>
        <w:pStyle w:val="NormalWeb"/>
        <w:spacing w:line="360" w:lineRule="auto"/>
        <w:rPr>
          <w:rFonts w:ascii="Arial MT" w:hAnsi="Arial MT" w:cs="Arial"/>
        </w:rPr>
      </w:pPr>
      <w:r w:rsidRPr="003E7DB1">
        <w:rPr>
          <w:rFonts w:ascii="Arial MT" w:hAnsi="Arial MT" w:cs="Arial"/>
        </w:rPr>
        <w:t xml:space="preserve">Una vez validada la cuenta, el usuario debe regresar a la página principal de </w:t>
      </w:r>
      <w:r w:rsidRPr="003E7DB1">
        <w:rPr>
          <w:rStyle w:val="nfasis"/>
          <w:rFonts w:ascii="Arial MT" w:eastAsiaTheme="majorEastAsia" w:hAnsi="Arial MT" w:cs="Arial"/>
        </w:rPr>
        <w:t xml:space="preserve">Green </w:t>
      </w:r>
      <w:proofErr w:type="spellStart"/>
      <w:r w:rsidRPr="003E7DB1">
        <w:rPr>
          <w:rStyle w:val="nfasis"/>
          <w:rFonts w:ascii="Arial MT" w:eastAsiaTheme="majorEastAsia" w:hAnsi="Arial MT" w:cs="Arial"/>
        </w:rPr>
        <w:t>World</w:t>
      </w:r>
      <w:proofErr w:type="spellEnd"/>
      <w:r w:rsidRPr="003E7DB1">
        <w:rPr>
          <w:rStyle w:val="nfasis"/>
          <w:rFonts w:ascii="Arial MT" w:eastAsiaTheme="majorEastAsia" w:hAnsi="Arial MT" w:cs="Arial"/>
        </w:rPr>
        <w:t xml:space="preserve"> </w:t>
      </w:r>
      <w:proofErr w:type="spellStart"/>
      <w:r w:rsidRPr="003E7DB1">
        <w:rPr>
          <w:rStyle w:val="nfasis"/>
          <w:rFonts w:ascii="Arial MT" w:eastAsiaTheme="majorEastAsia" w:hAnsi="Arial MT" w:cs="Arial"/>
        </w:rPr>
        <w:t>Journal</w:t>
      </w:r>
      <w:proofErr w:type="spellEnd"/>
      <w:r w:rsidRPr="003E7DB1">
        <w:rPr>
          <w:rFonts w:ascii="Arial MT" w:hAnsi="Arial MT" w:cs="Arial"/>
        </w:rPr>
        <w:t xml:space="preserve"> y seleccionar la opción </w:t>
      </w:r>
      <w:proofErr w:type="spellStart"/>
      <w:r w:rsidRPr="003E7DB1">
        <w:rPr>
          <w:rStyle w:val="Textoennegrita"/>
          <w:rFonts w:ascii="Arial MT" w:hAnsi="Arial MT" w:cs="Arial"/>
        </w:rPr>
        <w:t>Login</w:t>
      </w:r>
      <w:proofErr w:type="spellEnd"/>
      <w:r w:rsidRPr="003E7DB1">
        <w:rPr>
          <w:rFonts w:ascii="Arial MT" w:hAnsi="Arial MT" w:cs="Arial"/>
        </w:rPr>
        <w:t>, ubicada en la parte superior derecha de la pantalla. Al hacerlo, el sistema mostrará el formulario de inicio de sesión.</w:t>
      </w:r>
    </w:p>
    <w:p w14:paraId="1DFDFEB9" w14:textId="6205114F" w:rsidR="007B6851" w:rsidRPr="003E7DB1" w:rsidRDefault="007B6851" w:rsidP="003E7DB1">
      <w:pPr>
        <w:pStyle w:val="NormalWeb"/>
        <w:spacing w:line="360" w:lineRule="auto"/>
        <w:jc w:val="center"/>
        <w:rPr>
          <w:rFonts w:ascii="Arial MT" w:hAnsi="Arial MT" w:cs="Arial"/>
        </w:rPr>
      </w:pPr>
      <w:r w:rsidRPr="003E7DB1">
        <w:rPr>
          <w:rFonts w:ascii="Arial MT" w:hAnsi="Arial MT" w:cs="Arial"/>
          <w:noProof/>
        </w:rPr>
        <w:drawing>
          <wp:inline distT="0" distB="0" distL="0" distR="0" wp14:anchorId="7775EA0C" wp14:editId="3B3F0DE4">
            <wp:extent cx="3095625" cy="1939995"/>
            <wp:effectExtent l="19050" t="19050" r="9525" b="222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17158" cy="1953489"/>
                    </a:xfrm>
                    <a:prstGeom prst="rect">
                      <a:avLst/>
                    </a:prstGeom>
                    <a:ln>
                      <a:solidFill>
                        <a:schemeClr val="tx1"/>
                      </a:solidFill>
                    </a:ln>
                  </pic:spPr>
                </pic:pic>
              </a:graphicData>
            </a:graphic>
          </wp:inline>
        </w:drawing>
      </w:r>
    </w:p>
    <w:p w14:paraId="7C36257E" w14:textId="77777777" w:rsidR="007B6851" w:rsidRPr="003E7DB1" w:rsidRDefault="007B6851" w:rsidP="003E7DB1">
      <w:pPr>
        <w:pStyle w:val="NormalWeb"/>
        <w:spacing w:line="360" w:lineRule="auto"/>
        <w:rPr>
          <w:rFonts w:ascii="Arial MT" w:hAnsi="Arial MT" w:cs="Arial"/>
        </w:rPr>
      </w:pPr>
      <w:r w:rsidRPr="003E7DB1">
        <w:rPr>
          <w:rFonts w:ascii="Arial MT" w:hAnsi="Arial MT" w:cs="Arial"/>
        </w:rPr>
        <w:lastRenderedPageBreak/>
        <w:t xml:space="preserve">En esta pantalla, el usuario debe ingresar el </w:t>
      </w:r>
      <w:r w:rsidRPr="003E7DB1">
        <w:rPr>
          <w:rStyle w:val="Textoennegrita"/>
          <w:rFonts w:ascii="Arial MT" w:hAnsi="Arial MT" w:cs="Arial"/>
        </w:rPr>
        <w:t>nombre de usuario</w:t>
      </w:r>
      <w:r w:rsidRPr="003E7DB1">
        <w:rPr>
          <w:rFonts w:ascii="Arial MT" w:hAnsi="Arial MT" w:cs="Arial"/>
        </w:rPr>
        <w:t xml:space="preserve"> y la </w:t>
      </w:r>
      <w:r w:rsidRPr="003E7DB1">
        <w:rPr>
          <w:rStyle w:val="Textoennegrita"/>
          <w:rFonts w:ascii="Arial MT" w:hAnsi="Arial MT" w:cs="Arial"/>
        </w:rPr>
        <w:t>contraseña</w:t>
      </w:r>
      <w:r w:rsidRPr="003E7DB1">
        <w:rPr>
          <w:rFonts w:ascii="Arial MT" w:hAnsi="Arial MT" w:cs="Arial"/>
        </w:rPr>
        <w:t xml:space="preserve"> registrados previamente. De forma opcional, puede marcar la casilla </w:t>
      </w:r>
      <w:proofErr w:type="spellStart"/>
      <w:r w:rsidRPr="003E7DB1">
        <w:rPr>
          <w:rStyle w:val="Textoennegrita"/>
          <w:rFonts w:ascii="Arial MT" w:hAnsi="Arial MT" w:cs="Arial"/>
        </w:rPr>
        <w:t>Keep</w:t>
      </w:r>
      <w:proofErr w:type="spellEnd"/>
      <w:r w:rsidRPr="003E7DB1">
        <w:rPr>
          <w:rStyle w:val="Textoennegrita"/>
          <w:rFonts w:ascii="Arial MT" w:hAnsi="Arial MT" w:cs="Arial"/>
        </w:rPr>
        <w:t xml:space="preserve"> me </w:t>
      </w:r>
      <w:proofErr w:type="spellStart"/>
      <w:r w:rsidRPr="003E7DB1">
        <w:rPr>
          <w:rStyle w:val="Textoennegrita"/>
          <w:rFonts w:ascii="Arial MT" w:hAnsi="Arial MT" w:cs="Arial"/>
        </w:rPr>
        <w:t>logged</w:t>
      </w:r>
      <w:proofErr w:type="spellEnd"/>
      <w:r w:rsidRPr="003E7DB1">
        <w:rPr>
          <w:rStyle w:val="Textoennegrita"/>
          <w:rFonts w:ascii="Arial MT" w:hAnsi="Arial MT" w:cs="Arial"/>
        </w:rPr>
        <w:t xml:space="preserve"> in</w:t>
      </w:r>
      <w:r w:rsidRPr="003E7DB1">
        <w:rPr>
          <w:rFonts w:ascii="Arial MT" w:hAnsi="Arial MT" w:cs="Arial"/>
        </w:rPr>
        <w:t xml:space="preserve"> si desea que la sesión permanezca activa. Finalmente, debe seleccionar el botón </w:t>
      </w:r>
      <w:proofErr w:type="spellStart"/>
      <w:r w:rsidRPr="003E7DB1">
        <w:rPr>
          <w:rStyle w:val="Textoennegrita"/>
          <w:rFonts w:ascii="Arial MT" w:hAnsi="Arial MT" w:cs="Arial"/>
        </w:rPr>
        <w:t>Login</w:t>
      </w:r>
      <w:proofErr w:type="spellEnd"/>
      <w:r w:rsidRPr="003E7DB1">
        <w:rPr>
          <w:rFonts w:ascii="Arial MT" w:hAnsi="Arial MT" w:cs="Arial"/>
        </w:rPr>
        <w:t xml:space="preserve"> para acceder a la plataforma.</w:t>
      </w:r>
    </w:p>
    <w:p w14:paraId="78C1128E" w14:textId="3FCC1623" w:rsidR="003E7DB1" w:rsidRPr="003E7DB1" w:rsidRDefault="007B6851" w:rsidP="003E7DB1">
      <w:pPr>
        <w:pStyle w:val="NormalWeb"/>
        <w:spacing w:line="360" w:lineRule="auto"/>
        <w:rPr>
          <w:rFonts w:ascii="Arial MT" w:hAnsi="Arial MT" w:cs="Arial"/>
        </w:rPr>
      </w:pPr>
      <w:proofErr w:type="gramStart"/>
      <w:r w:rsidRPr="003E7DB1">
        <w:rPr>
          <w:rFonts w:ascii="Arial MT" w:hAnsi="Arial MT" w:cs="Arial"/>
        </w:rPr>
        <w:t xml:space="preserve">En caso de no recordar la contraseña, el usuario puede utilizar la opción </w:t>
      </w:r>
      <w:proofErr w:type="spellStart"/>
      <w:r w:rsidRPr="003E7DB1">
        <w:rPr>
          <w:rStyle w:val="Textoennegrita"/>
          <w:rFonts w:ascii="Arial MT" w:hAnsi="Arial MT" w:cs="Arial"/>
        </w:rPr>
        <w:t>Forgot</w:t>
      </w:r>
      <w:proofErr w:type="spellEnd"/>
      <w:r w:rsidRPr="003E7DB1">
        <w:rPr>
          <w:rStyle w:val="Textoennegrita"/>
          <w:rFonts w:ascii="Arial MT" w:hAnsi="Arial MT" w:cs="Arial"/>
        </w:rPr>
        <w:t xml:space="preserve"> </w:t>
      </w:r>
      <w:proofErr w:type="spellStart"/>
      <w:r w:rsidRPr="003E7DB1">
        <w:rPr>
          <w:rStyle w:val="Textoennegrita"/>
          <w:rFonts w:ascii="Arial MT" w:hAnsi="Arial MT" w:cs="Arial"/>
        </w:rPr>
        <w:t>your</w:t>
      </w:r>
      <w:proofErr w:type="spellEnd"/>
      <w:r w:rsidRPr="003E7DB1">
        <w:rPr>
          <w:rStyle w:val="Textoennegrita"/>
          <w:rFonts w:ascii="Arial MT" w:hAnsi="Arial MT" w:cs="Arial"/>
        </w:rPr>
        <w:t xml:space="preserve"> </w:t>
      </w:r>
      <w:proofErr w:type="spellStart"/>
      <w:r w:rsidRPr="003E7DB1">
        <w:rPr>
          <w:rStyle w:val="Textoennegrita"/>
          <w:rFonts w:ascii="Arial MT" w:hAnsi="Arial MT" w:cs="Arial"/>
        </w:rPr>
        <w:t>password</w:t>
      </w:r>
      <w:proofErr w:type="spellEnd"/>
      <w:r w:rsidRPr="003E7DB1">
        <w:rPr>
          <w:rStyle w:val="Textoennegrita"/>
          <w:rFonts w:ascii="Arial MT" w:hAnsi="Arial MT" w:cs="Arial"/>
        </w:rPr>
        <w:t>?</w:t>
      </w:r>
      <w:proofErr w:type="gramEnd"/>
      <w:r w:rsidRPr="003E7DB1">
        <w:rPr>
          <w:rFonts w:ascii="Arial MT" w:hAnsi="Arial MT" w:cs="Arial"/>
        </w:rPr>
        <w:t xml:space="preserve"> para iniciar el proceso de recuperación de acceso.</w:t>
      </w:r>
    </w:p>
    <w:p w14:paraId="2B74AF92" w14:textId="77777777" w:rsidR="007B6851" w:rsidRPr="003E7DB1" w:rsidRDefault="007B6851" w:rsidP="003E7DB1">
      <w:pPr>
        <w:pStyle w:val="NormalWeb"/>
        <w:spacing w:line="360" w:lineRule="auto"/>
        <w:rPr>
          <w:rFonts w:ascii="Arial MT" w:hAnsi="Arial MT" w:cs="Arial"/>
          <w:b/>
          <w:bCs/>
        </w:rPr>
      </w:pPr>
      <w:r w:rsidRPr="003E7DB1">
        <w:rPr>
          <w:rFonts w:ascii="Arial MT" w:hAnsi="Arial MT" w:cs="Arial"/>
          <w:b/>
          <w:bCs/>
        </w:rPr>
        <w:t>5. Acceso a la Sección de Envíos (</w:t>
      </w:r>
      <w:proofErr w:type="spellStart"/>
      <w:r w:rsidRPr="003E7DB1">
        <w:rPr>
          <w:rFonts w:ascii="Arial MT" w:hAnsi="Arial MT" w:cs="Arial"/>
          <w:b/>
          <w:bCs/>
        </w:rPr>
        <w:t>Submissions</w:t>
      </w:r>
      <w:proofErr w:type="spellEnd"/>
      <w:r w:rsidRPr="003E7DB1">
        <w:rPr>
          <w:rFonts w:ascii="Arial MT" w:hAnsi="Arial MT" w:cs="Arial"/>
          <w:b/>
          <w:bCs/>
        </w:rPr>
        <w:t>)</w:t>
      </w:r>
    </w:p>
    <w:p w14:paraId="36802D0F" w14:textId="1008C466" w:rsidR="007B6851" w:rsidRPr="003E7DB1" w:rsidRDefault="007B6851" w:rsidP="003E7DB1">
      <w:pPr>
        <w:pStyle w:val="NormalWeb"/>
        <w:spacing w:line="360" w:lineRule="auto"/>
        <w:rPr>
          <w:rFonts w:ascii="Arial MT" w:hAnsi="Arial MT" w:cs="Arial"/>
        </w:rPr>
      </w:pPr>
      <w:r w:rsidRPr="003E7DB1">
        <w:rPr>
          <w:rFonts w:ascii="Arial MT" w:hAnsi="Arial MT" w:cs="Arial"/>
        </w:rPr>
        <w:t xml:space="preserve">Después de iniciar sesión correctamente, el sistema muestra el nombre de usuario en la parte superior derecha, lo que confirma que el acceso se ha realizado de forma exitosa. Desde este punto, el usuario debe seleccionar la opción </w:t>
      </w:r>
      <w:proofErr w:type="spellStart"/>
      <w:r w:rsidRPr="003E7DB1">
        <w:rPr>
          <w:rFonts w:ascii="Arial MT" w:hAnsi="Arial MT" w:cs="Arial"/>
        </w:rPr>
        <w:t>Submissions</w:t>
      </w:r>
      <w:proofErr w:type="spellEnd"/>
      <w:r w:rsidRPr="003E7DB1">
        <w:rPr>
          <w:rFonts w:ascii="Arial MT" w:hAnsi="Arial MT" w:cs="Arial"/>
        </w:rPr>
        <w:t>, disponible en la interfaz principal de la revista.</w:t>
      </w:r>
    </w:p>
    <w:p w14:paraId="3B6332C7" w14:textId="003C1293" w:rsidR="007B6851" w:rsidRPr="003E7DB1" w:rsidRDefault="00B44439" w:rsidP="003E7DB1">
      <w:pPr>
        <w:pStyle w:val="NormalWeb"/>
        <w:spacing w:line="360" w:lineRule="auto"/>
        <w:rPr>
          <w:rFonts w:ascii="Arial MT" w:hAnsi="Arial MT" w:cs="Arial"/>
        </w:rPr>
      </w:pPr>
      <w:r w:rsidRPr="003E7DB1">
        <w:rPr>
          <w:rFonts w:ascii="Arial MT" w:hAnsi="Arial MT" w:cs="Arial"/>
          <w:noProof/>
        </w:rPr>
        <mc:AlternateContent>
          <mc:Choice Requires="wps">
            <w:drawing>
              <wp:anchor distT="0" distB="0" distL="114300" distR="114300" simplePos="0" relativeHeight="251663360" behindDoc="0" locked="0" layoutInCell="1" allowOverlap="1" wp14:anchorId="1BA13E83" wp14:editId="46464960">
                <wp:simplePos x="0" y="0"/>
                <wp:positionH relativeFrom="column">
                  <wp:posOffset>4660398</wp:posOffset>
                </wp:positionH>
                <wp:positionV relativeFrom="paragraph">
                  <wp:posOffset>2295067</wp:posOffset>
                </wp:positionV>
                <wp:extent cx="563525" cy="180754"/>
                <wp:effectExtent l="0" t="0" r="27305" b="10160"/>
                <wp:wrapNone/>
                <wp:docPr id="74" name="Rectángulo 74"/>
                <wp:cNvGraphicFramePr/>
                <a:graphic xmlns:a="http://schemas.openxmlformats.org/drawingml/2006/main">
                  <a:graphicData uri="http://schemas.microsoft.com/office/word/2010/wordprocessingShape">
                    <wps:wsp>
                      <wps:cNvSpPr/>
                      <wps:spPr>
                        <a:xfrm>
                          <a:off x="0" y="0"/>
                          <a:ext cx="563525" cy="18075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BC4D6F" id="Rectángulo 74" o:spid="_x0000_s1026" style="position:absolute;margin-left:366.95pt;margin-top:180.7pt;width:44.35pt;height:1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" filled="f" strokecolor="red" strokeweight="1.5pt"/>
            </w:pict>
          </mc:Fallback>
        </mc:AlternateContent>
      </w:r>
      <w:r w:rsidR="007A7B8B" w:rsidRPr="003E7DB1">
        <w:rPr>
          <w:rFonts w:ascii="Arial MT" w:hAnsi="Arial MT" w:cs="Arial"/>
          <w:noProof/>
        </w:rPr>
        <mc:AlternateContent>
          <mc:Choice Requires="wps">
            <w:drawing>
              <wp:anchor distT="0" distB="0" distL="114300" distR="114300" simplePos="0" relativeHeight="251660288" behindDoc="0" locked="0" layoutInCell="1" allowOverlap="1" wp14:anchorId="17525292" wp14:editId="3ABEBE8D">
                <wp:simplePos x="0" y="0"/>
                <wp:positionH relativeFrom="column">
                  <wp:posOffset>5219395</wp:posOffset>
                </wp:positionH>
                <wp:positionV relativeFrom="paragraph">
                  <wp:posOffset>30480</wp:posOffset>
                </wp:positionV>
                <wp:extent cx="371475" cy="85725"/>
                <wp:effectExtent l="0" t="0" r="28575" b="28575"/>
                <wp:wrapNone/>
                <wp:docPr id="48" name="Rectángulo 48"/>
                <wp:cNvGraphicFramePr/>
                <a:graphic xmlns:a="http://schemas.openxmlformats.org/drawingml/2006/main">
                  <a:graphicData uri="http://schemas.microsoft.com/office/word/2010/wordprocessingShape">
                    <wps:wsp>
                      <wps:cNvSpPr/>
                      <wps:spPr>
                        <a:xfrm>
                          <a:off x="0" y="0"/>
                          <a:ext cx="371475" cy="85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CFAD2B" id="Rectángulo 48" o:spid="_x0000_s1026" style="position:absolute;margin-left:411pt;margin-top:2.4pt;width:29.25pt;height: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" filled="f" strokecolor="red" strokeweight="1pt"/>
            </w:pict>
          </mc:Fallback>
        </mc:AlternateContent>
      </w:r>
      <w:r w:rsidR="007A7B8B" w:rsidRPr="003E7DB1">
        <w:rPr>
          <w:rFonts w:ascii="Arial MT" w:hAnsi="Arial MT" w:cs="Arial"/>
          <w:noProof/>
        </w:rPr>
        <w:drawing>
          <wp:inline distT="0" distB="0" distL="0" distR="0" wp14:anchorId="5162894E" wp14:editId="06D34C6D">
            <wp:extent cx="5762625" cy="2535453"/>
            <wp:effectExtent l="19050" t="19050" r="9525" b="1778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5158" cy="2545367"/>
                    </a:xfrm>
                    <a:prstGeom prst="rect">
                      <a:avLst/>
                    </a:prstGeom>
                    <a:ln>
                      <a:solidFill>
                        <a:schemeClr val="tx1"/>
                      </a:solidFill>
                    </a:ln>
                  </pic:spPr>
                </pic:pic>
              </a:graphicData>
            </a:graphic>
          </wp:inline>
        </w:drawing>
      </w:r>
    </w:p>
    <w:p w14:paraId="0278C042" w14:textId="6D7451C1" w:rsidR="007A7B8B" w:rsidRPr="003E7DB1" w:rsidRDefault="007B6851" w:rsidP="003E7DB1">
      <w:pPr>
        <w:pStyle w:val="NormalWeb"/>
        <w:spacing w:line="360" w:lineRule="auto"/>
        <w:rPr>
          <w:rFonts w:ascii="Arial MT" w:hAnsi="Arial MT" w:cs="Arial"/>
        </w:rPr>
      </w:pPr>
      <w:r w:rsidRPr="003E7DB1">
        <w:rPr>
          <w:rFonts w:ascii="Arial MT" w:hAnsi="Arial MT" w:cs="Arial"/>
        </w:rPr>
        <w:t>Al ingresar a esta sección, se visualiza la página de envíos, donde se presentan las directrices para autores, la lista de comprobación para la preparación de envíos y los documentos adicionales. El usuario debe revisar esta información y asegurarse de cumplir con los lineamientos establecidos por la revista antes de continuar.</w:t>
      </w:r>
    </w:p>
    <w:p w14:paraId="2D76A36D" w14:textId="227158A5" w:rsidR="007B6851" w:rsidRPr="003E7DB1" w:rsidRDefault="007B6851" w:rsidP="003E7DB1">
      <w:pPr>
        <w:pStyle w:val="NormalWeb"/>
        <w:spacing w:line="360" w:lineRule="auto"/>
        <w:rPr>
          <w:rFonts w:ascii="Arial MT" w:hAnsi="Arial MT" w:cs="Arial"/>
        </w:rPr>
      </w:pPr>
      <w:r w:rsidRPr="003E7DB1">
        <w:rPr>
          <w:rFonts w:ascii="Arial MT" w:hAnsi="Arial MT" w:cs="Arial"/>
        </w:rPr>
        <w:t xml:space="preserve">Una vez que el usuario considera que ha cumplido con todas las directrices indicadas, debe seleccionar la opción </w:t>
      </w:r>
      <w:proofErr w:type="spellStart"/>
      <w:r w:rsidRPr="003E7DB1">
        <w:rPr>
          <w:rFonts w:ascii="Arial MT" w:hAnsi="Arial MT" w:cs="Arial"/>
          <w:i/>
          <w:iCs/>
        </w:rPr>
        <w:t>Make</w:t>
      </w:r>
      <w:proofErr w:type="spellEnd"/>
      <w:r w:rsidRPr="003E7DB1">
        <w:rPr>
          <w:rFonts w:ascii="Arial MT" w:hAnsi="Arial MT" w:cs="Arial"/>
          <w:i/>
          <w:iCs/>
        </w:rPr>
        <w:t xml:space="preserve"> a new </w:t>
      </w:r>
      <w:proofErr w:type="spellStart"/>
      <w:r w:rsidRPr="003E7DB1">
        <w:rPr>
          <w:rFonts w:ascii="Arial MT" w:hAnsi="Arial MT" w:cs="Arial"/>
          <w:i/>
          <w:iCs/>
        </w:rPr>
        <w:t>submission</w:t>
      </w:r>
      <w:proofErr w:type="spellEnd"/>
      <w:r w:rsidRPr="003E7DB1">
        <w:rPr>
          <w:rFonts w:ascii="Arial MT" w:hAnsi="Arial MT" w:cs="Arial"/>
        </w:rPr>
        <w:t xml:space="preserve">, con lo cual se inicia </w:t>
      </w:r>
      <w:r w:rsidRPr="003E7DB1">
        <w:rPr>
          <w:rFonts w:ascii="Arial MT" w:hAnsi="Arial MT" w:cs="Arial"/>
        </w:rPr>
        <w:lastRenderedPageBreak/>
        <w:t xml:space="preserve">el proceso formal de envío del artículo científico a la plataforma OJS de </w:t>
      </w:r>
      <w:r w:rsidRPr="003E7DB1">
        <w:rPr>
          <w:rFonts w:ascii="Arial MT" w:hAnsi="Arial MT" w:cs="Arial"/>
          <w:i/>
          <w:iCs/>
        </w:rPr>
        <w:t xml:space="preserve">Green </w:t>
      </w:r>
      <w:proofErr w:type="spellStart"/>
      <w:r w:rsidRPr="003E7DB1">
        <w:rPr>
          <w:rFonts w:ascii="Arial MT" w:hAnsi="Arial MT" w:cs="Arial"/>
          <w:i/>
          <w:iCs/>
        </w:rPr>
        <w:t>World</w:t>
      </w:r>
      <w:proofErr w:type="spellEnd"/>
      <w:r w:rsidRPr="003E7DB1">
        <w:rPr>
          <w:rFonts w:ascii="Arial MT" w:hAnsi="Arial MT" w:cs="Arial"/>
          <w:i/>
          <w:iCs/>
        </w:rPr>
        <w:t xml:space="preserve"> </w:t>
      </w:r>
      <w:proofErr w:type="spellStart"/>
      <w:r w:rsidRPr="003E7DB1">
        <w:rPr>
          <w:rFonts w:ascii="Arial MT" w:hAnsi="Arial MT" w:cs="Arial"/>
          <w:i/>
          <w:iCs/>
        </w:rPr>
        <w:t>Journal</w:t>
      </w:r>
      <w:proofErr w:type="spellEnd"/>
      <w:r w:rsidRPr="003E7DB1">
        <w:rPr>
          <w:rFonts w:ascii="Arial MT" w:hAnsi="Arial MT" w:cs="Arial"/>
        </w:rPr>
        <w:t>.</w:t>
      </w:r>
    </w:p>
    <w:p w14:paraId="788F234B" w14:textId="6ADBDEBE" w:rsidR="007A7B8B" w:rsidRPr="000337A8" w:rsidRDefault="007A7B8B" w:rsidP="007C6124">
      <w:pPr>
        <w:pStyle w:val="NormalWeb"/>
        <w:spacing w:line="360" w:lineRule="auto"/>
        <w:jc w:val="center"/>
        <w:rPr>
          <w:rFonts w:ascii="Arial MT" w:hAnsi="Arial MT" w:cs="Arial"/>
        </w:rPr>
      </w:pPr>
      <w:r w:rsidRPr="003E7DB1">
        <w:rPr>
          <w:rFonts w:ascii="Arial MT" w:hAnsi="Arial MT" w:cs="Arial"/>
          <w:noProof/>
        </w:rPr>
        <mc:AlternateContent>
          <mc:Choice Requires="wps">
            <w:drawing>
              <wp:anchor distT="0" distB="0" distL="114300" distR="114300" simplePos="0" relativeHeight="251661312" behindDoc="0" locked="0" layoutInCell="1" allowOverlap="1" wp14:anchorId="20DD40FB" wp14:editId="651D35C3">
                <wp:simplePos x="0" y="0"/>
                <wp:positionH relativeFrom="column">
                  <wp:posOffset>429260</wp:posOffset>
                </wp:positionH>
                <wp:positionV relativeFrom="paragraph">
                  <wp:posOffset>1584960</wp:posOffset>
                </wp:positionV>
                <wp:extent cx="843148" cy="138989"/>
                <wp:effectExtent l="0" t="0" r="14605" b="13970"/>
                <wp:wrapNone/>
                <wp:docPr id="50" name="Rectángulo 50"/>
                <wp:cNvGraphicFramePr/>
                <a:graphic xmlns:a="http://schemas.openxmlformats.org/drawingml/2006/main">
                  <a:graphicData uri="http://schemas.microsoft.com/office/word/2010/wordprocessingShape">
                    <wps:wsp>
                      <wps:cNvSpPr/>
                      <wps:spPr>
                        <a:xfrm>
                          <a:off x="0" y="0"/>
                          <a:ext cx="843148" cy="13898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85D501" id="Rectángulo 50" o:spid="_x0000_s1026" style="position:absolute;margin-left:33.8pt;margin-top:124.8pt;width:66.4pt;height:10.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" filled="f" strokecolor="red" strokeweight="1pt"/>
            </w:pict>
          </mc:Fallback>
        </mc:AlternateContent>
      </w:r>
      <w:r w:rsidRPr="003E7DB1">
        <w:rPr>
          <w:rFonts w:ascii="Arial MT" w:hAnsi="Arial MT" w:cs="Arial"/>
          <w:noProof/>
        </w:rPr>
        <w:drawing>
          <wp:inline distT="0" distB="0" distL="0" distR="0" wp14:anchorId="1712510F" wp14:editId="2715C857">
            <wp:extent cx="4897334" cy="2782576"/>
            <wp:effectExtent l="19050" t="19050" r="17780" b="1778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99997" cy="2784089"/>
                    </a:xfrm>
                    <a:prstGeom prst="rect">
                      <a:avLst/>
                    </a:prstGeom>
                    <a:ln>
                      <a:solidFill>
                        <a:schemeClr val="tx1"/>
                      </a:solidFill>
                    </a:ln>
                  </pic:spPr>
                </pic:pic>
              </a:graphicData>
            </a:graphic>
          </wp:inline>
        </w:drawing>
      </w:r>
    </w:p>
    <w:p w14:paraId="297FAB1C" w14:textId="77777777" w:rsidR="007A7B8B" w:rsidRPr="000337A8" w:rsidRDefault="007A7B8B" w:rsidP="003E7DB1">
      <w:pPr>
        <w:pStyle w:val="Ttulo2"/>
        <w:spacing w:line="360" w:lineRule="auto"/>
        <w:rPr>
          <w:rFonts w:ascii="Arial MT" w:hAnsi="Arial MT" w:cs="Arial"/>
          <w:b/>
          <w:bCs/>
          <w:color w:val="auto"/>
          <w:lang w:val="es-EC"/>
        </w:rPr>
      </w:pPr>
      <w:r w:rsidRPr="000337A8">
        <w:rPr>
          <w:rFonts w:ascii="Arial MT" w:hAnsi="Arial MT" w:cs="Arial"/>
          <w:b/>
          <w:bCs/>
          <w:color w:val="auto"/>
        </w:rPr>
        <w:t>6. Inicio del Envío del Artículo</w:t>
      </w:r>
    </w:p>
    <w:p w14:paraId="21D409E5" w14:textId="77777777" w:rsidR="007A7B8B" w:rsidRPr="003E7DB1" w:rsidRDefault="007A7B8B" w:rsidP="003E7DB1">
      <w:pPr>
        <w:pStyle w:val="NormalWeb"/>
        <w:spacing w:line="360" w:lineRule="auto"/>
        <w:rPr>
          <w:rFonts w:ascii="Arial MT" w:hAnsi="Arial MT" w:cs="Arial"/>
        </w:rPr>
      </w:pPr>
      <w:r w:rsidRPr="003E7DB1">
        <w:rPr>
          <w:rFonts w:ascii="Arial MT" w:hAnsi="Arial MT" w:cs="Arial"/>
        </w:rPr>
        <w:t xml:space="preserve">Al seleccionar la opción </w:t>
      </w:r>
      <w:proofErr w:type="spellStart"/>
      <w:r w:rsidRPr="003E7DB1">
        <w:rPr>
          <w:rStyle w:val="Textoennegrita"/>
          <w:rFonts w:ascii="Arial MT" w:eastAsiaTheme="majorEastAsia" w:hAnsi="Arial MT" w:cs="Arial"/>
        </w:rPr>
        <w:t>Make</w:t>
      </w:r>
      <w:proofErr w:type="spellEnd"/>
      <w:r w:rsidRPr="003E7DB1">
        <w:rPr>
          <w:rStyle w:val="Textoennegrita"/>
          <w:rFonts w:ascii="Arial MT" w:eastAsiaTheme="majorEastAsia" w:hAnsi="Arial MT" w:cs="Arial"/>
        </w:rPr>
        <w:t xml:space="preserve"> a new </w:t>
      </w:r>
      <w:proofErr w:type="spellStart"/>
      <w:r w:rsidRPr="003E7DB1">
        <w:rPr>
          <w:rStyle w:val="Textoennegrita"/>
          <w:rFonts w:ascii="Arial MT" w:eastAsiaTheme="majorEastAsia" w:hAnsi="Arial MT" w:cs="Arial"/>
        </w:rPr>
        <w:t>submission</w:t>
      </w:r>
      <w:proofErr w:type="spellEnd"/>
      <w:r w:rsidRPr="003E7DB1">
        <w:rPr>
          <w:rFonts w:ascii="Arial MT" w:hAnsi="Arial MT" w:cs="Arial"/>
        </w:rPr>
        <w:t xml:space="preserve">, el sistema muestra la pantalla </w:t>
      </w:r>
      <w:proofErr w:type="spellStart"/>
      <w:r w:rsidRPr="003E7DB1">
        <w:rPr>
          <w:rStyle w:val="Textoennegrita"/>
          <w:rFonts w:ascii="Arial MT" w:eastAsiaTheme="majorEastAsia" w:hAnsi="Arial MT" w:cs="Arial"/>
        </w:rPr>
        <w:t>Make</w:t>
      </w:r>
      <w:proofErr w:type="spellEnd"/>
      <w:r w:rsidRPr="003E7DB1">
        <w:rPr>
          <w:rStyle w:val="Textoennegrita"/>
          <w:rFonts w:ascii="Arial MT" w:eastAsiaTheme="majorEastAsia" w:hAnsi="Arial MT" w:cs="Arial"/>
        </w:rPr>
        <w:t xml:space="preserve"> a </w:t>
      </w:r>
      <w:proofErr w:type="spellStart"/>
      <w:r w:rsidRPr="003E7DB1">
        <w:rPr>
          <w:rStyle w:val="Textoennegrita"/>
          <w:rFonts w:ascii="Arial MT" w:eastAsiaTheme="majorEastAsia" w:hAnsi="Arial MT" w:cs="Arial"/>
        </w:rPr>
        <w:t>Submission</w:t>
      </w:r>
      <w:proofErr w:type="spellEnd"/>
      <w:r w:rsidRPr="003E7DB1">
        <w:rPr>
          <w:rFonts w:ascii="Arial MT" w:hAnsi="Arial MT" w:cs="Arial"/>
        </w:rPr>
        <w:t>, donde se inicia el proceso de envío del artículo.</w:t>
      </w:r>
    </w:p>
    <w:p w14:paraId="5E8C686C" w14:textId="77777777" w:rsidR="007A7B8B" w:rsidRPr="003E7DB1" w:rsidRDefault="007A7B8B" w:rsidP="003E7DB1">
      <w:pPr>
        <w:pStyle w:val="NormalWeb"/>
        <w:spacing w:line="360" w:lineRule="auto"/>
        <w:rPr>
          <w:rFonts w:ascii="Arial MT" w:hAnsi="Arial MT" w:cs="Arial"/>
        </w:rPr>
      </w:pPr>
      <w:r w:rsidRPr="003E7DB1">
        <w:rPr>
          <w:rStyle w:val="Textoennegrita"/>
          <w:rFonts w:ascii="Arial MT" w:eastAsiaTheme="majorEastAsia" w:hAnsi="Arial MT" w:cs="Arial"/>
        </w:rPr>
        <w:t>Pasos a seguir:</w:t>
      </w:r>
    </w:p>
    <w:p w14:paraId="4B8EF1B4" w14:textId="400660E0" w:rsidR="007A7B8B" w:rsidRPr="003E7DB1" w:rsidRDefault="007A7B8B" w:rsidP="003E7DB1">
      <w:pPr>
        <w:pStyle w:val="NormalWeb"/>
        <w:numPr>
          <w:ilvl w:val="0"/>
          <w:numId w:val="22"/>
        </w:numPr>
        <w:spacing w:line="360" w:lineRule="auto"/>
        <w:rPr>
          <w:rFonts w:ascii="Arial MT" w:hAnsi="Arial MT" w:cs="Arial"/>
        </w:rPr>
      </w:pPr>
      <w:r w:rsidRPr="003E7DB1">
        <w:rPr>
          <w:rFonts w:ascii="Arial MT" w:hAnsi="Arial MT" w:cs="Arial"/>
        </w:rPr>
        <w:t xml:space="preserve">Ingresar el </w:t>
      </w:r>
      <w:r w:rsidRPr="003E7DB1">
        <w:rPr>
          <w:rStyle w:val="Textoennegrita"/>
          <w:rFonts w:ascii="Arial MT" w:eastAsiaTheme="majorEastAsia" w:hAnsi="Arial MT" w:cs="Arial"/>
        </w:rPr>
        <w:t>título del artículo</w:t>
      </w:r>
      <w:r w:rsidRPr="003E7DB1">
        <w:rPr>
          <w:rFonts w:ascii="Arial MT" w:hAnsi="Arial MT" w:cs="Arial"/>
        </w:rPr>
        <w:t xml:space="preserve"> en el campo correspondiente.</w:t>
      </w:r>
    </w:p>
    <w:p w14:paraId="4FBF36FC" w14:textId="0FFC9BD5" w:rsidR="004448E8" w:rsidRPr="003E7DB1" w:rsidRDefault="004448E8" w:rsidP="003E7DB1">
      <w:pPr>
        <w:pStyle w:val="NormalWeb"/>
        <w:spacing w:line="360" w:lineRule="auto"/>
        <w:jc w:val="center"/>
        <w:rPr>
          <w:rFonts w:ascii="Arial MT" w:hAnsi="Arial MT" w:cs="Arial"/>
        </w:rPr>
      </w:pPr>
      <w:r w:rsidRPr="003E7DB1">
        <w:rPr>
          <w:rFonts w:ascii="Arial MT" w:hAnsi="Arial MT" w:cs="Arial"/>
          <w:noProof/>
        </w:rPr>
        <w:drawing>
          <wp:inline distT="0" distB="0" distL="0" distR="0" wp14:anchorId="68F2FFFC" wp14:editId="43C8478C">
            <wp:extent cx="4089812" cy="2656302"/>
            <wp:effectExtent l="19050" t="19050" r="25400" b="1079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98487" cy="2661936"/>
                    </a:xfrm>
                    <a:prstGeom prst="rect">
                      <a:avLst/>
                    </a:prstGeom>
                    <a:ln>
                      <a:solidFill>
                        <a:schemeClr val="tx1"/>
                      </a:solidFill>
                    </a:ln>
                  </pic:spPr>
                </pic:pic>
              </a:graphicData>
            </a:graphic>
          </wp:inline>
        </w:drawing>
      </w:r>
    </w:p>
    <w:p w14:paraId="45DB6F4A" w14:textId="77777777" w:rsidR="007A7B8B" w:rsidRDefault="007A7B8B" w:rsidP="003E7DB1">
      <w:pPr>
        <w:pStyle w:val="NormalWeb"/>
        <w:numPr>
          <w:ilvl w:val="0"/>
          <w:numId w:val="22"/>
        </w:numPr>
        <w:spacing w:line="360" w:lineRule="auto"/>
        <w:rPr>
          <w:rFonts w:ascii="Arial MT" w:hAnsi="Arial MT" w:cs="Arial"/>
        </w:rPr>
      </w:pPr>
      <w:r w:rsidRPr="003E7DB1">
        <w:rPr>
          <w:rFonts w:ascii="Arial MT" w:hAnsi="Arial MT" w:cs="Arial"/>
        </w:rPr>
        <w:lastRenderedPageBreak/>
        <w:t>Revisar la información inicial presentada por el sistema sobre el proceso de envío.</w:t>
      </w:r>
    </w:p>
    <w:p w14:paraId="6F20B692" w14:textId="77777777" w:rsidR="000337A8" w:rsidRPr="000337A8" w:rsidRDefault="000337A8" w:rsidP="000337A8">
      <w:pPr>
        <w:pStyle w:val="NormalWeb"/>
        <w:numPr>
          <w:ilvl w:val="0"/>
          <w:numId w:val="22"/>
        </w:numPr>
        <w:spacing w:line="360" w:lineRule="auto"/>
        <w:rPr>
          <w:rFonts w:ascii="Arial MT" w:hAnsi="Arial MT" w:cs="Arial"/>
        </w:rPr>
      </w:pPr>
      <w:r w:rsidRPr="000337A8">
        <w:rPr>
          <w:rFonts w:ascii="Arial MT" w:hAnsi="Arial MT" w:cs="Arial"/>
        </w:rPr>
        <w:t>Marcar la casilla que confirma que el envío cumple con todos los requisitos establecidos por la revista.</w:t>
      </w:r>
    </w:p>
    <w:p w14:paraId="5508F174" w14:textId="77777777" w:rsidR="000337A8" w:rsidRPr="000337A8" w:rsidRDefault="000337A8" w:rsidP="000337A8">
      <w:pPr>
        <w:pStyle w:val="NormalWeb"/>
        <w:numPr>
          <w:ilvl w:val="0"/>
          <w:numId w:val="22"/>
        </w:numPr>
        <w:spacing w:line="360" w:lineRule="auto"/>
        <w:rPr>
          <w:rFonts w:ascii="Arial MT" w:hAnsi="Arial MT" w:cs="Arial"/>
        </w:rPr>
      </w:pPr>
      <w:r w:rsidRPr="000337A8">
        <w:rPr>
          <w:rFonts w:ascii="Arial MT" w:hAnsi="Arial MT" w:cs="Arial"/>
        </w:rPr>
        <w:t>Aceptar el consentimiento de privacidad, autorizando el uso y almacenamiento de los datos según la política indicada.</w:t>
      </w:r>
    </w:p>
    <w:p w14:paraId="191BC9E1" w14:textId="7A1551E3" w:rsidR="000337A8" w:rsidRPr="000337A8" w:rsidRDefault="000337A8" w:rsidP="000337A8">
      <w:pPr>
        <w:pStyle w:val="NormalWeb"/>
        <w:numPr>
          <w:ilvl w:val="0"/>
          <w:numId w:val="22"/>
        </w:numPr>
        <w:spacing w:line="360" w:lineRule="auto"/>
        <w:rPr>
          <w:rFonts w:ascii="Arial MT" w:hAnsi="Arial MT" w:cs="Arial"/>
        </w:rPr>
      </w:pPr>
      <w:r w:rsidRPr="000337A8">
        <w:rPr>
          <w:rFonts w:ascii="Arial MT" w:hAnsi="Arial MT" w:cs="Arial"/>
        </w:rPr>
        <w:t xml:space="preserve">Seleccionar la opción Begin </w:t>
      </w:r>
      <w:proofErr w:type="spellStart"/>
      <w:r w:rsidRPr="000337A8">
        <w:rPr>
          <w:rFonts w:ascii="Arial MT" w:hAnsi="Arial MT" w:cs="Arial"/>
        </w:rPr>
        <w:t>Submission</w:t>
      </w:r>
      <w:proofErr w:type="spellEnd"/>
      <w:r w:rsidRPr="000337A8">
        <w:rPr>
          <w:rFonts w:ascii="Arial MT" w:hAnsi="Arial MT" w:cs="Arial"/>
        </w:rPr>
        <w:t xml:space="preserve"> para continuar con las siguientes etapas del envío.</w:t>
      </w:r>
    </w:p>
    <w:p w14:paraId="0D5E2239" w14:textId="13A519FF" w:rsidR="004448E8" w:rsidRPr="003E7DB1" w:rsidRDefault="004448E8" w:rsidP="003E7DB1">
      <w:pPr>
        <w:pStyle w:val="NormalWeb"/>
        <w:spacing w:line="360" w:lineRule="auto"/>
        <w:jc w:val="center"/>
        <w:rPr>
          <w:rFonts w:ascii="Arial MT" w:hAnsi="Arial MT" w:cs="Arial"/>
        </w:rPr>
      </w:pPr>
      <w:r w:rsidRPr="003E7DB1">
        <w:rPr>
          <w:rFonts w:ascii="Arial MT" w:hAnsi="Arial MT" w:cs="Arial"/>
          <w:noProof/>
        </w:rPr>
        <w:drawing>
          <wp:inline distT="0" distB="0" distL="0" distR="0" wp14:anchorId="3FE316DD" wp14:editId="15176847">
            <wp:extent cx="3994810" cy="2076438"/>
            <wp:effectExtent l="19050" t="19050" r="24765" b="196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6830" cy="2082686"/>
                    </a:xfrm>
                    <a:prstGeom prst="rect">
                      <a:avLst/>
                    </a:prstGeom>
                    <a:ln>
                      <a:solidFill>
                        <a:schemeClr val="tx1"/>
                      </a:solidFill>
                    </a:ln>
                  </pic:spPr>
                </pic:pic>
              </a:graphicData>
            </a:graphic>
          </wp:inline>
        </w:drawing>
      </w:r>
    </w:p>
    <w:p w14:paraId="4D4EB509" w14:textId="6C52D6FD" w:rsidR="007A7B8B" w:rsidRPr="003E7DB1" w:rsidRDefault="007A7B8B" w:rsidP="003E7DB1">
      <w:pPr>
        <w:pStyle w:val="NormalWeb"/>
        <w:spacing w:line="360" w:lineRule="auto"/>
        <w:rPr>
          <w:rFonts w:ascii="Arial MT" w:hAnsi="Arial MT" w:cs="Arial"/>
        </w:rPr>
      </w:pPr>
      <w:r w:rsidRPr="003E7DB1">
        <w:rPr>
          <w:rFonts w:ascii="Arial MT" w:hAnsi="Arial MT" w:cs="Arial"/>
        </w:rPr>
        <w:t xml:space="preserve">Con estos pasos completados, el sistema permite avanzar al proceso de </w:t>
      </w:r>
      <w:r w:rsidRPr="003E7DB1">
        <w:rPr>
          <w:rStyle w:val="Textoennegrita"/>
          <w:rFonts w:ascii="Arial MT" w:eastAsiaTheme="majorEastAsia" w:hAnsi="Arial MT" w:cs="Arial"/>
        </w:rPr>
        <w:t>carga de archivos del manuscrito</w:t>
      </w:r>
      <w:r w:rsidRPr="003E7DB1">
        <w:rPr>
          <w:rFonts w:ascii="Arial MT" w:hAnsi="Arial MT" w:cs="Arial"/>
        </w:rPr>
        <w:t xml:space="preserve"> dentro de la plataforma OJS de </w:t>
      </w:r>
      <w:r w:rsidRPr="003E7DB1">
        <w:rPr>
          <w:rStyle w:val="nfasis"/>
          <w:rFonts w:ascii="Arial MT" w:hAnsi="Arial MT" w:cs="Arial"/>
        </w:rPr>
        <w:t xml:space="preserve">Green </w:t>
      </w:r>
      <w:proofErr w:type="spellStart"/>
      <w:r w:rsidRPr="003E7DB1">
        <w:rPr>
          <w:rStyle w:val="nfasis"/>
          <w:rFonts w:ascii="Arial MT" w:hAnsi="Arial MT" w:cs="Arial"/>
        </w:rPr>
        <w:t>World</w:t>
      </w:r>
      <w:proofErr w:type="spellEnd"/>
      <w:r w:rsidRPr="003E7DB1">
        <w:rPr>
          <w:rStyle w:val="nfasis"/>
          <w:rFonts w:ascii="Arial MT" w:hAnsi="Arial MT" w:cs="Arial"/>
        </w:rPr>
        <w:t xml:space="preserve"> </w:t>
      </w:r>
      <w:proofErr w:type="spellStart"/>
      <w:r w:rsidRPr="003E7DB1">
        <w:rPr>
          <w:rStyle w:val="nfasis"/>
          <w:rFonts w:ascii="Arial MT" w:hAnsi="Arial MT" w:cs="Arial"/>
        </w:rPr>
        <w:t>Journal</w:t>
      </w:r>
      <w:proofErr w:type="spellEnd"/>
      <w:r w:rsidRPr="003E7DB1">
        <w:rPr>
          <w:rFonts w:ascii="Arial MT" w:hAnsi="Arial MT" w:cs="Arial"/>
        </w:rPr>
        <w:t>.</w:t>
      </w:r>
    </w:p>
    <w:p w14:paraId="1F4380E5" w14:textId="77777777" w:rsidR="004448E8" w:rsidRPr="003E7DB1" w:rsidRDefault="004448E8" w:rsidP="003E7DB1">
      <w:pPr>
        <w:pStyle w:val="NormalWeb"/>
        <w:spacing w:line="360" w:lineRule="auto"/>
        <w:rPr>
          <w:rFonts w:ascii="Arial MT" w:hAnsi="Arial MT" w:cs="Arial"/>
          <w:b/>
          <w:bCs/>
        </w:rPr>
      </w:pPr>
      <w:r w:rsidRPr="003E7DB1">
        <w:rPr>
          <w:rFonts w:ascii="Arial MT" w:hAnsi="Arial MT" w:cs="Arial"/>
          <w:b/>
          <w:bCs/>
        </w:rPr>
        <w:t>7. Ingreso de Detalles del Envío</w:t>
      </w:r>
    </w:p>
    <w:p w14:paraId="7BB48D0E" w14:textId="77777777" w:rsidR="004448E8" w:rsidRPr="003E7DB1" w:rsidRDefault="004448E8" w:rsidP="003E7DB1">
      <w:pPr>
        <w:pStyle w:val="NormalWeb"/>
        <w:spacing w:line="360" w:lineRule="auto"/>
        <w:rPr>
          <w:rFonts w:ascii="Arial MT" w:hAnsi="Arial MT" w:cs="Arial"/>
        </w:rPr>
      </w:pPr>
      <w:r w:rsidRPr="003E7DB1">
        <w:rPr>
          <w:rFonts w:ascii="Arial MT" w:hAnsi="Arial MT" w:cs="Arial"/>
        </w:rPr>
        <w:t xml:space="preserve">Al iniciar el envío, el sistema muestra una </w:t>
      </w:r>
      <w:r w:rsidRPr="003E7DB1">
        <w:rPr>
          <w:rFonts w:ascii="Arial MT" w:hAnsi="Arial MT" w:cs="Arial"/>
          <w:b/>
          <w:bCs/>
        </w:rPr>
        <w:t>línea de tiempo</w:t>
      </w:r>
      <w:r w:rsidRPr="003E7DB1">
        <w:rPr>
          <w:rFonts w:ascii="Arial MT" w:hAnsi="Arial MT" w:cs="Arial"/>
        </w:rPr>
        <w:t xml:space="preserve"> en la parte superior que indica las etapas del proceso: </w:t>
      </w:r>
      <w:proofErr w:type="spellStart"/>
      <w:r w:rsidRPr="003E7DB1">
        <w:rPr>
          <w:rFonts w:ascii="Arial MT" w:hAnsi="Arial MT" w:cs="Arial"/>
          <w:i/>
          <w:iCs/>
        </w:rPr>
        <w:t>Details</w:t>
      </w:r>
      <w:proofErr w:type="spellEnd"/>
      <w:r w:rsidRPr="003E7DB1">
        <w:rPr>
          <w:rFonts w:ascii="Arial MT" w:hAnsi="Arial MT" w:cs="Arial"/>
          <w:i/>
          <w:iCs/>
        </w:rPr>
        <w:t xml:space="preserve">, </w:t>
      </w:r>
      <w:proofErr w:type="spellStart"/>
      <w:r w:rsidRPr="003E7DB1">
        <w:rPr>
          <w:rFonts w:ascii="Arial MT" w:hAnsi="Arial MT" w:cs="Arial"/>
          <w:i/>
          <w:iCs/>
        </w:rPr>
        <w:t>Upload</w:t>
      </w:r>
      <w:proofErr w:type="spellEnd"/>
      <w:r w:rsidRPr="003E7DB1">
        <w:rPr>
          <w:rFonts w:ascii="Arial MT" w:hAnsi="Arial MT" w:cs="Arial"/>
          <w:i/>
          <w:iCs/>
        </w:rPr>
        <w:t xml:space="preserve"> Files, </w:t>
      </w:r>
      <w:proofErr w:type="spellStart"/>
      <w:r w:rsidRPr="003E7DB1">
        <w:rPr>
          <w:rFonts w:ascii="Arial MT" w:hAnsi="Arial MT" w:cs="Arial"/>
          <w:i/>
          <w:iCs/>
        </w:rPr>
        <w:t>Contributors</w:t>
      </w:r>
      <w:proofErr w:type="spellEnd"/>
      <w:r w:rsidRPr="003E7DB1">
        <w:rPr>
          <w:rFonts w:ascii="Arial MT" w:hAnsi="Arial MT" w:cs="Arial"/>
          <w:i/>
          <w:iCs/>
        </w:rPr>
        <w:t xml:space="preserve">, </w:t>
      </w:r>
      <w:proofErr w:type="spellStart"/>
      <w:r w:rsidRPr="003E7DB1">
        <w:rPr>
          <w:rFonts w:ascii="Arial MT" w:hAnsi="Arial MT" w:cs="Arial"/>
          <w:i/>
          <w:iCs/>
        </w:rPr>
        <w:t>For</w:t>
      </w:r>
      <w:proofErr w:type="spellEnd"/>
      <w:r w:rsidRPr="003E7DB1">
        <w:rPr>
          <w:rFonts w:ascii="Arial MT" w:hAnsi="Arial MT" w:cs="Arial"/>
          <w:i/>
          <w:iCs/>
        </w:rPr>
        <w:t xml:space="preserve"> </w:t>
      </w:r>
      <w:proofErr w:type="spellStart"/>
      <w:r w:rsidRPr="003E7DB1">
        <w:rPr>
          <w:rFonts w:ascii="Arial MT" w:hAnsi="Arial MT" w:cs="Arial"/>
          <w:i/>
          <w:iCs/>
        </w:rPr>
        <w:t>the</w:t>
      </w:r>
      <w:proofErr w:type="spellEnd"/>
      <w:r w:rsidRPr="003E7DB1">
        <w:rPr>
          <w:rFonts w:ascii="Arial MT" w:hAnsi="Arial MT" w:cs="Arial"/>
          <w:i/>
          <w:iCs/>
        </w:rPr>
        <w:t xml:space="preserve"> </w:t>
      </w:r>
      <w:proofErr w:type="spellStart"/>
      <w:r w:rsidRPr="003E7DB1">
        <w:rPr>
          <w:rFonts w:ascii="Arial MT" w:hAnsi="Arial MT" w:cs="Arial"/>
          <w:i/>
          <w:iCs/>
        </w:rPr>
        <w:t>Editors</w:t>
      </w:r>
      <w:proofErr w:type="spellEnd"/>
      <w:r w:rsidRPr="003E7DB1">
        <w:rPr>
          <w:rFonts w:ascii="Arial MT" w:hAnsi="Arial MT" w:cs="Arial"/>
        </w:rPr>
        <w:t xml:space="preserve"> y </w:t>
      </w:r>
      <w:proofErr w:type="spellStart"/>
      <w:r w:rsidRPr="003E7DB1">
        <w:rPr>
          <w:rFonts w:ascii="Arial MT" w:hAnsi="Arial MT" w:cs="Arial"/>
          <w:i/>
          <w:iCs/>
        </w:rPr>
        <w:t>Review</w:t>
      </w:r>
      <w:proofErr w:type="spellEnd"/>
      <w:r w:rsidRPr="003E7DB1">
        <w:rPr>
          <w:rFonts w:ascii="Arial MT" w:hAnsi="Arial MT" w:cs="Arial"/>
        </w:rPr>
        <w:t>. En esta primera etapa se deben completar los datos generales del artículo.</w:t>
      </w:r>
    </w:p>
    <w:p w14:paraId="5894574F" w14:textId="77777777" w:rsidR="004448E8" w:rsidRPr="003E7DB1" w:rsidRDefault="004448E8" w:rsidP="003E7DB1">
      <w:pPr>
        <w:pStyle w:val="NormalWeb"/>
        <w:spacing w:line="360" w:lineRule="auto"/>
        <w:rPr>
          <w:rFonts w:ascii="Arial MT" w:hAnsi="Arial MT" w:cs="Arial"/>
        </w:rPr>
      </w:pPr>
      <w:r w:rsidRPr="003E7DB1">
        <w:rPr>
          <w:rFonts w:ascii="Arial MT" w:hAnsi="Arial MT" w:cs="Arial"/>
          <w:b/>
          <w:bCs/>
        </w:rPr>
        <w:t>Pasos a seguir:</w:t>
      </w:r>
    </w:p>
    <w:p w14:paraId="4DE64A0A" w14:textId="60E3F327" w:rsidR="004448E8" w:rsidRPr="003E7DB1" w:rsidRDefault="004448E8" w:rsidP="003E7DB1">
      <w:pPr>
        <w:pStyle w:val="NormalWeb"/>
        <w:numPr>
          <w:ilvl w:val="0"/>
          <w:numId w:val="23"/>
        </w:numPr>
        <w:spacing w:line="360" w:lineRule="auto"/>
        <w:rPr>
          <w:rFonts w:ascii="Arial MT" w:hAnsi="Arial MT" w:cs="Arial"/>
        </w:rPr>
      </w:pPr>
      <w:r w:rsidRPr="003E7DB1">
        <w:rPr>
          <w:rFonts w:ascii="Arial MT" w:hAnsi="Arial MT" w:cs="Arial"/>
        </w:rPr>
        <w:t xml:space="preserve">Verificar que la etapa </w:t>
      </w:r>
      <w:proofErr w:type="spellStart"/>
      <w:r w:rsidRPr="003E7DB1">
        <w:rPr>
          <w:rFonts w:ascii="Arial MT" w:hAnsi="Arial MT" w:cs="Arial"/>
          <w:b/>
          <w:bCs/>
        </w:rPr>
        <w:t>Details</w:t>
      </w:r>
      <w:proofErr w:type="spellEnd"/>
      <w:r w:rsidRPr="003E7DB1">
        <w:rPr>
          <w:rFonts w:ascii="Arial MT" w:hAnsi="Arial MT" w:cs="Arial"/>
        </w:rPr>
        <w:t xml:space="preserve"> se encuentre activa en la línea de tiempo.</w:t>
      </w:r>
    </w:p>
    <w:p w14:paraId="23F3F9E8" w14:textId="5E107DD1" w:rsidR="004448E8" w:rsidRPr="003E7DB1" w:rsidRDefault="004448E8" w:rsidP="003E7DB1">
      <w:pPr>
        <w:pStyle w:val="NormalWeb"/>
        <w:spacing w:line="360" w:lineRule="auto"/>
        <w:ind w:left="360"/>
        <w:jc w:val="center"/>
        <w:rPr>
          <w:rFonts w:ascii="Arial MT" w:hAnsi="Arial MT" w:cs="Arial"/>
        </w:rPr>
      </w:pPr>
      <w:r w:rsidRPr="003E7DB1">
        <w:rPr>
          <w:rFonts w:ascii="Arial MT" w:hAnsi="Arial MT" w:cs="Arial"/>
          <w:noProof/>
        </w:rPr>
        <w:lastRenderedPageBreak/>
        <w:drawing>
          <wp:inline distT="0" distB="0" distL="0" distR="0" wp14:anchorId="39B79058" wp14:editId="043F72D6">
            <wp:extent cx="5755640" cy="922655"/>
            <wp:effectExtent l="19050" t="19050" r="16510" b="1079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5640" cy="922655"/>
                    </a:xfrm>
                    <a:prstGeom prst="rect">
                      <a:avLst/>
                    </a:prstGeom>
                    <a:ln>
                      <a:solidFill>
                        <a:schemeClr val="tx1"/>
                      </a:solidFill>
                    </a:ln>
                  </pic:spPr>
                </pic:pic>
              </a:graphicData>
            </a:graphic>
          </wp:inline>
        </w:drawing>
      </w:r>
    </w:p>
    <w:p w14:paraId="16B34165" w14:textId="77777777" w:rsidR="004448E8" w:rsidRPr="003E7DB1" w:rsidRDefault="004448E8" w:rsidP="003E7DB1">
      <w:pPr>
        <w:pStyle w:val="NormalWeb"/>
        <w:numPr>
          <w:ilvl w:val="0"/>
          <w:numId w:val="23"/>
        </w:numPr>
        <w:spacing w:line="360" w:lineRule="auto"/>
        <w:rPr>
          <w:rFonts w:ascii="Arial MT" w:hAnsi="Arial MT" w:cs="Arial"/>
        </w:rPr>
      </w:pPr>
      <w:r w:rsidRPr="003E7DB1">
        <w:rPr>
          <w:rFonts w:ascii="Arial MT" w:hAnsi="Arial MT" w:cs="Arial"/>
        </w:rPr>
        <w:t xml:space="preserve">Ingresar el </w:t>
      </w:r>
      <w:r w:rsidRPr="003E7DB1">
        <w:rPr>
          <w:rFonts w:ascii="Arial MT" w:hAnsi="Arial MT" w:cs="Arial"/>
          <w:b/>
          <w:bCs/>
        </w:rPr>
        <w:t>título del artículo</w:t>
      </w:r>
      <w:r w:rsidRPr="003E7DB1">
        <w:rPr>
          <w:rFonts w:ascii="Arial MT" w:hAnsi="Arial MT" w:cs="Arial"/>
        </w:rPr>
        <w:t xml:space="preserve"> en el campo correspondiente.</w:t>
      </w:r>
    </w:p>
    <w:p w14:paraId="75E07869" w14:textId="0FAB4834" w:rsidR="004448E8" w:rsidRPr="003E7DB1" w:rsidRDefault="004448E8" w:rsidP="003E7DB1">
      <w:pPr>
        <w:pStyle w:val="NormalWeb"/>
        <w:numPr>
          <w:ilvl w:val="0"/>
          <w:numId w:val="23"/>
        </w:numPr>
        <w:spacing w:line="360" w:lineRule="auto"/>
        <w:rPr>
          <w:rFonts w:ascii="Arial MT" w:hAnsi="Arial MT" w:cs="Arial"/>
        </w:rPr>
      </w:pPr>
      <w:r w:rsidRPr="003E7DB1">
        <w:rPr>
          <w:rFonts w:ascii="Arial MT" w:hAnsi="Arial MT" w:cs="Arial"/>
        </w:rPr>
        <w:t xml:space="preserve">Registrar las </w:t>
      </w:r>
      <w:r w:rsidRPr="003E7DB1">
        <w:rPr>
          <w:rFonts w:ascii="Arial MT" w:hAnsi="Arial MT" w:cs="Arial"/>
          <w:b/>
          <w:bCs/>
        </w:rPr>
        <w:t>palabras clave</w:t>
      </w:r>
      <w:r w:rsidRPr="003E7DB1">
        <w:rPr>
          <w:rFonts w:ascii="Arial MT" w:hAnsi="Arial MT" w:cs="Arial"/>
        </w:rPr>
        <w:t xml:space="preserve">, escribiéndolas </w:t>
      </w:r>
      <w:r w:rsidRPr="003E7DB1">
        <w:rPr>
          <w:rFonts w:ascii="Arial MT" w:hAnsi="Arial MT" w:cs="Arial"/>
          <w:b/>
          <w:bCs/>
        </w:rPr>
        <w:t>una por una</w:t>
      </w:r>
      <w:r w:rsidRPr="003E7DB1">
        <w:rPr>
          <w:rFonts w:ascii="Arial MT" w:hAnsi="Arial MT" w:cs="Arial"/>
        </w:rPr>
        <w:t xml:space="preserve"> y presionando la tecla </w:t>
      </w:r>
      <w:proofErr w:type="spellStart"/>
      <w:r w:rsidRPr="003E7DB1">
        <w:rPr>
          <w:rFonts w:ascii="Arial MT" w:hAnsi="Arial MT" w:cs="Arial"/>
          <w:b/>
          <w:bCs/>
        </w:rPr>
        <w:t>Enter</w:t>
      </w:r>
      <w:proofErr w:type="spellEnd"/>
      <w:r w:rsidRPr="003E7DB1">
        <w:rPr>
          <w:rFonts w:ascii="Arial MT" w:hAnsi="Arial MT" w:cs="Arial"/>
        </w:rPr>
        <w:t xml:space="preserve"> o seleccionándolas con el puntero. Si no se confirma cada palabra clave de esta manera, estas no se agregarán correctamente.</w:t>
      </w:r>
    </w:p>
    <w:p w14:paraId="38FD9CA0" w14:textId="4D7571F6" w:rsidR="004448E8" w:rsidRPr="003E7DB1" w:rsidRDefault="004448E8" w:rsidP="009C2F48">
      <w:pPr>
        <w:pStyle w:val="NormalWeb"/>
        <w:spacing w:line="360" w:lineRule="auto"/>
        <w:jc w:val="center"/>
        <w:rPr>
          <w:rFonts w:ascii="Arial MT" w:hAnsi="Arial MT" w:cs="Arial"/>
        </w:rPr>
      </w:pPr>
      <w:r w:rsidRPr="003E7DB1">
        <w:rPr>
          <w:rFonts w:ascii="Arial MT" w:hAnsi="Arial MT" w:cs="Arial"/>
          <w:noProof/>
        </w:rPr>
        <w:drawing>
          <wp:inline distT="0" distB="0" distL="0" distR="0" wp14:anchorId="2DA1BDEA" wp14:editId="4F4363C6">
            <wp:extent cx="5407973" cy="1516667"/>
            <wp:effectExtent l="19050" t="19050" r="21590" b="2667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9414" cy="1517071"/>
                    </a:xfrm>
                    <a:prstGeom prst="rect">
                      <a:avLst/>
                    </a:prstGeom>
                    <a:ln>
                      <a:solidFill>
                        <a:schemeClr val="tx1"/>
                      </a:solidFill>
                    </a:ln>
                  </pic:spPr>
                </pic:pic>
              </a:graphicData>
            </a:graphic>
          </wp:inline>
        </w:drawing>
      </w:r>
    </w:p>
    <w:p w14:paraId="3F78413E" w14:textId="7A8E7ECE" w:rsidR="004448E8" w:rsidRPr="003E7DB1" w:rsidRDefault="004448E8" w:rsidP="003E7DB1">
      <w:pPr>
        <w:pStyle w:val="NormalWeb"/>
        <w:numPr>
          <w:ilvl w:val="0"/>
          <w:numId w:val="23"/>
        </w:numPr>
        <w:spacing w:line="360" w:lineRule="auto"/>
        <w:rPr>
          <w:rFonts w:ascii="Arial MT" w:hAnsi="Arial MT" w:cs="Arial"/>
        </w:rPr>
      </w:pPr>
      <w:r w:rsidRPr="003E7DB1">
        <w:rPr>
          <w:rFonts w:ascii="Arial MT" w:hAnsi="Arial MT" w:cs="Arial"/>
        </w:rPr>
        <w:t xml:space="preserve">Completar el campo </w:t>
      </w:r>
      <w:proofErr w:type="spellStart"/>
      <w:r w:rsidRPr="003E7DB1">
        <w:rPr>
          <w:rFonts w:ascii="Arial MT" w:hAnsi="Arial MT" w:cs="Arial"/>
          <w:b/>
          <w:bCs/>
        </w:rPr>
        <w:t>Abstract</w:t>
      </w:r>
      <w:proofErr w:type="spellEnd"/>
      <w:r w:rsidRPr="003E7DB1">
        <w:rPr>
          <w:rFonts w:ascii="Arial MT" w:hAnsi="Arial MT" w:cs="Arial"/>
        </w:rPr>
        <w:t>, ingresando el resumen del artículo según los lineamientos de la revista.</w:t>
      </w:r>
    </w:p>
    <w:p w14:paraId="47A39574" w14:textId="2544F6B1" w:rsidR="004448E8" w:rsidRPr="003E7DB1" w:rsidRDefault="004448E8" w:rsidP="003E7DB1">
      <w:pPr>
        <w:pStyle w:val="NormalWeb"/>
        <w:spacing w:line="360" w:lineRule="auto"/>
        <w:rPr>
          <w:rFonts w:ascii="Arial MT" w:hAnsi="Arial MT" w:cs="Arial"/>
        </w:rPr>
      </w:pPr>
      <w:r w:rsidRPr="003E7DB1">
        <w:rPr>
          <w:rFonts w:ascii="Arial MT" w:hAnsi="Arial MT" w:cs="Arial"/>
          <w:noProof/>
        </w:rPr>
        <w:drawing>
          <wp:inline distT="0" distB="0" distL="0" distR="0" wp14:anchorId="61B89D78" wp14:editId="3883E13F">
            <wp:extent cx="5462542" cy="1655041"/>
            <wp:effectExtent l="19050" t="19050" r="24130" b="2159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65592" cy="1655965"/>
                    </a:xfrm>
                    <a:prstGeom prst="rect">
                      <a:avLst/>
                    </a:prstGeom>
                    <a:ln>
                      <a:solidFill>
                        <a:schemeClr val="tx1"/>
                      </a:solidFill>
                    </a:ln>
                  </pic:spPr>
                </pic:pic>
              </a:graphicData>
            </a:graphic>
          </wp:inline>
        </w:drawing>
      </w:r>
    </w:p>
    <w:p w14:paraId="036BACFC" w14:textId="77777777" w:rsidR="004448E8" w:rsidRPr="003E7DB1" w:rsidRDefault="004448E8" w:rsidP="003E7DB1">
      <w:pPr>
        <w:pStyle w:val="NormalWeb"/>
        <w:numPr>
          <w:ilvl w:val="0"/>
          <w:numId w:val="23"/>
        </w:numPr>
        <w:spacing w:line="360" w:lineRule="auto"/>
        <w:rPr>
          <w:rFonts w:ascii="Arial MT" w:hAnsi="Arial MT" w:cs="Arial"/>
        </w:rPr>
      </w:pPr>
      <w:r w:rsidRPr="003E7DB1">
        <w:rPr>
          <w:rFonts w:ascii="Arial MT" w:hAnsi="Arial MT" w:cs="Arial"/>
        </w:rPr>
        <w:t xml:space="preserve">Una vez que todos los campos obligatorios estén completos, seleccionar la opción </w:t>
      </w:r>
      <w:r w:rsidRPr="003E7DB1">
        <w:rPr>
          <w:rFonts w:ascii="Arial MT" w:hAnsi="Arial MT" w:cs="Arial"/>
          <w:b/>
          <w:bCs/>
        </w:rPr>
        <w:t>Continue</w:t>
      </w:r>
      <w:r w:rsidRPr="003E7DB1">
        <w:rPr>
          <w:rFonts w:ascii="Arial MT" w:hAnsi="Arial MT" w:cs="Arial"/>
        </w:rPr>
        <w:t xml:space="preserve"> para avanzar a la siguiente etapa del envío.</w:t>
      </w:r>
    </w:p>
    <w:p w14:paraId="54D801A2" w14:textId="2CC9CAD9" w:rsidR="004448E8" w:rsidRPr="003E7DB1" w:rsidRDefault="004448E8" w:rsidP="003E7DB1">
      <w:pPr>
        <w:pStyle w:val="NormalWeb"/>
        <w:numPr>
          <w:ilvl w:val="0"/>
          <w:numId w:val="23"/>
        </w:numPr>
        <w:spacing w:line="360" w:lineRule="auto"/>
        <w:rPr>
          <w:rFonts w:ascii="Arial MT" w:hAnsi="Arial MT" w:cs="Arial"/>
        </w:rPr>
      </w:pPr>
      <w:r w:rsidRPr="003E7DB1">
        <w:rPr>
          <w:rFonts w:ascii="Arial MT" w:hAnsi="Arial MT" w:cs="Arial"/>
        </w:rPr>
        <w:t xml:space="preserve">De forma opcional, el usuario puede utilizar la opción </w:t>
      </w:r>
      <w:proofErr w:type="spellStart"/>
      <w:r w:rsidRPr="003E7DB1">
        <w:rPr>
          <w:rFonts w:ascii="Arial MT" w:hAnsi="Arial MT" w:cs="Arial"/>
          <w:b/>
          <w:bCs/>
        </w:rPr>
        <w:t>Save</w:t>
      </w:r>
      <w:proofErr w:type="spellEnd"/>
      <w:r w:rsidRPr="003E7DB1">
        <w:rPr>
          <w:rFonts w:ascii="Arial MT" w:hAnsi="Arial MT" w:cs="Arial"/>
          <w:b/>
          <w:bCs/>
        </w:rPr>
        <w:t xml:space="preserve"> </w:t>
      </w:r>
      <w:proofErr w:type="spellStart"/>
      <w:r w:rsidRPr="003E7DB1">
        <w:rPr>
          <w:rFonts w:ascii="Arial MT" w:hAnsi="Arial MT" w:cs="Arial"/>
          <w:b/>
          <w:bCs/>
        </w:rPr>
        <w:t>for</w:t>
      </w:r>
      <w:proofErr w:type="spellEnd"/>
      <w:r w:rsidRPr="003E7DB1">
        <w:rPr>
          <w:rFonts w:ascii="Arial MT" w:hAnsi="Arial MT" w:cs="Arial"/>
          <w:b/>
          <w:bCs/>
        </w:rPr>
        <w:t xml:space="preserve"> </w:t>
      </w:r>
      <w:proofErr w:type="spellStart"/>
      <w:r w:rsidRPr="003E7DB1">
        <w:rPr>
          <w:rFonts w:ascii="Arial MT" w:hAnsi="Arial MT" w:cs="Arial"/>
          <w:b/>
          <w:bCs/>
        </w:rPr>
        <w:t>Later</w:t>
      </w:r>
      <w:proofErr w:type="spellEnd"/>
      <w:r w:rsidRPr="003E7DB1">
        <w:rPr>
          <w:rFonts w:ascii="Arial MT" w:hAnsi="Arial MT" w:cs="Arial"/>
        </w:rPr>
        <w:t xml:space="preserve"> si desea guardar el progreso y continuar en otro momento.</w:t>
      </w:r>
    </w:p>
    <w:p w14:paraId="54779F1A" w14:textId="4528CB1D" w:rsidR="004448E8" w:rsidRPr="003E7DB1" w:rsidRDefault="004448E8" w:rsidP="003E7DB1">
      <w:pPr>
        <w:pStyle w:val="NormalWeb"/>
        <w:spacing w:line="360" w:lineRule="auto"/>
        <w:jc w:val="center"/>
        <w:rPr>
          <w:rFonts w:ascii="Arial MT" w:hAnsi="Arial MT" w:cs="Arial"/>
        </w:rPr>
      </w:pPr>
      <w:r w:rsidRPr="003E7DB1">
        <w:rPr>
          <w:rFonts w:ascii="Arial MT" w:hAnsi="Arial MT" w:cs="Arial"/>
          <w:noProof/>
        </w:rPr>
        <w:lastRenderedPageBreak/>
        <w:drawing>
          <wp:inline distT="0" distB="0" distL="0" distR="0" wp14:anchorId="4904FD70" wp14:editId="24F7631F">
            <wp:extent cx="5201376" cy="809738"/>
            <wp:effectExtent l="19050" t="19050" r="18415" b="2857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01376" cy="809738"/>
                    </a:xfrm>
                    <a:prstGeom prst="rect">
                      <a:avLst/>
                    </a:prstGeom>
                    <a:ln>
                      <a:solidFill>
                        <a:schemeClr val="tx1"/>
                      </a:solidFill>
                    </a:ln>
                  </pic:spPr>
                </pic:pic>
              </a:graphicData>
            </a:graphic>
          </wp:inline>
        </w:drawing>
      </w:r>
    </w:p>
    <w:p w14:paraId="7DC385A1" w14:textId="77777777" w:rsidR="004448E8" w:rsidRPr="003E7DB1" w:rsidRDefault="004448E8" w:rsidP="003E7DB1">
      <w:pPr>
        <w:pStyle w:val="NormalWeb"/>
        <w:spacing w:line="360" w:lineRule="auto"/>
        <w:rPr>
          <w:rFonts w:ascii="Arial MT" w:hAnsi="Arial MT" w:cs="Arial"/>
        </w:rPr>
      </w:pPr>
      <w:r w:rsidRPr="003E7DB1">
        <w:rPr>
          <w:rFonts w:ascii="Arial MT" w:hAnsi="Arial MT" w:cs="Arial"/>
        </w:rPr>
        <w:t xml:space="preserve">Con estos datos registrados, el sistema permite continuar con la etapa de </w:t>
      </w:r>
      <w:r w:rsidRPr="003E7DB1">
        <w:rPr>
          <w:rFonts w:ascii="Arial MT" w:hAnsi="Arial MT" w:cs="Arial"/>
          <w:b/>
          <w:bCs/>
        </w:rPr>
        <w:t>carga de archivos del manuscrito</w:t>
      </w:r>
      <w:r w:rsidRPr="003E7DB1">
        <w:rPr>
          <w:rFonts w:ascii="Arial MT" w:hAnsi="Arial MT" w:cs="Arial"/>
        </w:rPr>
        <w:t>.</w:t>
      </w:r>
    </w:p>
    <w:p w14:paraId="410E930F" w14:textId="03DEC98D" w:rsidR="004448E8" w:rsidRPr="003E7DB1" w:rsidRDefault="004448E8" w:rsidP="003E7DB1">
      <w:pPr>
        <w:pStyle w:val="NormalWeb"/>
        <w:spacing w:line="360" w:lineRule="auto"/>
        <w:rPr>
          <w:rFonts w:ascii="Arial MT" w:hAnsi="Arial MT" w:cs="Arial"/>
        </w:rPr>
      </w:pPr>
      <w:r w:rsidRPr="003E7DB1">
        <w:rPr>
          <w:rFonts w:ascii="Arial MT" w:hAnsi="Arial MT" w:cs="Arial"/>
          <w:noProof/>
        </w:rPr>
        <w:drawing>
          <wp:inline distT="0" distB="0" distL="0" distR="0" wp14:anchorId="34ED89E4" wp14:editId="2C2D5180">
            <wp:extent cx="5177641" cy="2783039"/>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1249" cy="2784978"/>
                    </a:xfrm>
                    <a:prstGeom prst="rect">
                      <a:avLst/>
                    </a:prstGeom>
                  </pic:spPr>
                </pic:pic>
              </a:graphicData>
            </a:graphic>
          </wp:inline>
        </w:drawing>
      </w:r>
    </w:p>
    <w:p w14:paraId="2D1AE921" w14:textId="77777777" w:rsidR="004448E8" w:rsidRPr="003E7DB1" w:rsidRDefault="004448E8" w:rsidP="003E7DB1">
      <w:pPr>
        <w:pStyle w:val="NormalWeb"/>
        <w:spacing w:line="360" w:lineRule="auto"/>
        <w:rPr>
          <w:rFonts w:ascii="Arial MT" w:hAnsi="Arial MT" w:cs="Arial"/>
          <w:b/>
          <w:bCs/>
        </w:rPr>
      </w:pPr>
      <w:r w:rsidRPr="003E7DB1">
        <w:rPr>
          <w:rFonts w:ascii="Arial MT" w:hAnsi="Arial MT" w:cs="Arial"/>
          <w:b/>
          <w:bCs/>
        </w:rPr>
        <w:t>8. Carga de Archivos del Envío</w:t>
      </w:r>
    </w:p>
    <w:p w14:paraId="7C6E527A" w14:textId="77777777" w:rsidR="004448E8" w:rsidRPr="003E7DB1" w:rsidRDefault="004448E8" w:rsidP="003E7DB1">
      <w:pPr>
        <w:pStyle w:val="NormalWeb"/>
        <w:spacing w:line="360" w:lineRule="auto"/>
        <w:rPr>
          <w:rFonts w:ascii="Arial MT" w:hAnsi="Arial MT" w:cs="Arial"/>
        </w:rPr>
      </w:pPr>
      <w:r w:rsidRPr="003E7DB1">
        <w:rPr>
          <w:rFonts w:ascii="Arial MT" w:hAnsi="Arial MT" w:cs="Arial"/>
        </w:rPr>
        <w:t xml:space="preserve">En esta etapa, el sistema muestra la sección </w:t>
      </w:r>
      <w:proofErr w:type="spellStart"/>
      <w:r w:rsidRPr="003E7DB1">
        <w:rPr>
          <w:rFonts w:ascii="Arial MT" w:hAnsi="Arial MT" w:cs="Arial"/>
          <w:b/>
          <w:bCs/>
        </w:rPr>
        <w:t>Upload</w:t>
      </w:r>
      <w:proofErr w:type="spellEnd"/>
      <w:r w:rsidRPr="003E7DB1">
        <w:rPr>
          <w:rFonts w:ascii="Arial MT" w:hAnsi="Arial MT" w:cs="Arial"/>
          <w:b/>
          <w:bCs/>
        </w:rPr>
        <w:t xml:space="preserve"> Files</w:t>
      </w:r>
      <w:r w:rsidRPr="003E7DB1">
        <w:rPr>
          <w:rFonts w:ascii="Arial MT" w:hAnsi="Arial MT" w:cs="Arial"/>
        </w:rPr>
        <w:t>, correspondiente al segundo paso de la línea de tiempo del envío. Aquí el usuario debe cargar los archivos que serán evaluados por el equipo editorial.</w:t>
      </w:r>
    </w:p>
    <w:p w14:paraId="2F5F1B11" w14:textId="77777777" w:rsidR="004448E8" w:rsidRPr="003E7DB1" w:rsidRDefault="004448E8" w:rsidP="003E7DB1">
      <w:pPr>
        <w:pStyle w:val="NormalWeb"/>
        <w:spacing w:line="360" w:lineRule="auto"/>
        <w:rPr>
          <w:rFonts w:ascii="Arial MT" w:hAnsi="Arial MT" w:cs="Arial"/>
        </w:rPr>
      </w:pPr>
      <w:r w:rsidRPr="003E7DB1">
        <w:rPr>
          <w:rFonts w:ascii="Arial MT" w:hAnsi="Arial MT" w:cs="Arial"/>
          <w:b/>
          <w:bCs/>
        </w:rPr>
        <w:t>Pasos a seguir:</w:t>
      </w:r>
    </w:p>
    <w:p w14:paraId="6E9E21AE" w14:textId="77777777" w:rsidR="004448E8" w:rsidRPr="003E7DB1" w:rsidRDefault="004448E8" w:rsidP="003E7DB1">
      <w:pPr>
        <w:pStyle w:val="NormalWeb"/>
        <w:numPr>
          <w:ilvl w:val="0"/>
          <w:numId w:val="24"/>
        </w:numPr>
        <w:spacing w:line="360" w:lineRule="auto"/>
        <w:rPr>
          <w:rFonts w:ascii="Arial MT" w:hAnsi="Arial MT" w:cs="Arial"/>
        </w:rPr>
      </w:pPr>
      <w:r w:rsidRPr="003E7DB1">
        <w:rPr>
          <w:rFonts w:ascii="Arial MT" w:hAnsi="Arial MT" w:cs="Arial"/>
        </w:rPr>
        <w:t xml:space="preserve">Verificar que la etapa </w:t>
      </w:r>
      <w:proofErr w:type="spellStart"/>
      <w:r w:rsidRPr="003E7DB1">
        <w:rPr>
          <w:rFonts w:ascii="Arial MT" w:hAnsi="Arial MT" w:cs="Arial"/>
          <w:b/>
          <w:bCs/>
        </w:rPr>
        <w:t>Upload</w:t>
      </w:r>
      <w:proofErr w:type="spellEnd"/>
      <w:r w:rsidRPr="003E7DB1">
        <w:rPr>
          <w:rFonts w:ascii="Arial MT" w:hAnsi="Arial MT" w:cs="Arial"/>
          <w:b/>
          <w:bCs/>
        </w:rPr>
        <w:t xml:space="preserve"> Files</w:t>
      </w:r>
      <w:r w:rsidRPr="003E7DB1">
        <w:rPr>
          <w:rFonts w:ascii="Arial MT" w:hAnsi="Arial MT" w:cs="Arial"/>
        </w:rPr>
        <w:t xml:space="preserve"> se encuentre activa en la línea de tiempo.</w:t>
      </w:r>
    </w:p>
    <w:p w14:paraId="437F0D7E" w14:textId="0CC6AB55" w:rsidR="004448E8" w:rsidRPr="003E7DB1" w:rsidRDefault="004448E8" w:rsidP="003E7DB1">
      <w:pPr>
        <w:pStyle w:val="NormalWeb"/>
        <w:numPr>
          <w:ilvl w:val="0"/>
          <w:numId w:val="24"/>
        </w:numPr>
        <w:spacing w:line="360" w:lineRule="auto"/>
        <w:rPr>
          <w:rFonts w:ascii="Arial MT" w:hAnsi="Arial MT" w:cs="Arial"/>
        </w:rPr>
      </w:pPr>
      <w:r w:rsidRPr="003E7DB1">
        <w:rPr>
          <w:rFonts w:ascii="Arial MT" w:hAnsi="Arial MT" w:cs="Arial"/>
        </w:rPr>
        <w:t xml:space="preserve">Seleccionar la opción </w:t>
      </w:r>
      <w:proofErr w:type="spellStart"/>
      <w:r w:rsidRPr="003E7DB1">
        <w:rPr>
          <w:rFonts w:ascii="Arial MT" w:hAnsi="Arial MT" w:cs="Arial"/>
          <w:b/>
          <w:bCs/>
        </w:rPr>
        <w:t>Add</w:t>
      </w:r>
      <w:proofErr w:type="spellEnd"/>
      <w:r w:rsidRPr="003E7DB1">
        <w:rPr>
          <w:rFonts w:ascii="Arial MT" w:hAnsi="Arial MT" w:cs="Arial"/>
          <w:b/>
          <w:bCs/>
        </w:rPr>
        <w:t xml:space="preserve"> File</w:t>
      </w:r>
      <w:r w:rsidRPr="003E7DB1">
        <w:rPr>
          <w:rFonts w:ascii="Arial MT" w:hAnsi="Arial MT" w:cs="Arial"/>
        </w:rPr>
        <w:t xml:space="preserve"> o </w:t>
      </w:r>
      <w:proofErr w:type="spellStart"/>
      <w:r w:rsidRPr="003E7DB1">
        <w:rPr>
          <w:rFonts w:ascii="Arial MT" w:hAnsi="Arial MT" w:cs="Arial"/>
          <w:b/>
          <w:bCs/>
        </w:rPr>
        <w:t>Upload</w:t>
      </w:r>
      <w:proofErr w:type="spellEnd"/>
      <w:r w:rsidRPr="003E7DB1">
        <w:rPr>
          <w:rFonts w:ascii="Arial MT" w:hAnsi="Arial MT" w:cs="Arial"/>
          <w:b/>
          <w:bCs/>
        </w:rPr>
        <w:t xml:space="preserve"> File</w:t>
      </w:r>
      <w:r w:rsidRPr="003E7DB1">
        <w:rPr>
          <w:rFonts w:ascii="Arial MT" w:hAnsi="Arial MT" w:cs="Arial"/>
        </w:rPr>
        <w:t xml:space="preserve"> para cargar el documento desde el equipo.</w:t>
      </w:r>
    </w:p>
    <w:p w14:paraId="3CA79892" w14:textId="0B3EBE32" w:rsidR="0066448D" w:rsidRPr="003E7DB1" w:rsidRDefault="0066448D" w:rsidP="002C5BE6">
      <w:pPr>
        <w:pStyle w:val="NormalWeb"/>
        <w:spacing w:line="360" w:lineRule="auto"/>
        <w:jc w:val="center"/>
        <w:rPr>
          <w:rFonts w:ascii="Arial MT" w:hAnsi="Arial MT" w:cs="Arial"/>
        </w:rPr>
      </w:pPr>
      <w:r w:rsidRPr="003E7DB1">
        <w:rPr>
          <w:rFonts w:ascii="Arial MT" w:hAnsi="Arial MT" w:cs="Arial"/>
          <w:noProof/>
        </w:rPr>
        <w:lastRenderedPageBreak/>
        <w:drawing>
          <wp:inline distT="0" distB="0" distL="0" distR="0" wp14:anchorId="01134954" wp14:editId="337E05CE">
            <wp:extent cx="4953000" cy="1214753"/>
            <wp:effectExtent l="19050" t="19050" r="19050" b="2413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58462" cy="1216093"/>
                    </a:xfrm>
                    <a:prstGeom prst="rect">
                      <a:avLst/>
                    </a:prstGeom>
                    <a:ln>
                      <a:solidFill>
                        <a:schemeClr val="tx1"/>
                      </a:solidFill>
                    </a:ln>
                  </pic:spPr>
                </pic:pic>
              </a:graphicData>
            </a:graphic>
          </wp:inline>
        </w:drawing>
      </w:r>
    </w:p>
    <w:p w14:paraId="7C356938" w14:textId="77777777" w:rsidR="004448E8" w:rsidRPr="003E7DB1" w:rsidRDefault="004448E8" w:rsidP="003E7DB1">
      <w:pPr>
        <w:pStyle w:val="NormalWeb"/>
        <w:numPr>
          <w:ilvl w:val="0"/>
          <w:numId w:val="24"/>
        </w:numPr>
        <w:spacing w:line="360" w:lineRule="auto"/>
        <w:rPr>
          <w:rFonts w:ascii="Arial MT" w:hAnsi="Arial MT" w:cs="Arial"/>
        </w:rPr>
      </w:pPr>
      <w:r w:rsidRPr="003E7DB1">
        <w:rPr>
          <w:rFonts w:ascii="Arial MT" w:hAnsi="Arial MT" w:cs="Arial"/>
        </w:rPr>
        <w:t xml:space="preserve">Una vez cargado el archivo, el sistema solicitará indicar </w:t>
      </w:r>
      <w:r w:rsidRPr="003E7DB1">
        <w:rPr>
          <w:rFonts w:ascii="Arial MT" w:hAnsi="Arial MT" w:cs="Arial"/>
          <w:b/>
          <w:bCs/>
        </w:rPr>
        <w:t>qué tipo de archivo se está subiendo</w:t>
      </w:r>
      <w:r w:rsidRPr="003E7DB1">
        <w:rPr>
          <w:rFonts w:ascii="Arial MT" w:hAnsi="Arial MT" w:cs="Arial"/>
        </w:rPr>
        <w:t>.</w:t>
      </w:r>
    </w:p>
    <w:p w14:paraId="2812905E" w14:textId="149FDFCA" w:rsidR="004448E8" w:rsidRPr="003E7DB1" w:rsidRDefault="004448E8" w:rsidP="003E7DB1">
      <w:pPr>
        <w:pStyle w:val="NormalWeb"/>
        <w:numPr>
          <w:ilvl w:val="0"/>
          <w:numId w:val="24"/>
        </w:numPr>
        <w:spacing w:line="360" w:lineRule="auto"/>
        <w:rPr>
          <w:rFonts w:ascii="Arial MT" w:hAnsi="Arial MT" w:cs="Arial"/>
        </w:rPr>
      </w:pPr>
      <w:r w:rsidRPr="003E7DB1">
        <w:rPr>
          <w:rFonts w:ascii="Arial MT" w:hAnsi="Arial MT" w:cs="Arial"/>
        </w:rPr>
        <w:t xml:space="preserve">Seleccionar la opción </w:t>
      </w:r>
      <w:proofErr w:type="spellStart"/>
      <w:r w:rsidRPr="003E7DB1">
        <w:rPr>
          <w:rFonts w:ascii="Arial MT" w:hAnsi="Arial MT" w:cs="Arial"/>
          <w:b/>
          <w:bCs/>
        </w:rPr>
        <w:t>Article</w:t>
      </w:r>
      <w:proofErr w:type="spellEnd"/>
      <w:r w:rsidRPr="003E7DB1">
        <w:rPr>
          <w:rFonts w:ascii="Arial MT" w:hAnsi="Arial MT" w:cs="Arial"/>
          <w:b/>
          <w:bCs/>
        </w:rPr>
        <w:t xml:space="preserve"> Text</w:t>
      </w:r>
      <w:r w:rsidRPr="003E7DB1">
        <w:rPr>
          <w:rFonts w:ascii="Arial MT" w:hAnsi="Arial MT" w:cs="Arial"/>
        </w:rPr>
        <w:t xml:space="preserve">, ya que corresponde al </w:t>
      </w:r>
      <w:r w:rsidRPr="003E7DB1">
        <w:rPr>
          <w:rFonts w:ascii="Arial MT" w:hAnsi="Arial MT" w:cs="Arial"/>
          <w:b/>
          <w:bCs/>
        </w:rPr>
        <w:t>texto principal del artículo</w:t>
      </w:r>
      <w:r w:rsidRPr="003E7DB1">
        <w:rPr>
          <w:rFonts w:ascii="Arial MT" w:hAnsi="Arial MT" w:cs="Arial"/>
        </w:rPr>
        <w:t>.</w:t>
      </w:r>
    </w:p>
    <w:p w14:paraId="54590932" w14:textId="41E0B47B" w:rsidR="0066448D" w:rsidRPr="003E7DB1" w:rsidRDefault="0066448D" w:rsidP="003E7DB1">
      <w:pPr>
        <w:pStyle w:val="NormalWeb"/>
        <w:spacing w:line="360" w:lineRule="auto"/>
        <w:ind w:left="720"/>
        <w:rPr>
          <w:rFonts w:ascii="Arial MT" w:hAnsi="Arial MT" w:cs="Arial"/>
        </w:rPr>
      </w:pPr>
      <w:r w:rsidRPr="003E7DB1">
        <w:rPr>
          <w:rFonts w:ascii="Arial MT" w:hAnsi="Arial MT" w:cs="Arial"/>
          <w:noProof/>
        </w:rPr>
        <mc:AlternateContent>
          <mc:Choice Requires="wps">
            <w:drawing>
              <wp:anchor distT="0" distB="0" distL="114300" distR="114300" simplePos="0" relativeHeight="251662336" behindDoc="0" locked="0" layoutInCell="1" allowOverlap="1" wp14:anchorId="647898BD" wp14:editId="6F76B90D">
                <wp:simplePos x="0" y="0"/>
                <wp:positionH relativeFrom="column">
                  <wp:posOffset>2321235</wp:posOffset>
                </wp:positionH>
                <wp:positionV relativeFrom="paragraph">
                  <wp:posOffset>1029793</wp:posOffset>
                </wp:positionV>
                <wp:extent cx="786809" cy="276446"/>
                <wp:effectExtent l="0" t="0" r="13335" b="28575"/>
                <wp:wrapNone/>
                <wp:docPr id="61" name="Rectángulo 61"/>
                <wp:cNvGraphicFramePr/>
                <a:graphic xmlns:a="http://schemas.openxmlformats.org/drawingml/2006/main">
                  <a:graphicData uri="http://schemas.microsoft.com/office/word/2010/wordprocessingShape">
                    <wps:wsp>
                      <wps:cNvSpPr/>
                      <wps:spPr>
                        <a:xfrm>
                          <a:off x="0" y="0"/>
                          <a:ext cx="786809" cy="27644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06945B" id="Rectángulo 61" o:spid="_x0000_s1026" style="position:absolute;margin-left:182.75pt;margin-top:81.1pt;width:61.9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" filled="f" strokecolor="red" strokeweight="1.5pt"/>
            </w:pict>
          </mc:Fallback>
        </mc:AlternateContent>
      </w:r>
      <w:r w:rsidRPr="003E7DB1">
        <w:rPr>
          <w:rFonts w:ascii="Arial MT" w:hAnsi="Arial MT" w:cs="Arial"/>
          <w:noProof/>
        </w:rPr>
        <w:drawing>
          <wp:inline distT="0" distB="0" distL="0" distR="0" wp14:anchorId="53C52C14" wp14:editId="18BE9E74">
            <wp:extent cx="5382376" cy="1533739"/>
            <wp:effectExtent l="19050" t="19050" r="27940" b="2857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82376" cy="1533739"/>
                    </a:xfrm>
                    <a:prstGeom prst="rect">
                      <a:avLst/>
                    </a:prstGeom>
                    <a:ln>
                      <a:solidFill>
                        <a:schemeClr val="tx1"/>
                      </a:solidFill>
                    </a:ln>
                  </pic:spPr>
                </pic:pic>
              </a:graphicData>
            </a:graphic>
          </wp:inline>
        </w:drawing>
      </w:r>
    </w:p>
    <w:p w14:paraId="6B3925E9" w14:textId="77777777" w:rsidR="004448E8" w:rsidRPr="003E7DB1" w:rsidRDefault="004448E8" w:rsidP="003E7DB1">
      <w:pPr>
        <w:pStyle w:val="NormalWeb"/>
        <w:numPr>
          <w:ilvl w:val="0"/>
          <w:numId w:val="24"/>
        </w:numPr>
        <w:spacing w:line="360" w:lineRule="auto"/>
        <w:rPr>
          <w:rFonts w:ascii="Arial MT" w:hAnsi="Arial MT" w:cs="Arial"/>
        </w:rPr>
      </w:pPr>
      <w:r w:rsidRPr="003E7DB1">
        <w:rPr>
          <w:rFonts w:ascii="Arial MT" w:hAnsi="Arial MT" w:cs="Arial"/>
        </w:rPr>
        <w:t>Confirmar la selección para que el archivo quede correctamente identificado en el sistema.</w:t>
      </w:r>
    </w:p>
    <w:p w14:paraId="740B2F34" w14:textId="178417E8" w:rsidR="0066448D" w:rsidRPr="003E7DB1" w:rsidRDefault="004448E8" w:rsidP="003E7DB1">
      <w:pPr>
        <w:pStyle w:val="NormalWeb"/>
        <w:numPr>
          <w:ilvl w:val="0"/>
          <w:numId w:val="24"/>
        </w:numPr>
        <w:spacing w:line="360" w:lineRule="auto"/>
        <w:rPr>
          <w:rFonts w:ascii="Arial MT" w:hAnsi="Arial MT" w:cs="Arial"/>
        </w:rPr>
      </w:pPr>
      <w:r w:rsidRPr="003E7DB1">
        <w:rPr>
          <w:rFonts w:ascii="Arial MT" w:hAnsi="Arial MT" w:cs="Arial"/>
        </w:rPr>
        <w:t xml:space="preserve">De manera opcional, se pueden subir </w:t>
      </w:r>
      <w:r w:rsidRPr="003E7DB1">
        <w:rPr>
          <w:rFonts w:ascii="Arial MT" w:hAnsi="Arial MT" w:cs="Arial"/>
          <w:b/>
          <w:bCs/>
        </w:rPr>
        <w:t>archivos adicionales</w:t>
      </w:r>
      <w:r w:rsidRPr="003E7DB1">
        <w:rPr>
          <w:rFonts w:ascii="Arial MT" w:hAnsi="Arial MT" w:cs="Arial"/>
        </w:rPr>
        <w:t xml:space="preserve"> como anexos, materiales de apoyo, instrumentos de investigación o documentos complementarios, seleccionando el tipo de archivo correspondiente.</w:t>
      </w:r>
    </w:p>
    <w:p w14:paraId="1110A1B8" w14:textId="4195E8B7" w:rsidR="004448E8" w:rsidRPr="003E7DB1" w:rsidRDefault="004448E8" w:rsidP="003E7DB1">
      <w:pPr>
        <w:pStyle w:val="NormalWeb"/>
        <w:numPr>
          <w:ilvl w:val="0"/>
          <w:numId w:val="24"/>
        </w:numPr>
        <w:spacing w:line="360" w:lineRule="auto"/>
        <w:rPr>
          <w:rFonts w:ascii="Arial MT" w:hAnsi="Arial MT" w:cs="Arial"/>
        </w:rPr>
      </w:pPr>
      <w:r w:rsidRPr="003E7DB1">
        <w:rPr>
          <w:rFonts w:ascii="Arial MT" w:hAnsi="Arial MT" w:cs="Arial"/>
        </w:rPr>
        <w:t xml:space="preserve">Verificar que el archivo cargado aparezca listado correctamente en la sección </w:t>
      </w:r>
      <w:r w:rsidRPr="003E7DB1">
        <w:rPr>
          <w:rFonts w:ascii="Arial MT" w:hAnsi="Arial MT" w:cs="Arial"/>
          <w:b/>
          <w:bCs/>
        </w:rPr>
        <w:t>Files</w:t>
      </w:r>
      <w:r w:rsidRPr="003E7DB1">
        <w:rPr>
          <w:rFonts w:ascii="Arial MT" w:hAnsi="Arial MT" w:cs="Arial"/>
        </w:rPr>
        <w:t>.</w:t>
      </w:r>
    </w:p>
    <w:p w14:paraId="2F0D7F43" w14:textId="43FB7288" w:rsidR="0066448D" w:rsidRPr="003E7DB1" w:rsidRDefault="0066448D" w:rsidP="003E7DB1">
      <w:pPr>
        <w:pStyle w:val="NormalWeb"/>
        <w:spacing w:line="360" w:lineRule="auto"/>
        <w:rPr>
          <w:rFonts w:ascii="Arial MT" w:hAnsi="Arial MT" w:cs="Arial"/>
        </w:rPr>
      </w:pPr>
      <w:r w:rsidRPr="003E7DB1">
        <w:rPr>
          <w:rFonts w:ascii="Arial MT" w:hAnsi="Arial MT" w:cs="Arial"/>
          <w:noProof/>
        </w:rPr>
        <w:drawing>
          <wp:inline distT="0" distB="0" distL="0" distR="0" wp14:anchorId="2065B3C9" wp14:editId="27C25D21">
            <wp:extent cx="5467350" cy="129540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6849"/>
                    <a:stretch/>
                  </pic:blipFill>
                  <pic:spPr bwMode="auto">
                    <a:xfrm>
                      <a:off x="0" y="0"/>
                      <a:ext cx="5468113" cy="1295581"/>
                    </a:xfrm>
                    <a:prstGeom prst="rect">
                      <a:avLst/>
                    </a:prstGeom>
                    <a:ln>
                      <a:noFill/>
                    </a:ln>
                    <a:extLst>
                      <a:ext uri="{53640926-AAD7-44D8-BBD7-CCE9431645EC}">
                        <a14:shadowObscured xmlns:a14="http://schemas.microsoft.com/office/drawing/2010/main"/>
                      </a:ext>
                    </a:extLst>
                  </pic:spPr>
                </pic:pic>
              </a:graphicData>
            </a:graphic>
          </wp:inline>
        </w:drawing>
      </w:r>
    </w:p>
    <w:p w14:paraId="4618DCB8" w14:textId="77777777" w:rsidR="004448E8" w:rsidRPr="003E7DB1" w:rsidRDefault="004448E8" w:rsidP="003E7DB1">
      <w:pPr>
        <w:pStyle w:val="NormalWeb"/>
        <w:numPr>
          <w:ilvl w:val="0"/>
          <w:numId w:val="24"/>
        </w:numPr>
        <w:spacing w:line="360" w:lineRule="auto"/>
        <w:rPr>
          <w:rFonts w:ascii="Arial MT" w:hAnsi="Arial MT" w:cs="Arial"/>
        </w:rPr>
      </w:pPr>
      <w:r w:rsidRPr="003E7DB1">
        <w:rPr>
          <w:rFonts w:ascii="Arial MT" w:hAnsi="Arial MT" w:cs="Arial"/>
        </w:rPr>
        <w:t xml:space="preserve">Seleccionar la opción </w:t>
      </w:r>
      <w:r w:rsidRPr="003E7DB1">
        <w:rPr>
          <w:rFonts w:ascii="Arial MT" w:hAnsi="Arial MT" w:cs="Arial"/>
          <w:b/>
          <w:bCs/>
        </w:rPr>
        <w:t>Continue</w:t>
      </w:r>
      <w:r w:rsidRPr="003E7DB1">
        <w:rPr>
          <w:rFonts w:ascii="Arial MT" w:hAnsi="Arial MT" w:cs="Arial"/>
        </w:rPr>
        <w:t xml:space="preserve"> para avanzar a la siguiente etapa del envío.</w:t>
      </w:r>
    </w:p>
    <w:p w14:paraId="42D8669F" w14:textId="77777777" w:rsidR="004448E8" w:rsidRPr="003E7DB1" w:rsidRDefault="004448E8" w:rsidP="003E7DB1">
      <w:pPr>
        <w:pStyle w:val="NormalWeb"/>
        <w:spacing w:line="360" w:lineRule="auto"/>
        <w:rPr>
          <w:rFonts w:ascii="Arial MT" w:hAnsi="Arial MT" w:cs="Arial"/>
        </w:rPr>
      </w:pPr>
      <w:r w:rsidRPr="003E7DB1">
        <w:rPr>
          <w:rFonts w:ascii="Arial MT" w:hAnsi="Arial MT" w:cs="Arial"/>
        </w:rPr>
        <w:lastRenderedPageBreak/>
        <w:t xml:space="preserve">Una vez completada esta etapa, el sistema permite continuar con el registro de los </w:t>
      </w:r>
      <w:r w:rsidRPr="003E7DB1">
        <w:rPr>
          <w:rFonts w:ascii="Arial MT" w:hAnsi="Arial MT" w:cs="Arial"/>
          <w:b/>
          <w:bCs/>
        </w:rPr>
        <w:t>contribuidores del artículo</w:t>
      </w:r>
      <w:r w:rsidRPr="003E7DB1">
        <w:rPr>
          <w:rFonts w:ascii="Arial MT" w:hAnsi="Arial MT" w:cs="Arial"/>
        </w:rPr>
        <w:t>.</w:t>
      </w:r>
    </w:p>
    <w:p w14:paraId="06E361BF" w14:textId="77777777" w:rsidR="0066448D" w:rsidRPr="003E7DB1" w:rsidRDefault="0066448D" w:rsidP="003E7DB1">
      <w:pPr>
        <w:pStyle w:val="NormalWeb"/>
        <w:spacing w:line="360" w:lineRule="auto"/>
        <w:rPr>
          <w:rFonts w:ascii="Arial MT" w:hAnsi="Arial MT" w:cs="Arial"/>
          <w:b/>
          <w:bCs/>
        </w:rPr>
      </w:pPr>
      <w:r w:rsidRPr="003E7DB1">
        <w:rPr>
          <w:rFonts w:ascii="Arial MT" w:hAnsi="Arial MT" w:cs="Arial"/>
          <w:b/>
          <w:bCs/>
        </w:rPr>
        <w:t>9. Registro de Contribuidores del Artículo</w:t>
      </w:r>
    </w:p>
    <w:p w14:paraId="5C298D63" w14:textId="77777777" w:rsidR="0066448D" w:rsidRPr="003E7DB1" w:rsidRDefault="0066448D" w:rsidP="003E7DB1">
      <w:pPr>
        <w:pStyle w:val="NormalWeb"/>
        <w:spacing w:line="360" w:lineRule="auto"/>
        <w:rPr>
          <w:rFonts w:ascii="Arial MT" w:hAnsi="Arial MT" w:cs="Arial"/>
        </w:rPr>
      </w:pPr>
      <w:r w:rsidRPr="003E7DB1">
        <w:rPr>
          <w:rFonts w:ascii="Arial MT" w:hAnsi="Arial MT" w:cs="Arial"/>
        </w:rPr>
        <w:t xml:space="preserve">En esta etapa, el sistema muestra la sección </w:t>
      </w:r>
      <w:proofErr w:type="spellStart"/>
      <w:r w:rsidRPr="003E7DB1">
        <w:rPr>
          <w:rFonts w:ascii="Arial MT" w:hAnsi="Arial MT" w:cs="Arial"/>
          <w:b/>
          <w:bCs/>
        </w:rPr>
        <w:t>Contributors</w:t>
      </w:r>
      <w:proofErr w:type="spellEnd"/>
      <w:r w:rsidRPr="003E7DB1">
        <w:rPr>
          <w:rFonts w:ascii="Arial MT" w:hAnsi="Arial MT" w:cs="Arial"/>
        </w:rPr>
        <w:t xml:space="preserve">, donde se visualiza al usuario registrado como </w:t>
      </w:r>
      <w:proofErr w:type="spellStart"/>
      <w:r w:rsidRPr="003E7DB1">
        <w:rPr>
          <w:rFonts w:ascii="Arial MT" w:hAnsi="Arial MT" w:cs="Arial"/>
          <w:b/>
          <w:bCs/>
        </w:rPr>
        <w:t>Author</w:t>
      </w:r>
      <w:proofErr w:type="spellEnd"/>
      <w:r w:rsidRPr="003E7DB1">
        <w:rPr>
          <w:rFonts w:ascii="Arial MT" w:hAnsi="Arial MT" w:cs="Arial"/>
        </w:rPr>
        <w:t xml:space="preserve"> y </w:t>
      </w:r>
      <w:proofErr w:type="spellStart"/>
      <w:r w:rsidRPr="003E7DB1">
        <w:rPr>
          <w:rFonts w:ascii="Arial MT" w:hAnsi="Arial MT" w:cs="Arial"/>
          <w:b/>
          <w:bCs/>
        </w:rPr>
        <w:t>Primary</w:t>
      </w:r>
      <w:proofErr w:type="spellEnd"/>
      <w:r w:rsidRPr="003E7DB1">
        <w:rPr>
          <w:rFonts w:ascii="Arial MT" w:hAnsi="Arial MT" w:cs="Arial"/>
          <w:b/>
          <w:bCs/>
        </w:rPr>
        <w:t xml:space="preserve"> </w:t>
      </w:r>
      <w:proofErr w:type="spellStart"/>
      <w:r w:rsidRPr="003E7DB1">
        <w:rPr>
          <w:rFonts w:ascii="Arial MT" w:hAnsi="Arial MT" w:cs="Arial"/>
          <w:b/>
          <w:bCs/>
        </w:rPr>
        <w:t>Contact</w:t>
      </w:r>
      <w:proofErr w:type="spellEnd"/>
      <w:r w:rsidRPr="003E7DB1">
        <w:rPr>
          <w:rFonts w:ascii="Arial MT" w:hAnsi="Arial MT" w:cs="Arial"/>
        </w:rPr>
        <w:t>. Desde aquí se pueden agregar, editar o eliminar los autores y coautores del artículo.</w:t>
      </w:r>
    </w:p>
    <w:p w14:paraId="4122073A" w14:textId="77777777" w:rsidR="0066448D" w:rsidRPr="003E7DB1" w:rsidRDefault="0066448D" w:rsidP="003E7DB1">
      <w:pPr>
        <w:pStyle w:val="NormalWeb"/>
        <w:spacing w:line="360" w:lineRule="auto"/>
        <w:rPr>
          <w:rFonts w:ascii="Arial MT" w:hAnsi="Arial MT" w:cs="Arial"/>
        </w:rPr>
      </w:pPr>
      <w:r w:rsidRPr="003E7DB1">
        <w:rPr>
          <w:rFonts w:ascii="Arial MT" w:hAnsi="Arial MT" w:cs="Arial"/>
          <w:b/>
          <w:bCs/>
        </w:rPr>
        <w:t>Pasos a seguir:</w:t>
      </w:r>
    </w:p>
    <w:p w14:paraId="517C0400" w14:textId="77777777" w:rsidR="0066448D" w:rsidRPr="003E7DB1" w:rsidRDefault="0066448D" w:rsidP="003E7DB1">
      <w:pPr>
        <w:pStyle w:val="NormalWeb"/>
        <w:numPr>
          <w:ilvl w:val="0"/>
          <w:numId w:val="25"/>
        </w:numPr>
        <w:spacing w:line="360" w:lineRule="auto"/>
        <w:rPr>
          <w:rFonts w:ascii="Arial MT" w:hAnsi="Arial MT" w:cs="Arial"/>
        </w:rPr>
      </w:pPr>
      <w:r w:rsidRPr="003E7DB1">
        <w:rPr>
          <w:rFonts w:ascii="Arial MT" w:hAnsi="Arial MT" w:cs="Arial"/>
        </w:rPr>
        <w:t xml:space="preserve">Verificar que el autor principal aparezca listado en la sección </w:t>
      </w:r>
      <w:proofErr w:type="spellStart"/>
      <w:r w:rsidRPr="003E7DB1">
        <w:rPr>
          <w:rFonts w:ascii="Arial MT" w:hAnsi="Arial MT" w:cs="Arial"/>
          <w:b/>
          <w:bCs/>
        </w:rPr>
        <w:t>Contributors</w:t>
      </w:r>
      <w:proofErr w:type="spellEnd"/>
      <w:r w:rsidRPr="003E7DB1">
        <w:rPr>
          <w:rFonts w:ascii="Arial MT" w:hAnsi="Arial MT" w:cs="Arial"/>
        </w:rPr>
        <w:t>.</w:t>
      </w:r>
    </w:p>
    <w:p w14:paraId="1DB25C3A" w14:textId="77777777" w:rsidR="0066448D" w:rsidRPr="003E7DB1" w:rsidRDefault="0066448D" w:rsidP="003E7DB1">
      <w:pPr>
        <w:pStyle w:val="NormalWeb"/>
        <w:numPr>
          <w:ilvl w:val="0"/>
          <w:numId w:val="25"/>
        </w:numPr>
        <w:spacing w:line="360" w:lineRule="auto"/>
        <w:rPr>
          <w:rFonts w:ascii="Arial MT" w:hAnsi="Arial MT" w:cs="Arial"/>
        </w:rPr>
      </w:pPr>
      <w:r w:rsidRPr="003E7DB1">
        <w:rPr>
          <w:rFonts w:ascii="Arial MT" w:hAnsi="Arial MT" w:cs="Arial"/>
        </w:rPr>
        <w:t xml:space="preserve">Seleccionar la opción </w:t>
      </w:r>
      <w:proofErr w:type="spellStart"/>
      <w:r w:rsidRPr="003E7DB1">
        <w:rPr>
          <w:rFonts w:ascii="Arial MT" w:hAnsi="Arial MT" w:cs="Arial"/>
          <w:b/>
          <w:bCs/>
        </w:rPr>
        <w:t>Add</w:t>
      </w:r>
      <w:proofErr w:type="spellEnd"/>
      <w:r w:rsidRPr="003E7DB1">
        <w:rPr>
          <w:rFonts w:ascii="Arial MT" w:hAnsi="Arial MT" w:cs="Arial"/>
          <w:b/>
          <w:bCs/>
        </w:rPr>
        <w:t xml:space="preserve"> </w:t>
      </w:r>
      <w:proofErr w:type="spellStart"/>
      <w:r w:rsidRPr="003E7DB1">
        <w:rPr>
          <w:rFonts w:ascii="Arial MT" w:hAnsi="Arial MT" w:cs="Arial"/>
          <w:b/>
          <w:bCs/>
        </w:rPr>
        <w:t>Contributor</w:t>
      </w:r>
      <w:proofErr w:type="spellEnd"/>
      <w:r w:rsidRPr="003E7DB1">
        <w:rPr>
          <w:rFonts w:ascii="Arial MT" w:hAnsi="Arial MT" w:cs="Arial"/>
        </w:rPr>
        <w:t xml:space="preserve"> para registrar coautores, en caso de que el artículo tenga más de un autor.</w:t>
      </w:r>
    </w:p>
    <w:p w14:paraId="5E88E9F2" w14:textId="77777777" w:rsidR="0066448D" w:rsidRPr="003E7DB1" w:rsidRDefault="0066448D" w:rsidP="003E7DB1">
      <w:pPr>
        <w:pStyle w:val="NormalWeb"/>
        <w:numPr>
          <w:ilvl w:val="0"/>
          <w:numId w:val="25"/>
        </w:numPr>
        <w:spacing w:line="360" w:lineRule="auto"/>
        <w:rPr>
          <w:rFonts w:ascii="Arial MT" w:hAnsi="Arial MT" w:cs="Arial"/>
        </w:rPr>
      </w:pPr>
      <w:r w:rsidRPr="003E7DB1">
        <w:rPr>
          <w:rFonts w:ascii="Arial MT" w:hAnsi="Arial MT" w:cs="Arial"/>
        </w:rPr>
        <w:t xml:space="preserve">Completar los </w:t>
      </w:r>
      <w:r w:rsidRPr="003E7DB1">
        <w:rPr>
          <w:rFonts w:ascii="Arial MT" w:hAnsi="Arial MT" w:cs="Arial"/>
          <w:b/>
          <w:bCs/>
        </w:rPr>
        <w:t>campos obligatorios</w:t>
      </w:r>
      <w:r w:rsidRPr="003E7DB1">
        <w:rPr>
          <w:rFonts w:ascii="Arial MT" w:hAnsi="Arial MT" w:cs="Arial"/>
        </w:rPr>
        <w:t>, los cuales incluyen el nombre, correo electrónico y país de procedencia.</w:t>
      </w:r>
    </w:p>
    <w:p w14:paraId="4583D0B1" w14:textId="77777777" w:rsidR="0066448D" w:rsidRPr="003E7DB1" w:rsidRDefault="0066448D" w:rsidP="003E7DB1">
      <w:pPr>
        <w:pStyle w:val="NormalWeb"/>
        <w:numPr>
          <w:ilvl w:val="0"/>
          <w:numId w:val="25"/>
        </w:numPr>
        <w:spacing w:line="360" w:lineRule="auto"/>
        <w:rPr>
          <w:rFonts w:ascii="Arial MT" w:hAnsi="Arial MT" w:cs="Arial"/>
        </w:rPr>
      </w:pPr>
      <w:r w:rsidRPr="003E7DB1">
        <w:rPr>
          <w:rFonts w:ascii="Arial MT" w:hAnsi="Arial MT" w:cs="Arial"/>
        </w:rPr>
        <w:t xml:space="preserve">Llenar los </w:t>
      </w:r>
      <w:r w:rsidRPr="003E7DB1">
        <w:rPr>
          <w:rFonts w:ascii="Arial MT" w:hAnsi="Arial MT" w:cs="Arial"/>
          <w:b/>
          <w:bCs/>
        </w:rPr>
        <w:t>campos no obligatorios</w:t>
      </w:r>
      <w:r w:rsidRPr="003E7DB1">
        <w:rPr>
          <w:rFonts w:ascii="Arial MT" w:hAnsi="Arial MT" w:cs="Arial"/>
        </w:rPr>
        <w:t xml:space="preserve"> únicamente si se dispone de la información, como nombre público preferido, página web, biografía o información adicional.</w:t>
      </w:r>
    </w:p>
    <w:p w14:paraId="6CE9DFBA" w14:textId="77777777" w:rsidR="0066448D" w:rsidRPr="003E7DB1" w:rsidRDefault="0066448D" w:rsidP="003E7DB1">
      <w:pPr>
        <w:pStyle w:val="NormalWeb"/>
        <w:numPr>
          <w:ilvl w:val="0"/>
          <w:numId w:val="25"/>
        </w:numPr>
        <w:spacing w:line="360" w:lineRule="auto"/>
        <w:rPr>
          <w:rFonts w:ascii="Arial MT" w:hAnsi="Arial MT" w:cs="Arial"/>
        </w:rPr>
      </w:pPr>
      <w:r w:rsidRPr="003E7DB1">
        <w:rPr>
          <w:rFonts w:ascii="Arial MT" w:hAnsi="Arial MT" w:cs="Arial"/>
        </w:rPr>
        <w:t xml:space="preserve">Registrar la </w:t>
      </w:r>
      <w:r w:rsidRPr="003E7DB1">
        <w:rPr>
          <w:rFonts w:ascii="Arial MT" w:hAnsi="Arial MT" w:cs="Arial"/>
          <w:b/>
          <w:bCs/>
        </w:rPr>
        <w:t>afiliación institucional</w:t>
      </w:r>
      <w:r w:rsidRPr="003E7DB1">
        <w:rPr>
          <w:rFonts w:ascii="Arial MT" w:hAnsi="Arial MT" w:cs="Arial"/>
        </w:rPr>
        <w:t>, ingresando el nombre completo de la institución en español y seleccionándola desde el listado desplegable.</w:t>
      </w:r>
    </w:p>
    <w:p w14:paraId="6338E312" w14:textId="77777777" w:rsidR="0066448D" w:rsidRPr="003E7DB1" w:rsidRDefault="0066448D" w:rsidP="003E7DB1">
      <w:pPr>
        <w:pStyle w:val="NormalWeb"/>
        <w:numPr>
          <w:ilvl w:val="0"/>
          <w:numId w:val="25"/>
        </w:numPr>
        <w:spacing w:line="360" w:lineRule="auto"/>
        <w:rPr>
          <w:rFonts w:ascii="Arial MT" w:hAnsi="Arial MT" w:cs="Arial"/>
        </w:rPr>
      </w:pPr>
      <w:r w:rsidRPr="003E7DB1">
        <w:rPr>
          <w:rFonts w:ascii="Arial MT" w:hAnsi="Arial MT" w:cs="Arial"/>
        </w:rPr>
        <w:t xml:space="preserve">Confirmar que el </w:t>
      </w:r>
      <w:r w:rsidRPr="003E7DB1">
        <w:rPr>
          <w:rFonts w:ascii="Arial MT" w:hAnsi="Arial MT" w:cs="Arial"/>
          <w:b/>
          <w:bCs/>
        </w:rPr>
        <w:t>rol del contribuidor</w:t>
      </w:r>
      <w:r w:rsidRPr="003E7DB1">
        <w:rPr>
          <w:rFonts w:ascii="Arial MT" w:hAnsi="Arial MT" w:cs="Arial"/>
        </w:rPr>
        <w:t xml:space="preserve"> esté definido como </w:t>
      </w:r>
      <w:proofErr w:type="spellStart"/>
      <w:r w:rsidRPr="003E7DB1">
        <w:rPr>
          <w:rFonts w:ascii="Arial MT" w:hAnsi="Arial MT" w:cs="Arial"/>
          <w:i/>
          <w:iCs/>
        </w:rPr>
        <w:t>Author</w:t>
      </w:r>
      <w:proofErr w:type="spellEnd"/>
      <w:r w:rsidRPr="003E7DB1">
        <w:rPr>
          <w:rFonts w:ascii="Arial MT" w:hAnsi="Arial MT" w:cs="Arial"/>
        </w:rPr>
        <w:t>, salvo que aplique otro rol.</w:t>
      </w:r>
    </w:p>
    <w:p w14:paraId="186C1729" w14:textId="77777777" w:rsidR="0066448D" w:rsidRPr="003E7DB1" w:rsidRDefault="0066448D" w:rsidP="003E7DB1">
      <w:pPr>
        <w:pStyle w:val="NormalWeb"/>
        <w:numPr>
          <w:ilvl w:val="0"/>
          <w:numId w:val="25"/>
        </w:numPr>
        <w:spacing w:line="360" w:lineRule="auto"/>
        <w:rPr>
          <w:rFonts w:ascii="Arial MT" w:hAnsi="Arial MT" w:cs="Arial"/>
        </w:rPr>
      </w:pPr>
      <w:r w:rsidRPr="003E7DB1">
        <w:rPr>
          <w:rFonts w:ascii="Arial MT" w:hAnsi="Arial MT" w:cs="Arial"/>
        </w:rPr>
        <w:t>Guardar la información del contribuidor para que quede correctamente asociada al envío.</w:t>
      </w:r>
    </w:p>
    <w:p w14:paraId="05C14FC6" w14:textId="23882AA7" w:rsidR="0066448D" w:rsidRPr="003E7DB1" w:rsidRDefault="0066448D" w:rsidP="003E7DB1">
      <w:pPr>
        <w:pStyle w:val="NormalWeb"/>
        <w:numPr>
          <w:ilvl w:val="0"/>
          <w:numId w:val="25"/>
        </w:numPr>
        <w:spacing w:line="360" w:lineRule="auto"/>
        <w:rPr>
          <w:rFonts w:ascii="Arial MT" w:hAnsi="Arial MT" w:cs="Arial"/>
        </w:rPr>
      </w:pPr>
      <w:r w:rsidRPr="003E7DB1">
        <w:rPr>
          <w:rFonts w:ascii="Arial MT" w:hAnsi="Arial MT" w:cs="Arial"/>
        </w:rPr>
        <w:t xml:space="preserve">Una vez registrados todos los autores y coautores, seleccionar </w:t>
      </w:r>
      <w:r w:rsidRPr="003E7DB1">
        <w:rPr>
          <w:rFonts w:ascii="Arial MT" w:hAnsi="Arial MT" w:cs="Arial"/>
          <w:b/>
          <w:bCs/>
        </w:rPr>
        <w:t>Continue</w:t>
      </w:r>
      <w:r w:rsidRPr="003E7DB1">
        <w:rPr>
          <w:rFonts w:ascii="Arial MT" w:hAnsi="Arial MT" w:cs="Arial"/>
        </w:rPr>
        <w:t xml:space="preserve"> para avanzar a la siguiente etapa.</w:t>
      </w:r>
    </w:p>
    <w:p w14:paraId="39D8FB05" w14:textId="50235D47" w:rsidR="00BA1F1C" w:rsidRDefault="00BA1F1C" w:rsidP="002C5BE6">
      <w:pPr>
        <w:pStyle w:val="NormalWeb"/>
        <w:spacing w:line="360" w:lineRule="auto"/>
        <w:jc w:val="center"/>
        <w:rPr>
          <w:rFonts w:ascii="Arial MT" w:hAnsi="Arial MT" w:cs="Arial"/>
        </w:rPr>
      </w:pPr>
      <w:r w:rsidRPr="003E7DB1">
        <w:rPr>
          <w:rFonts w:ascii="Arial MT" w:hAnsi="Arial MT" w:cs="Arial"/>
          <w:noProof/>
        </w:rPr>
        <w:lastRenderedPageBreak/>
        <w:drawing>
          <wp:inline distT="0" distB="0" distL="0" distR="0" wp14:anchorId="573D6F9C" wp14:editId="22F2140D">
            <wp:extent cx="4905375" cy="2465135"/>
            <wp:effectExtent l="19050" t="19050" r="9525" b="1143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09345" cy="2467130"/>
                    </a:xfrm>
                    <a:prstGeom prst="rect">
                      <a:avLst/>
                    </a:prstGeom>
                    <a:ln>
                      <a:solidFill>
                        <a:schemeClr val="tx1"/>
                      </a:solidFill>
                    </a:ln>
                  </pic:spPr>
                </pic:pic>
              </a:graphicData>
            </a:graphic>
          </wp:inline>
        </w:drawing>
      </w:r>
    </w:p>
    <w:p w14:paraId="66C963B1" w14:textId="77777777" w:rsidR="007C6124" w:rsidRDefault="007C6124" w:rsidP="007C6124">
      <w:pPr>
        <w:pStyle w:val="NormalWeb"/>
        <w:spacing w:line="360" w:lineRule="auto"/>
        <w:rPr>
          <w:rFonts w:ascii="Arial MT" w:hAnsi="Arial MT" w:cs="Arial"/>
          <w:b/>
          <w:bCs/>
        </w:rPr>
      </w:pPr>
      <w:r w:rsidRPr="007C6124">
        <w:rPr>
          <w:rFonts w:ascii="Segoe UI Emoji" w:hAnsi="Segoe UI Emoji" w:cs="Segoe UI Emoji"/>
          <w:b/>
          <w:bCs/>
        </w:rPr>
        <w:t>⚠️</w:t>
      </w:r>
      <w:r w:rsidRPr="007C6124">
        <w:rPr>
          <w:rFonts w:ascii="Arial MT" w:hAnsi="Arial MT" w:cs="Arial"/>
          <w:b/>
          <w:bCs/>
        </w:rPr>
        <w:t xml:space="preserve"> Mensaje Importante</w:t>
      </w:r>
    </w:p>
    <w:p w14:paraId="60CE9909" w14:textId="361E97BD" w:rsidR="00D92618" w:rsidRPr="007C6124" w:rsidRDefault="007C6124" w:rsidP="007C6124">
      <w:pPr>
        <w:pStyle w:val="NormalWeb"/>
        <w:spacing w:line="360" w:lineRule="auto"/>
        <w:rPr>
          <w:rFonts w:ascii="Arial MT" w:hAnsi="Arial MT" w:cs="Arial"/>
        </w:rPr>
      </w:pPr>
      <w:r w:rsidRPr="007C6124">
        <w:rPr>
          <w:rFonts w:ascii="Arial MT" w:hAnsi="Arial MT" w:cs="Arial"/>
        </w:rPr>
        <w:t>Es obligatorio registrar a todos los autores y colaboradores que hayan participado en la elaboración del artículo.</w:t>
      </w:r>
      <w:r w:rsidRPr="007C6124">
        <w:rPr>
          <w:rFonts w:ascii="Arial MT" w:hAnsi="Arial MT" w:cs="Arial"/>
        </w:rPr>
        <w:t xml:space="preserve"> </w:t>
      </w:r>
      <w:r w:rsidRPr="007C6124">
        <w:rPr>
          <w:rFonts w:ascii="Arial MT" w:hAnsi="Arial MT" w:cs="Arial"/>
        </w:rPr>
        <w:t>La omisión de algún contribuidor puede generar observaciones editoriales, retrasos en el proceso de evaluación o el rechazo del envío, ya que la información de autores es utilizada para la validación académica, comunicación oficial y certificación de la publicación.</w:t>
      </w:r>
    </w:p>
    <w:p w14:paraId="49DAA805" w14:textId="77777777" w:rsidR="00BA1F1C" w:rsidRPr="003E7DB1" w:rsidRDefault="00BA1F1C" w:rsidP="003E7DB1">
      <w:pPr>
        <w:pStyle w:val="NormalWeb"/>
        <w:spacing w:line="360" w:lineRule="auto"/>
        <w:rPr>
          <w:rFonts w:ascii="Arial MT" w:hAnsi="Arial MT" w:cs="Arial"/>
          <w:b/>
          <w:bCs/>
        </w:rPr>
      </w:pPr>
      <w:r w:rsidRPr="003E7DB1">
        <w:rPr>
          <w:rFonts w:ascii="Arial MT" w:hAnsi="Arial MT" w:cs="Arial"/>
          <w:b/>
          <w:bCs/>
        </w:rPr>
        <w:t>10. Información Adicional para los Editores</w:t>
      </w:r>
    </w:p>
    <w:p w14:paraId="646CB463" w14:textId="77777777" w:rsidR="00BA1F1C" w:rsidRPr="003E7DB1" w:rsidRDefault="00BA1F1C" w:rsidP="003E7DB1">
      <w:pPr>
        <w:pStyle w:val="NormalWeb"/>
        <w:spacing w:line="360" w:lineRule="auto"/>
        <w:rPr>
          <w:rFonts w:ascii="Arial MT" w:hAnsi="Arial MT" w:cs="Arial"/>
        </w:rPr>
      </w:pPr>
      <w:r w:rsidRPr="003E7DB1">
        <w:rPr>
          <w:rFonts w:ascii="Arial MT" w:hAnsi="Arial MT" w:cs="Arial"/>
        </w:rPr>
        <w:t xml:space="preserve">En esta etapa se muestra la sección </w:t>
      </w:r>
      <w:proofErr w:type="spellStart"/>
      <w:r w:rsidRPr="003E7DB1">
        <w:rPr>
          <w:rFonts w:ascii="Arial MT" w:hAnsi="Arial MT" w:cs="Arial"/>
          <w:b/>
          <w:bCs/>
        </w:rPr>
        <w:t>For</w:t>
      </w:r>
      <w:proofErr w:type="spellEnd"/>
      <w:r w:rsidRPr="003E7DB1">
        <w:rPr>
          <w:rFonts w:ascii="Arial MT" w:hAnsi="Arial MT" w:cs="Arial"/>
          <w:b/>
          <w:bCs/>
        </w:rPr>
        <w:t xml:space="preserve"> </w:t>
      </w:r>
      <w:proofErr w:type="spellStart"/>
      <w:r w:rsidRPr="003E7DB1">
        <w:rPr>
          <w:rFonts w:ascii="Arial MT" w:hAnsi="Arial MT" w:cs="Arial"/>
          <w:b/>
          <w:bCs/>
        </w:rPr>
        <w:t>the</w:t>
      </w:r>
      <w:proofErr w:type="spellEnd"/>
      <w:r w:rsidRPr="003E7DB1">
        <w:rPr>
          <w:rFonts w:ascii="Arial MT" w:hAnsi="Arial MT" w:cs="Arial"/>
          <w:b/>
          <w:bCs/>
        </w:rPr>
        <w:t xml:space="preserve"> </w:t>
      </w:r>
      <w:proofErr w:type="spellStart"/>
      <w:r w:rsidRPr="003E7DB1">
        <w:rPr>
          <w:rFonts w:ascii="Arial MT" w:hAnsi="Arial MT" w:cs="Arial"/>
          <w:b/>
          <w:bCs/>
        </w:rPr>
        <w:t>Editors</w:t>
      </w:r>
      <w:proofErr w:type="spellEnd"/>
      <w:r w:rsidRPr="003E7DB1">
        <w:rPr>
          <w:rFonts w:ascii="Arial MT" w:hAnsi="Arial MT" w:cs="Arial"/>
        </w:rPr>
        <w:t xml:space="preserve">, destinada a proporcionar información adicional que pueda ser útil para el equipo editorial durante la evaluación del envío. Este apartado </w:t>
      </w:r>
      <w:r w:rsidRPr="003E7DB1">
        <w:rPr>
          <w:rFonts w:ascii="Arial MT" w:hAnsi="Arial MT" w:cs="Arial"/>
          <w:b/>
          <w:bCs/>
        </w:rPr>
        <w:t>no es obligatorio</w:t>
      </w:r>
      <w:r w:rsidRPr="003E7DB1">
        <w:rPr>
          <w:rFonts w:ascii="Arial MT" w:hAnsi="Arial MT" w:cs="Arial"/>
        </w:rPr>
        <w:t xml:space="preserve"> y puede dejarse en blanco si no se requiere añadir comentarios.</w:t>
      </w:r>
    </w:p>
    <w:p w14:paraId="39511B5F" w14:textId="77777777" w:rsidR="00BA1F1C" w:rsidRPr="003E7DB1" w:rsidRDefault="00BA1F1C" w:rsidP="003E7DB1">
      <w:pPr>
        <w:pStyle w:val="NormalWeb"/>
        <w:spacing w:line="360" w:lineRule="auto"/>
        <w:rPr>
          <w:rFonts w:ascii="Arial MT" w:hAnsi="Arial MT" w:cs="Arial"/>
        </w:rPr>
      </w:pPr>
      <w:r w:rsidRPr="003E7DB1">
        <w:rPr>
          <w:rFonts w:ascii="Arial MT" w:hAnsi="Arial MT" w:cs="Arial"/>
          <w:b/>
          <w:bCs/>
        </w:rPr>
        <w:t>Pasos a seguir:</w:t>
      </w:r>
    </w:p>
    <w:p w14:paraId="7793EA71" w14:textId="77777777" w:rsidR="00BA1F1C" w:rsidRPr="003E7DB1" w:rsidRDefault="00BA1F1C" w:rsidP="003E7DB1">
      <w:pPr>
        <w:pStyle w:val="NormalWeb"/>
        <w:numPr>
          <w:ilvl w:val="0"/>
          <w:numId w:val="26"/>
        </w:numPr>
        <w:spacing w:line="360" w:lineRule="auto"/>
        <w:rPr>
          <w:rFonts w:ascii="Arial MT" w:hAnsi="Arial MT" w:cs="Arial"/>
        </w:rPr>
      </w:pPr>
      <w:r w:rsidRPr="003E7DB1">
        <w:rPr>
          <w:rFonts w:ascii="Arial MT" w:hAnsi="Arial MT" w:cs="Arial"/>
        </w:rPr>
        <w:t xml:space="preserve">Revisar el campo </w:t>
      </w:r>
      <w:proofErr w:type="spellStart"/>
      <w:r w:rsidRPr="003E7DB1">
        <w:rPr>
          <w:rFonts w:ascii="Arial MT" w:hAnsi="Arial MT" w:cs="Arial"/>
          <w:b/>
          <w:bCs/>
        </w:rPr>
        <w:t>Comments</w:t>
      </w:r>
      <w:proofErr w:type="spellEnd"/>
      <w:r w:rsidRPr="003E7DB1">
        <w:rPr>
          <w:rFonts w:ascii="Arial MT" w:hAnsi="Arial MT" w:cs="Arial"/>
          <w:b/>
          <w:bCs/>
        </w:rPr>
        <w:t xml:space="preserve"> </w:t>
      </w:r>
      <w:proofErr w:type="spellStart"/>
      <w:r w:rsidRPr="003E7DB1">
        <w:rPr>
          <w:rFonts w:ascii="Arial MT" w:hAnsi="Arial MT" w:cs="Arial"/>
          <w:b/>
          <w:bCs/>
        </w:rPr>
        <w:t>for</w:t>
      </w:r>
      <w:proofErr w:type="spellEnd"/>
      <w:r w:rsidRPr="003E7DB1">
        <w:rPr>
          <w:rFonts w:ascii="Arial MT" w:hAnsi="Arial MT" w:cs="Arial"/>
          <w:b/>
          <w:bCs/>
        </w:rPr>
        <w:t xml:space="preserve"> </w:t>
      </w:r>
      <w:proofErr w:type="spellStart"/>
      <w:r w:rsidRPr="003E7DB1">
        <w:rPr>
          <w:rFonts w:ascii="Arial MT" w:hAnsi="Arial MT" w:cs="Arial"/>
          <w:b/>
          <w:bCs/>
        </w:rPr>
        <w:t>the</w:t>
      </w:r>
      <w:proofErr w:type="spellEnd"/>
      <w:r w:rsidRPr="003E7DB1">
        <w:rPr>
          <w:rFonts w:ascii="Arial MT" w:hAnsi="Arial MT" w:cs="Arial"/>
          <w:b/>
          <w:bCs/>
        </w:rPr>
        <w:t xml:space="preserve"> Editor</w:t>
      </w:r>
      <w:r w:rsidRPr="003E7DB1">
        <w:rPr>
          <w:rFonts w:ascii="Arial MT" w:hAnsi="Arial MT" w:cs="Arial"/>
        </w:rPr>
        <w:t>, disponible en la pantalla.</w:t>
      </w:r>
    </w:p>
    <w:p w14:paraId="0095F694" w14:textId="77777777" w:rsidR="00BA1F1C" w:rsidRPr="003E7DB1" w:rsidRDefault="00BA1F1C" w:rsidP="003E7DB1">
      <w:pPr>
        <w:pStyle w:val="NormalWeb"/>
        <w:numPr>
          <w:ilvl w:val="0"/>
          <w:numId w:val="26"/>
        </w:numPr>
        <w:spacing w:line="360" w:lineRule="auto"/>
        <w:rPr>
          <w:rFonts w:ascii="Arial MT" w:hAnsi="Arial MT" w:cs="Arial"/>
        </w:rPr>
      </w:pPr>
      <w:r w:rsidRPr="003E7DB1">
        <w:rPr>
          <w:rFonts w:ascii="Arial MT" w:hAnsi="Arial MT" w:cs="Arial"/>
        </w:rPr>
        <w:t>Ingresar información adicional solo si se considera necesario, como aclaraciones sobre el artículo, observaciones relevantes o indicaciones especiales para los editores.</w:t>
      </w:r>
    </w:p>
    <w:p w14:paraId="14213341" w14:textId="77777777" w:rsidR="00BA1F1C" w:rsidRPr="003E7DB1" w:rsidRDefault="00BA1F1C" w:rsidP="003E7DB1">
      <w:pPr>
        <w:pStyle w:val="NormalWeb"/>
        <w:numPr>
          <w:ilvl w:val="0"/>
          <w:numId w:val="26"/>
        </w:numPr>
        <w:spacing w:line="360" w:lineRule="auto"/>
        <w:rPr>
          <w:rFonts w:ascii="Arial MT" w:hAnsi="Arial MT" w:cs="Arial"/>
        </w:rPr>
      </w:pPr>
      <w:r w:rsidRPr="003E7DB1">
        <w:rPr>
          <w:rFonts w:ascii="Arial MT" w:hAnsi="Arial MT" w:cs="Arial"/>
        </w:rPr>
        <w:t>Omitir este campo si no se tiene información adicional que comunicar.</w:t>
      </w:r>
    </w:p>
    <w:p w14:paraId="58B813E3" w14:textId="77777777" w:rsidR="00BA1F1C" w:rsidRPr="003E7DB1" w:rsidRDefault="00BA1F1C" w:rsidP="003E7DB1">
      <w:pPr>
        <w:pStyle w:val="NormalWeb"/>
        <w:numPr>
          <w:ilvl w:val="0"/>
          <w:numId w:val="26"/>
        </w:numPr>
        <w:spacing w:line="360" w:lineRule="auto"/>
        <w:rPr>
          <w:rFonts w:ascii="Arial MT" w:hAnsi="Arial MT" w:cs="Arial"/>
        </w:rPr>
      </w:pPr>
      <w:r w:rsidRPr="003E7DB1">
        <w:rPr>
          <w:rFonts w:ascii="Arial MT" w:hAnsi="Arial MT" w:cs="Arial"/>
        </w:rPr>
        <w:lastRenderedPageBreak/>
        <w:t xml:space="preserve">Seleccionar la opción </w:t>
      </w:r>
      <w:r w:rsidRPr="003E7DB1">
        <w:rPr>
          <w:rFonts w:ascii="Arial MT" w:hAnsi="Arial MT" w:cs="Arial"/>
          <w:b/>
          <w:bCs/>
        </w:rPr>
        <w:t>Continue</w:t>
      </w:r>
      <w:r w:rsidRPr="003E7DB1">
        <w:rPr>
          <w:rFonts w:ascii="Arial MT" w:hAnsi="Arial MT" w:cs="Arial"/>
        </w:rPr>
        <w:t xml:space="preserve"> para avanzar a la siguiente etapa del proceso de envío.</w:t>
      </w:r>
    </w:p>
    <w:p w14:paraId="28DFD78D" w14:textId="77777777" w:rsidR="00BA1F1C" w:rsidRPr="003E7DB1" w:rsidRDefault="00BA1F1C" w:rsidP="003E7DB1">
      <w:pPr>
        <w:pStyle w:val="NormalWeb"/>
        <w:spacing w:line="360" w:lineRule="auto"/>
        <w:rPr>
          <w:rFonts w:ascii="Arial MT" w:hAnsi="Arial MT" w:cs="Arial"/>
        </w:rPr>
      </w:pPr>
      <w:r w:rsidRPr="003E7DB1">
        <w:rPr>
          <w:rFonts w:ascii="Arial MT" w:hAnsi="Arial MT" w:cs="Arial"/>
        </w:rPr>
        <w:t xml:space="preserve">Una vez completado este paso, el sistema permite continuar con la </w:t>
      </w:r>
      <w:r w:rsidRPr="003E7DB1">
        <w:rPr>
          <w:rFonts w:ascii="Arial MT" w:hAnsi="Arial MT" w:cs="Arial"/>
          <w:b/>
          <w:bCs/>
        </w:rPr>
        <w:t>revisión final del envío</w:t>
      </w:r>
      <w:r w:rsidRPr="003E7DB1">
        <w:rPr>
          <w:rFonts w:ascii="Arial MT" w:hAnsi="Arial MT" w:cs="Arial"/>
        </w:rPr>
        <w:t xml:space="preserve"> antes de su confirmación.</w:t>
      </w:r>
    </w:p>
    <w:p w14:paraId="77BE5E62" w14:textId="6D82815C" w:rsidR="00BA1F1C" w:rsidRPr="003E7DB1" w:rsidRDefault="00BA1F1C" w:rsidP="002C5BE6">
      <w:pPr>
        <w:pStyle w:val="NormalWeb"/>
        <w:spacing w:line="360" w:lineRule="auto"/>
        <w:jc w:val="center"/>
        <w:rPr>
          <w:rFonts w:ascii="Arial MT" w:hAnsi="Arial MT" w:cs="Arial"/>
        </w:rPr>
      </w:pPr>
      <w:r w:rsidRPr="003E7DB1">
        <w:rPr>
          <w:rFonts w:ascii="Arial MT" w:hAnsi="Arial MT" w:cs="Arial"/>
          <w:noProof/>
        </w:rPr>
        <w:drawing>
          <wp:inline distT="0" distB="0" distL="0" distR="0" wp14:anchorId="116F256D" wp14:editId="27D2D91E">
            <wp:extent cx="4229100" cy="2040830"/>
            <wp:effectExtent l="19050" t="19050" r="19050" b="1714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53924" cy="2052809"/>
                    </a:xfrm>
                    <a:prstGeom prst="rect">
                      <a:avLst/>
                    </a:prstGeom>
                    <a:ln>
                      <a:solidFill>
                        <a:schemeClr val="tx1"/>
                      </a:solidFill>
                    </a:ln>
                  </pic:spPr>
                </pic:pic>
              </a:graphicData>
            </a:graphic>
          </wp:inline>
        </w:drawing>
      </w:r>
    </w:p>
    <w:p w14:paraId="62598A3D" w14:textId="77777777" w:rsidR="00BA1F1C" w:rsidRPr="003E7DB1" w:rsidRDefault="00BA1F1C" w:rsidP="003E7DB1">
      <w:pPr>
        <w:pStyle w:val="NormalWeb"/>
        <w:spacing w:line="360" w:lineRule="auto"/>
        <w:rPr>
          <w:rFonts w:ascii="Arial MT" w:hAnsi="Arial MT" w:cs="Arial"/>
          <w:b/>
          <w:bCs/>
        </w:rPr>
      </w:pPr>
      <w:r w:rsidRPr="003E7DB1">
        <w:rPr>
          <w:rFonts w:ascii="Arial MT" w:hAnsi="Arial MT" w:cs="Arial"/>
          <w:b/>
          <w:bCs/>
        </w:rPr>
        <w:t>11. Revisión y Envío del Artículo</w:t>
      </w:r>
    </w:p>
    <w:p w14:paraId="20193535" w14:textId="77777777" w:rsidR="00BA1F1C" w:rsidRPr="003E7DB1" w:rsidRDefault="00BA1F1C" w:rsidP="003E7DB1">
      <w:pPr>
        <w:pStyle w:val="NormalWeb"/>
        <w:spacing w:line="360" w:lineRule="auto"/>
        <w:rPr>
          <w:rFonts w:ascii="Arial MT" w:hAnsi="Arial MT" w:cs="Arial"/>
        </w:rPr>
      </w:pPr>
      <w:r w:rsidRPr="003E7DB1">
        <w:rPr>
          <w:rFonts w:ascii="Arial MT" w:hAnsi="Arial MT" w:cs="Arial"/>
        </w:rPr>
        <w:t xml:space="preserve">En esta etapa se muestra la sección </w:t>
      </w:r>
      <w:proofErr w:type="spellStart"/>
      <w:r w:rsidRPr="003E7DB1">
        <w:rPr>
          <w:rFonts w:ascii="Arial MT" w:hAnsi="Arial MT" w:cs="Arial"/>
          <w:b/>
          <w:bCs/>
        </w:rPr>
        <w:t>Review</w:t>
      </w:r>
      <w:proofErr w:type="spellEnd"/>
      <w:r w:rsidRPr="003E7DB1">
        <w:rPr>
          <w:rFonts w:ascii="Arial MT" w:hAnsi="Arial MT" w:cs="Arial"/>
          <w:b/>
          <w:bCs/>
        </w:rPr>
        <w:t xml:space="preserve"> and </w:t>
      </w:r>
      <w:proofErr w:type="spellStart"/>
      <w:r w:rsidRPr="003E7DB1">
        <w:rPr>
          <w:rFonts w:ascii="Arial MT" w:hAnsi="Arial MT" w:cs="Arial"/>
          <w:b/>
          <w:bCs/>
        </w:rPr>
        <w:t>Submit</w:t>
      </w:r>
      <w:proofErr w:type="spellEnd"/>
      <w:r w:rsidRPr="003E7DB1">
        <w:rPr>
          <w:rFonts w:ascii="Arial MT" w:hAnsi="Arial MT" w:cs="Arial"/>
        </w:rPr>
        <w:t>, donde el sistema presenta un resumen completo de la información ingresada durante el proceso de envío, incluyendo los detalles del artículo y los archivos cargados.</w:t>
      </w:r>
    </w:p>
    <w:p w14:paraId="021AED14" w14:textId="77777777" w:rsidR="00BA1F1C" w:rsidRPr="003E7DB1" w:rsidRDefault="00BA1F1C" w:rsidP="003E7DB1">
      <w:pPr>
        <w:pStyle w:val="NormalWeb"/>
        <w:spacing w:line="360" w:lineRule="auto"/>
        <w:rPr>
          <w:rFonts w:ascii="Arial MT" w:hAnsi="Arial MT" w:cs="Arial"/>
        </w:rPr>
      </w:pPr>
      <w:r w:rsidRPr="003E7DB1">
        <w:rPr>
          <w:rFonts w:ascii="Arial MT" w:hAnsi="Arial MT" w:cs="Arial"/>
          <w:b/>
          <w:bCs/>
        </w:rPr>
        <w:t>Pasos a seguir:</w:t>
      </w:r>
    </w:p>
    <w:p w14:paraId="5E05BBEE" w14:textId="31236DDE" w:rsidR="00BA1F1C" w:rsidRPr="003E7DB1" w:rsidRDefault="00BA1F1C" w:rsidP="003E7DB1">
      <w:pPr>
        <w:pStyle w:val="NormalWeb"/>
        <w:numPr>
          <w:ilvl w:val="0"/>
          <w:numId w:val="27"/>
        </w:numPr>
        <w:spacing w:line="360" w:lineRule="auto"/>
        <w:rPr>
          <w:rFonts w:ascii="Arial MT" w:hAnsi="Arial MT" w:cs="Arial"/>
        </w:rPr>
      </w:pPr>
      <w:r w:rsidRPr="003E7DB1">
        <w:rPr>
          <w:rFonts w:ascii="Arial MT" w:hAnsi="Arial MT" w:cs="Arial"/>
        </w:rPr>
        <w:t xml:space="preserve">Revisar cuidadosamente la información mostrada en pantalla, como el </w:t>
      </w:r>
      <w:r w:rsidRPr="003E7DB1">
        <w:rPr>
          <w:rFonts w:ascii="Arial MT" w:hAnsi="Arial MT" w:cs="Arial"/>
          <w:b/>
          <w:bCs/>
        </w:rPr>
        <w:t>título</w:t>
      </w:r>
      <w:r w:rsidRPr="003E7DB1">
        <w:rPr>
          <w:rFonts w:ascii="Arial MT" w:hAnsi="Arial MT" w:cs="Arial"/>
        </w:rPr>
        <w:t xml:space="preserve">, las </w:t>
      </w:r>
      <w:r w:rsidRPr="003E7DB1">
        <w:rPr>
          <w:rFonts w:ascii="Arial MT" w:hAnsi="Arial MT" w:cs="Arial"/>
          <w:b/>
          <w:bCs/>
        </w:rPr>
        <w:t>palabras clave</w:t>
      </w:r>
      <w:r w:rsidRPr="003E7DB1">
        <w:rPr>
          <w:rFonts w:ascii="Arial MT" w:hAnsi="Arial MT" w:cs="Arial"/>
        </w:rPr>
        <w:t xml:space="preserve">, el </w:t>
      </w:r>
      <w:r w:rsidRPr="003E7DB1">
        <w:rPr>
          <w:rFonts w:ascii="Arial MT" w:hAnsi="Arial MT" w:cs="Arial"/>
          <w:b/>
          <w:bCs/>
        </w:rPr>
        <w:t>resumen</w:t>
      </w:r>
      <w:r w:rsidRPr="003E7DB1">
        <w:rPr>
          <w:rFonts w:ascii="Arial MT" w:hAnsi="Arial MT" w:cs="Arial"/>
        </w:rPr>
        <w:t xml:space="preserve"> y los </w:t>
      </w:r>
      <w:r w:rsidRPr="003E7DB1">
        <w:rPr>
          <w:rFonts w:ascii="Arial MT" w:hAnsi="Arial MT" w:cs="Arial"/>
          <w:b/>
          <w:bCs/>
        </w:rPr>
        <w:t>archivos adjuntos</w:t>
      </w:r>
      <w:r w:rsidRPr="003E7DB1">
        <w:rPr>
          <w:rFonts w:ascii="Arial MT" w:hAnsi="Arial MT" w:cs="Arial"/>
        </w:rPr>
        <w:t>.</w:t>
      </w:r>
    </w:p>
    <w:p w14:paraId="29AB526D" w14:textId="1A5380DB" w:rsidR="00BA1F1C" w:rsidRPr="003E7DB1" w:rsidRDefault="00BA1F1C" w:rsidP="007C6124">
      <w:pPr>
        <w:pStyle w:val="NormalWeb"/>
        <w:spacing w:line="360" w:lineRule="auto"/>
        <w:jc w:val="center"/>
        <w:rPr>
          <w:rFonts w:ascii="Arial MT" w:hAnsi="Arial MT" w:cs="Arial"/>
        </w:rPr>
      </w:pPr>
      <w:r w:rsidRPr="003E7DB1">
        <w:rPr>
          <w:rFonts w:ascii="Arial MT" w:hAnsi="Arial MT" w:cs="Arial"/>
          <w:noProof/>
        </w:rPr>
        <w:lastRenderedPageBreak/>
        <w:drawing>
          <wp:inline distT="0" distB="0" distL="0" distR="0" wp14:anchorId="670E1AAD" wp14:editId="320A5299">
            <wp:extent cx="4905375" cy="2525207"/>
            <wp:effectExtent l="19050" t="19050" r="9525" b="2794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09682" cy="2527424"/>
                    </a:xfrm>
                    <a:prstGeom prst="rect">
                      <a:avLst/>
                    </a:prstGeom>
                    <a:ln>
                      <a:solidFill>
                        <a:schemeClr val="tx1"/>
                      </a:solidFill>
                    </a:ln>
                  </pic:spPr>
                </pic:pic>
              </a:graphicData>
            </a:graphic>
          </wp:inline>
        </w:drawing>
      </w:r>
    </w:p>
    <w:p w14:paraId="1D0784FD" w14:textId="77777777" w:rsidR="00BA1F1C" w:rsidRPr="003E7DB1" w:rsidRDefault="00BA1F1C" w:rsidP="003E7DB1">
      <w:pPr>
        <w:pStyle w:val="NormalWeb"/>
        <w:numPr>
          <w:ilvl w:val="0"/>
          <w:numId w:val="27"/>
        </w:numPr>
        <w:spacing w:line="360" w:lineRule="auto"/>
        <w:rPr>
          <w:rFonts w:ascii="Arial MT" w:hAnsi="Arial MT" w:cs="Arial"/>
        </w:rPr>
      </w:pPr>
      <w:r w:rsidRPr="003E7DB1">
        <w:rPr>
          <w:rFonts w:ascii="Arial MT" w:hAnsi="Arial MT" w:cs="Arial"/>
        </w:rPr>
        <w:t xml:space="preserve">En caso de detectar algún error o información incompleta, seleccionar la opción </w:t>
      </w:r>
      <w:proofErr w:type="spellStart"/>
      <w:r w:rsidRPr="003E7DB1">
        <w:rPr>
          <w:rFonts w:ascii="Arial MT" w:hAnsi="Arial MT" w:cs="Arial"/>
          <w:b/>
          <w:bCs/>
        </w:rPr>
        <w:t>Edit</w:t>
      </w:r>
      <w:proofErr w:type="spellEnd"/>
      <w:r w:rsidRPr="003E7DB1">
        <w:rPr>
          <w:rFonts w:ascii="Arial MT" w:hAnsi="Arial MT" w:cs="Arial"/>
        </w:rPr>
        <w:t xml:space="preserve"> en el apartado correspondiente para realizar las correcciones necesarias.</w:t>
      </w:r>
    </w:p>
    <w:p w14:paraId="44859B20" w14:textId="77777777" w:rsidR="00BA1F1C" w:rsidRPr="003E7DB1" w:rsidRDefault="00BA1F1C" w:rsidP="003E7DB1">
      <w:pPr>
        <w:pStyle w:val="NormalWeb"/>
        <w:numPr>
          <w:ilvl w:val="0"/>
          <w:numId w:val="27"/>
        </w:numPr>
        <w:spacing w:line="360" w:lineRule="auto"/>
        <w:rPr>
          <w:rFonts w:ascii="Arial MT" w:hAnsi="Arial MT" w:cs="Arial"/>
        </w:rPr>
      </w:pPr>
      <w:r w:rsidRPr="003E7DB1">
        <w:rPr>
          <w:rFonts w:ascii="Arial MT" w:hAnsi="Arial MT" w:cs="Arial"/>
        </w:rPr>
        <w:t>Si falta algún campo obligatorio, el sistema mostrará un aviso antes de permitir continuar con el envío.</w:t>
      </w:r>
    </w:p>
    <w:p w14:paraId="549D03D3" w14:textId="77777777" w:rsidR="00BA1F1C" w:rsidRPr="003E7DB1" w:rsidRDefault="00BA1F1C" w:rsidP="003E7DB1">
      <w:pPr>
        <w:pStyle w:val="NormalWeb"/>
        <w:numPr>
          <w:ilvl w:val="0"/>
          <w:numId w:val="27"/>
        </w:numPr>
        <w:spacing w:line="360" w:lineRule="auto"/>
        <w:rPr>
          <w:rFonts w:ascii="Arial MT" w:hAnsi="Arial MT" w:cs="Arial"/>
        </w:rPr>
      </w:pPr>
      <w:r w:rsidRPr="003E7DB1">
        <w:rPr>
          <w:rFonts w:ascii="Arial MT" w:hAnsi="Arial MT" w:cs="Arial"/>
        </w:rPr>
        <w:t>Una vez verificada y corregida toda la información, confirmar el envío del artículo para finalizar el proceso.</w:t>
      </w:r>
    </w:p>
    <w:p w14:paraId="42A9AB0C" w14:textId="6ABFB454" w:rsidR="00BA1F1C" w:rsidRPr="003E7DB1" w:rsidRDefault="00BA1F1C" w:rsidP="003E7DB1">
      <w:pPr>
        <w:pStyle w:val="NormalWeb"/>
        <w:spacing w:line="360" w:lineRule="auto"/>
        <w:rPr>
          <w:rFonts w:ascii="Arial MT" w:hAnsi="Arial MT" w:cs="Arial"/>
        </w:rPr>
      </w:pPr>
      <w:r w:rsidRPr="003E7DB1">
        <w:rPr>
          <w:rFonts w:ascii="Arial MT" w:hAnsi="Arial MT" w:cs="Arial"/>
          <w:noProof/>
        </w:rPr>
        <w:drawing>
          <wp:inline distT="0" distB="0" distL="0" distR="0" wp14:anchorId="5775FD90" wp14:editId="57B74896">
            <wp:extent cx="5755640" cy="593725"/>
            <wp:effectExtent l="19050" t="19050" r="16510" b="1587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5640" cy="593725"/>
                    </a:xfrm>
                    <a:prstGeom prst="rect">
                      <a:avLst/>
                    </a:prstGeom>
                    <a:ln>
                      <a:solidFill>
                        <a:schemeClr val="tx1"/>
                      </a:solidFill>
                    </a:ln>
                  </pic:spPr>
                </pic:pic>
              </a:graphicData>
            </a:graphic>
          </wp:inline>
        </w:drawing>
      </w:r>
    </w:p>
    <w:p w14:paraId="72A09D05" w14:textId="77777777" w:rsidR="00BA1F1C" w:rsidRPr="003E7DB1" w:rsidRDefault="00BA1F1C" w:rsidP="003E7DB1">
      <w:pPr>
        <w:pStyle w:val="NormalWeb"/>
        <w:spacing w:line="360" w:lineRule="auto"/>
        <w:rPr>
          <w:rFonts w:ascii="Arial MT" w:hAnsi="Arial MT" w:cs="Arial"/>
          <w:b/>
          <w:bCs/>
        </w:rPr>
      </w:pPr>
      <w:r w:rsidRPr="003E7DB1">
        <w:rPr>
          <w:rFonts w:ascii="Arial MT" w:hAnsi="Arial MT" w:cs="Arial"/>
          <w:b/>
          <w:bCs/>
        </w:rPr>
        <w:t>12. Envío Completado y Seguimiento del Artículo</w:t>
      </w:r>
    </w:p>
    <w:p w14:paraId="16B4B4A4" w14:textId="77777777" w:rsidR="00BA1F1C" w:rsidRPr="003E7DB1" w:rsidRDefault="00BA1F1C" w:rsidP="003E7DB1">
      <w:pPr>
        <w:pStyle w:val="NormalWeb"/>
        <w:spacing w:line="360" w:lineRule="auto"/>
        <w:rPr>
          <w:rFonts w:ascii="Arial MT" w:hAnsi="Arial MT" w:cs="Arial"/>
        </w:rPr>
      </w:pPr>
      <w:r w:rsidRPr="003E7DB1">
        <w:rPr>
          <w:rFonts w:ascii="Arial MT" w:hAnsi="Arial MT" w:cs="Arial"/>
        </w:rPr>
        <w:t xml:space="preserve">Una vez confirmado el envío, el sistema muestra el mensaje </w:t>
      </w:r>
      <w:proofErr w:type="spellStart"/>
      <w:r w:rsidRPr="003E7DB1">
        <w:rPr>
          <w:rFonts w:ascii="Arial MT" w:hAnsi="Arial MT" w:cs="Arial"/>
          <w:b/>
          <w:bCs/>
        </w:rPr>
        <w:t>Submission</w:t>
      </w:r>
      <w:proofErr w:type="spellEnd"/>
      <w:r w:rsidRPr="003E7DB1">
        <w:rPr>
          <w:rFonts w:ascii="Arial MT" w:hAnsi="Arial MT" w:cs="Arial"/>
          <w:b/>
          <w:bCs/>
        </w:rPr>
        <w:t xml:space="preserve"> complete</w:t>
      </w:r>
      <w:r w:rsidRPr="003E7DB1">
        <w:rPr>
          <w:rFonts w:ascii="Arial MT" w:hAnsi="Arial MT" w:cs="Arial"/>
        </w:rPr>
        <w:t>, indicando que el artículo ha sido enviado correctamente y que la revista ha sido notificada del envío.</w:t>
      </w:r>
    </w:p>
    <w:p w14:paraId="2D82B9BE" w14:textId="77777777" w:rsidR="00BA1F1C" w:rsidRPr="003E7DB1" w:rsidRDefault="00BA1F1C" w:rsidP="003E7DB1">
      <w:pPr>
        <w:pStyle w:val="NormalWeb"/>
        <w:spacing w:line="360" w:lineRule="auto"/>
        <w:rPr>
          <w:rFonts w:ascii="Arial MT" w:hAnsi="Arial MT" w:cs="Arial"/>
        </w:rPr>
      </w:pPr>
      <w:r w:rsidRPr="003E7DB1">
        <w:rPr>
          <w:rFonts w:ascii="Arial MT" w:hAnsi="Arial MT" w:cs="Arial"/>
          <w:b/>
          <w:bCs/>
        </w:rPr>
        <w:t>Pasos y acciones posteriores:</w:t>
      </w:r>
    </w:p>
    <w:p w14:paraId="0B1C706A" w14:textId="3FAC01A2" w:rsidR="00BA1F1C" w:rsidRPr="003E7DB1" w:rsidRDefault="00BA1F1C" w:rsidP="003E7DB1">
      <w:pPr>
        <w:pStyle w:val="NormalWeb"/>
        <w:numPr>
          <w:ilvl w:val="0"/>
          <w:numId w:val="28"/>
        </w:numPr>
        <w:spacing w:line="360" w:lineRule="auto"/>
        <w:rPr>
          <w:rFonts w:ascii="Arial MT" w:hAnsi="Arial MT" w:cs="Arial"/>
        </w:rPr>
      </w:pPr>
      <w:r w:rsidRPr="003E7DB1">
        <w:rPr>
          <w:rFonts w:ascii="Arial MT" w:hAnsi="Arial MT" w:cs="Arial"/>
        </w:rPr>
        <w:t>Verificar el mensaje de confirmación en pantalla, el cual confirma que el envío fue realizado con éxito.</w:t>
      </w:r>
    </w:p>
    <w:p w14:paraId="44C782B6" w14:textId="7664F420" w:rsidR="00BA1F1C" w:rsidRPr="003E7DB1" w:rsidRDefault="00B44439" w:rsidP="007C6124">
      <w:pPr>
        <w:pStyle w:val="NormalWeb"/>
        <w:spacing w:line="360" w:lineRule="auto"/>
        <w:ind w:left="720"/>
        <w:rPr>
          <w:rFonts w:ascii="Arial MT" w:hAnsi="Arial MT" w:cs="Arial"/>
        </w:rPr>
      </w:pPr>
      <w:r w:rsidRPr="003E7DB1">
        <w:rPr>
          <w:rFonts w:ascii="Arial MT" w:hAnsi="Arial MT" w:cs="Arial"/>
          <w:noProof/>
        </w:rPr>
        <w:lastRenderedPageBreak/>
        <w:drawing>
          <wp:inline distT="0" distB="0" distL="0" distR="0" wp14:anchorId="19F66BDC" wp14:editId="363DEA48">
            <wp:extent cx="5270565" cy="2391641"/>
            <wp:effectExtent l="19050" t="19050" r="25400" b="2794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1341" cy="2391993"/>
                    </a:xfrm>
                    <a:prstGeom prst="rect">
                      <a:avLst/>
                    </a:prstGeom>
                    <a:ln>
                      <a:solidFill>
                        <a:schemeClr val="tx1"/>
                      </a:solidFill>
                    </a:ln>
                  </pic:spPr>
                </pic:pic>
              </a:graphicData>
            </a:graphic>
          </wp:inline>
        </w:drawing>
      </w:r>
    </w:p>
    <w:p w14:paraId="5D11436F" w14:textId="695061A9" w:rsidR="00BA1F1C" w:rsidRPr="003E7DB1" w:rsidRDefault="00BA1F1C" w:rsidP="003E7DB1">
      <w:pPr>
        <w:pStyle w:val="NormalWeb"/>
        <w:numPr>
          <w:ilvl w:val="0"/>
          <w:numId w:val="28"/>
        </w:numPr>
        <w:spacing w:line="360" w:lineRule="auto"/>
        <w:rPr>
          <w:rFonts w:ascii="Arial MT" w:hAnsi="Arial MT" w:cs="Arial"/>
        </w:rPr>
      </w:pPr>
      <w:r w:rsidRPr="003E7DB1">
        <w:rPr>
          <w:rFonts w:ascii="Arial MT" w:hAnsi="Arial MT" w:cs="Arial"/>
        </w:rPr>
        <w:t xml:space="preserve">Revisar el </w:t>
      </w:r>
      <w:r w:rsidRPr="003E7DB1">
        <w:rPr>
          <w:rFonts w:ascii="Arial MT" w:hAnsi="Arial MT" w:cs="Arial"/>
          <w:b/>
          <w:bCs/>
        </w:rPr>
        <w:t>correo electrónico registrado</w:t>
      </w:r>
      <w:r w:rsidRPr="003E7DB1">
        <w:rPr>
          <w:rFonts w:ascii="Arial MT" w:hAnsi="Arial MT" w:cs="Arial"/>
        </w:rPr>
        <w:t>, donde el sistema envía una notificación confirmando la recepción del artículo.</w:t>
      </w:r>
    </w:p>
    <w:p w14:paraId="4BBF7E50" w14:textId="49478F3E" w:rsidR="00B44439" w:rsidRPr="003E7DB1" w:rsidRDefault="00B44439" w:rsidP="003E7DB1">
      <w:pPr>
        <w:pStyle w:val="NormalWeb"/>
        <w:spacing w:line="360" w:lineRule="auto"/>
        <w:rPr>
          <w:rFonts w:ascii="Arial MT" w:hAnsi="Arial MT" w:cs="Arial"/>
        </w:rPr>
      </w:pPr>
      <w:r w:rsidRPr="003E7DB1">
        <w:rPr>
          <w:rFonts w:ascii="Arial MT" w:hAnsi="Arial MT" w:cs="Arial"/>
          <w:noProof/>
        </w:rPr>
        <w:drawing>
          <wp:inline distT="0" distB="0" distL="0" distR="0" wp14:anchorId="594F13EA" wp14:editId="245ACD14">
            <wp:extent cx="5755640" cy="2494915"/>
            <wp:effectExtent l="19050" t="19050" r="16510" b="1968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5640" cy="2494915"/>
                    </a:xfrm>
                    <a:prstGeom prst="rect">
                      <a:avLst/>
                    </a:prstGeom>
                    <a:ln>
                      <a:solidFill>
                        <a:schemeClr val="tx1"/>
                      </a:solidFill>
                    </a:ln>
                  </pic:spPr>
                </pic:pic>
              </a:graphicData>
            </a:graphic>
          </wp:inline>
        </w:drawing>
      </w:r>
    </w:p>
    <w:p w14:paraId="7A54EA9D" w14:textId="656D9B8C" w:rsidR="00BA1F1C" w:rsidRPr="003E7DB1" w:rsidRDefault="00BA1F1C" w:rsidP="003E7DB1">
      <w:pPr>
        <w:pStyle w:val="NormalWeb"/>
        <w:numPr>
          <w:ilvl w:val="0"/>
          <w:numId w:val="28"/>
        </w:numPr>
        <w:spacing w:line="360" w:lineRule="auto"/>
        <w:rPr>
          <w:rFonts w:ascii="Arial MT" w:hAnsi="Arial MT" w:cs="Arial"/>
        </w:rPr>
      </w:pPr>
      <w:r w:rsidRPr="003E7DB1">
        <w:rPr>
          <w:rFonts w:ascii="Arial MT" w:hAnsi="Arial MT" w:cs="Arial"/>
        </w:rPr>
        <w:t xml:space="preserve">Acceder al </w:t>
      </w:r>
      <w:r w:rsidRPr="003E7DB1">
        <w:rPr>
          <w:rFonts w:ascii="Arial MT" w:hAnsi="Arial MT" w:cs="Arial"/>
          <w:b/>
          <w:bCs/>
        </w:rPr>
        <w:t>panel de usuario</w:t>
      </w:r>
      <w:r w:rsidRPr="003E7DB1">
        <w:rPr>
          <w:rFonts w:ascii="Arial MT" w:hAnsi="Arial MT" w:cs="Arial"/>
        </w:rPr>
        <w:t xml:space="preserve">, donde el artículo aparece listado en la sección </w:t>
      </w:r>
      <w:r w:rsidRPr="003E7DB1">
        <w:rPr>
          <w:rFonts w:ascii="Arial MT" w:hAnsi="Arial MT" w:cs="Arial"/>
          <w:b/>
          <w:bCs/>
        </w:rPr>
        <w:t xml:space="preserve">Active </w:t>
      </w:r>
      <w:proofErr w:type="spellStart"/>
      <w:r w:rsidRPr="003E7DB1">
        <w:rPr>
          <w:rFonts w:ascii="Arial MT" w:hAnsi="Arial MT" w:cs="Arial"/>
          <w:b/>
          <w:bCs/>
        </w:rPr>
        <w:t>submissions</w:t>
      </w:r>
      <w:proofErr w:type="spellEnd"/>
      <w:r w:rsidRPr="003E7DB1">
        <w:rPr>
          <w:rFonts w:ascii="Arial MT" w:hAnsi="Arial MT" w:cs="Arial"/>
        </w:rPr>
        <w:t>.</w:t>
      </w:r>
    </w:p>
    <w:p w14:paraId="38F52A5E" w14:textId="03AB22F3" w:rsidR="00B44439" w:rsidRPr="003E7DB1" w:rsidRDefault="00B44439" w:rsidP="007C6124">
      <w:pPr>
        <w:pStyle w:val="NormalWeb"/>
        <w:spacing w:line="360" w:lineRule="auto"/>
        <w:jc w:val="center"/>
        <w:rPr>
          <w:rFonts w:ascii="Arial MT" w:hAnsi="Arial MT" w:cs="Arial"/>
        </w:rPr>
      </w:pPr>
      <w:r w:rsidRPr="003E7DB1">
        <w:rPr>
          <w:rFonts w:ascii="Arial MT" w:hAnsi="Arial MT" w:cs="Arial"/>
          <w:noProof/>
        </w:rPr>
        <w:lastRenderedPageBreak/>
        <w:drawing>
          <wp:inline distT="0" distB="0" distL="0" distR="0" wp14:anchorId="57687847" wp14:editId="37BAC512">
            <wp:extent cx="5027963" cy="2055785"/>
            <wp:effectExtent l="19050" t="19050" r="20320" b="2095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32816" cy="2057769"/>
                    </a:xfrm>
                    <a:prstGeom prst="rect">
                      <a:avLst/>
                    </a:prstGeom>
                    <a:ln>
                      <a:solidFill>
                        <a:schemeClr val="tx1"/>
                      </a:solidFill>
                    </a:ln>
                  </pic:spPr>
                </pic:pic>
              </a:graphicData>
            </a:graphic>
          </wp:inline>
        </w:drawing>
      </w:r>
    </w:p>
    <w:p w14:paraId="26B97B74" w14:textId="1050923F" w:rsidR="00BA1F1C" w:rsidRPr="003E7DB1" w:rsidRDefault="00BA1F1C" w:rsidP="003E7DB1">
      <w:pPr>
        <w:pStyle w:val="NormalWeb"/>
        <w:numPr>
          <w:ilvl w:val="0"/>
          <w:numId w:val="28"/>
        </w:numPr>
        <w:spacing w:line="360" w:lineRule="auto"/>
        <w:rPr>
          <w:rFonts w:ascii="Arial MT" w:hAnsi="Arial MT" w:cs="Arial"/>
        </w:rPr>
      </w:pPr>
      <w:r w:rsidRPr="003E7DB1">
        <w:rPr>
          <w:rFonts w:ascii="Arial MT" w:hAnsi="Arial MT" w:cs="Arial"/>
        </w:rPr>
        <w:t xml:space="preserve">Consultar el estado del artículo dentro del </w:t>
      </w:r>
      <w:proofErr w:type="spellStart"/>
      <w:r w:rsidRPr="003E7DB1">
        <w:rPr>
          <w:rFonts w:ascii="Arial MT" w:hAnsi="Arial MT" w:cs="Arial"/>
          <w:b/>
          <w:bCs/>
        </w:rPr>
        <w:t>workflow</w:t>
      </w:r>
      <w:proofErr w:type="spellEnd"/>
      <w:r w:rsidRPr="003E7DB1">
        <w:rPr>
          <w:rFonts w:ascii="Arial MT" w:hAnsi="Arial MT" w:cs="Arial"/>
        </w:rPr>
        <w:t>, donde se podrá visualizar la etapa en la que se encuentra el envío.</w:t>
      </w:r>
    </w:p>
    <w:p w14:paraId="7E073D58" w14:textId="22C3DD38" w:rsidR="00B44439" w:rsidRPr="003E7DB1" w:rsidRDefault="00B44439" w:rsidP="007C6124">
      <w:pPr>
        <w:pStyle w:val="NormalWeb"/>
        <w:spacing w:line="360" w:lineRule="auto"/>
        <w:jc w:val="center"/>
        <w:rPr>
          <w:rFonts w:ascii="Arial MT" w:hAnsi="Arial MT" w:cs="Arial"/>
        </w:rPr>
      </w:pPr>
      <w:r w:rsidRPr="003E7DB1">
        <w:rPr>
          <w:rFonts w:ascii="Arial MT" w:hAnsi="Arial MT" w:cs="Arial"/>
          <w:noProof/>
        </w:rPr>
        <w:drawing>
          <wp:inline distT="0" distB="0" distL="0" distR="0" wp14:anchorId="4F0A84A2" wp14:editId="0672DD60">
            <wp:extent cx="5189517" cy="2266120"/>
            <wp:effectExtent l="0" t="0" r="0" b="127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91601" cy="2267030"/>
                    </a:xfrm>
                    <a:prstGeom prst="rect">
                      <a:avLst/>
                    </a:prstGeom>
                  </pic:spPr>
                </pic:pic>
              </a:graphicData>
            </a:graphic>
          </wp:inline>
        </w:drawing>
      </w:r>
    </w:p>
    <w:p w14:paraId="34C1D2B4" w14:textId="77777777" w:rsidR="00BA1F1C" w:rsidRPr="003E7DB1" w:rsidRDefault="00BA1F1C" w:rsidP="003E7DB1">
      <w:pPr>
        <w:pStyle w:val="NormalWeb"/>
        <w:numPr>
          <w:ilvl w:val="0"/>
          <w:numId w:val="28"/>
        </w:numPr>
        <w:spacing w:line="360" w:lineRule="auto"/>
        <w:rPr>
          <w:rFonts w:ascii="Arial MT" w:hAnsi="Arial MT" w:cs="Arial"/>
        </w:rPr>
      </w:pPr>
      <w:r w:rsidRPr="003E7DB1">
        <w:rPr>
          <w:rFonts w:ascii="Arial MT" w:hAnsi="Arial MT" w:cs="Arial"/>
        </w:rPr>
        <w:t xml:space="preserve">Esperar las </w:t>
      </w:r>
      <w:r w:rsidRPr="003E7DB1">
        <w:rPr>
          <w:rFonts w:ascii="Arial MT" w:hAnsi="Arial MT" w:cs="Arial"/>
          <w:b/>
          <w:bCs/>
        </w:rPr>
        <w:t>indicaciones del editor y de los revisores</w:t>
      </w:r>
      <w:r w:rsidRPr="003E7DB1">
        <w:rPr>
          <w:rFonts w:ascii="Arial MT" w:hAnsi="Arial MT" w:cs="Arial"/>
        </w:rPr>
        <w:t>, quienes se comunicarán a través de la plataforma o por correo electrónico en caso de requerir correcciones, información adicional o enviar una decisión editorial.</w:t>
      </w:r>
    </w:p>
    <w:p w14:paraId="0ABD1AC3" w14:textId="4D6F0680" w:rsidR="00BA1F1C" w:rsidRPr="003E7DB1" w:rsidRDefault="00BA1F1C" w:rsidP="003E7DB1">
      <w:pPr>
        <w:pStyle w:val="NormalWeb"/>
        <w:spacing w:line="360" w:lineRule="auto"/>
        <w:rPr>
          <w:rFonts w:ascii="Arial MT" w:hAnsi="Arial MT" w:cs="Arial"/>
        </w:rPr>
      </w:pPr>
      <w:r w:rsidRPr="003E7DB1">
        <w:rPr>
          <w:rFonts w:ascii="Arial MT" w:hAnsi="Arial MT" w:cs="Arial"/>
        </w:rPr>
        <w:t xml:space="preserve">A partir de este punto, el proceso queda a cargo del equipo editorial de </w:t>
      </w:r>
      <w:r w:rsidRPr="003E7DB1">
        <w:rPr>
          <w:rFonts w:ascii="Arial MT" w:hAnsi="Arial MT" w:cs="Arial"/>
          <w:i/>
          <w:iCs/>
        </w:rPr>
        <w:t xml:space="preserve">Green </w:t>
      </w:r>
      <w:proofErr w:type="spellStart"/>
      <w:r w:rsidRPr="003E7DB1">
        <w:rPr>
          <w:rFonts w:ascii="Arial MT" w:hAnsi="Arial MT" w:cs="Arial"/>
          <w:i/>
          <w:iCs/>
        </w:rPr>
        <w:t>World</w:t>
      </w:r>
      <w:proofErr w:type="spellEnd"/>
      <w:r w:rsidRPr="003E7DB1">
        <w:rPr>
          <w:rFonts w:ascii="Arial MT" w:hAnsi="Arial MT" w:cs="Arial"/>
          <w:i/>
          <w:iCs/>
        </w:rPr>
        <w:t xml:space="preserve"> </w:t>
      </w:r>
      <w:proofErr w:type="spellStart"/>
      <w:r w:rsidRPr="003E7DB1">
        <w:rPr>
          <w:rFonts w:ascii="Arial MT" w:hAnsi="Arial MT" w:cs="Arial"/>
          <w:i/>
          <w:iCs/>
        </w:rPr>
        <w:t>Journal</w:t>
      </w:r>
      <w:proofErr w:type="spellEnd"/>
      <w:r w:rsidRPr="003E7DB1">
        <w:rPr>
          <w:rFonts w:ascii="Arial MT" w:hAnsi="Arial MT" w:cs="Arial"/>
        </w:rPr>
        <w:t>, y el autor deberá mantenerse atento a las notificaciones y solicitudes que se realicen durante las fases de revisión, corrección y publicación.</w:t>
      </w:r>
    </w:p>
    <w:p w14:paraId="647F4E51" w14:textId="77777777" w:rsidR="00B44439" w:rsidRPr="003E7DB1" w:rsidRDefault="00B44439" w:rsidP="003E7DB1">
      <w:pPr>
        <w:pStyle w:val="NormalWeb"/>
        <w:spacing w:line="360" w:lineRule="auto"/>
        <w:rPr>
          <w:rFonts w:ascii="Arial MT" w:hAnsi="Arial MT" w:cs="Arial"/>
          <w:b/>
          <w:bCs/>
        </w:rPr>
      </w:pPr>
      <w:r w:rsidRPr="003E7DB1">
        <w:rPr>
          <w:rFonts w:ascii="Arial MT" w:hAnsi="Arial MT" w:cs="Arial"/>
          <w:b/>
          <w:bCs/>
        </w:rPr>
        <w:t>13. Opciones Adicionales del Usuario</w:t>
      </w:r>
    </w:p>
    <w:p w14:paraId="02EC6CBF" w14:textId="55AF9E1D" w:rsidR="00B44439" w:rsidRPr="003E7DB1" w:rsidRDefault="00B44439" w:rsidP="003E7DB1">
      <w:pPr>
        <w:pStyle w:val="NormalWeb"/>
        <w:spacing w:line="360" w:lineRule="auto"/>
        <w:rPr>
          <w:rFonts w:ascii="Arial MT" w:hAnsi="Arial MT" w:cs="Arial"/>
        </w:rPr>
      </w:pPr>
      <w:r w:rsidRPr="003E7DB1">
        <w:rPr>
          <w:rFonts w:ascii="Arial MT" w:hAnsi="Arial MT" w:cs="Arial"/>
        </w:rPr>
        <w:lastRenderedPageBreak/>
        <w:t>Una vez iniciado sesión, el nombre de usuario aparece en la parte superior derecha de la plataforma. Desde este menú y el panel principal, el usuario puede realizar acciones adicionales de gestión y seguimiento.</w:t>
      </w:r>
    </w:p>
    <w:p w14:paraId="2FDE8174" w14:textId="1151D171" w:rsidR="009D134C" w:rsidRPr="003E7DB1" w:rsidRDefault="00B44439" w:rsidP="003E7DB1">
      <w:pPr>
        <w:pStyle w:val="NormalWeb"/>
        <w:spacing w:line="360" w:lineRule="auto"/>
        <w:rPr>
          <w:rFonts w:ascii="Arial MT" w:hAnsi="Arial MT" w:cs="Arial"/>
        </w:rPr>
      </w:pPr>
      <w:r w:rsidRPr="003E7DB1">
        <w:rPr>
          <w:rFonts w:ascii="Arial MT" w:hAnsi="Arial MT" w:cs="Arial"/>
          <w:noProof/>
        </w:rPr>
        <w:drawing>
          <wp:inline distT="0" distB="0" distL="0" distR="0" wp14:anchorId="62B5AFB6" wp14:editId="6DBF953C">
            <wp:extent cx="1638095" cy="1276190"/>
            <wp:effectExtent l="19050" t="19050" r="19685" b="1968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38095" cy="1276190"/>
                    </a:xfrm>
                    <a:prstGeom prst="rect">
                      <a:avLst/>
                    </a:prstGeom>
                    <a:ln>
                      <a:solidFill>
                        <a:schemeClr val="tx1"/>
                      </a:solidFill>
                    </a:ln>
                  </pic:spPr>
                </pic:pic>
              </a:graphicData>
            </a:graphic>
          </wp:inline>
        </w:drawing>
      </w:r>
    </w:p>
    <w:p w14:paraId="43147D68" w14:textId="77777777" w:rsidR="00B44439" w:rsidRPr="003E7DB1" w:rsidRDefault="00B44439" w:rsidP="003E7DB1">
      <w:pPr>
        <w:pStyle w:val="NormalWeb"/>
        <w:spacing w:line="360" w:lineRule="auto"/>
        <w:rPr>
          <w:rFonts w:ascii="Arial MT" w:hAnsi="Arial MT" w:cs="Arial"/>
        </w:rPr>
      </w:pPr>
      <w:r w:rsidRPr="003E7DB1">
        <w:rPr>
          <w:rFonts w:ascii="Arial MT" w:hAnsi="Arial MT" w:cs="Arial"/>
          <w:b/>
          <w:bCs/>
        </w:rPr>
        <w:t>Opciones disponibles:</w:t>
      </w:r>
    </w:p>
    <w:p w14:paraId="041BC419" w14:textId="77777777" w:rsidR="00B44439" w:rsidRPr="003E7DB1" w:rsidRDefault="00B44439" w:rsidP="003E7DB1">
      <w:pPr>
        <w:pStyle w:val="NormalWeb"/>
        <w:numPr>
          <w:ilvl w:val="0"/>
          <w:numId w:val="29"/>
        </w:numPr>
        <w:spacing w:line="360" w:lineRule="auto"/>
        <w:rPr>
          <w:rFonts w:ascii="Arial MT" w:hAnsi="Arial MT" w:cs="Arial"/>
        </w:rPr>
      </w:pPr>
      <w:proofErr w:type="spellStart"/>
      <w:r w:rsidRPr="003E7DB1">
        <w:rPr>
          <w:rFonts w:ascii="Arial MT" w:hAnsi="Arial MT" w:cs="Arial"/>
          <w:b/>
          <w:bCs/>
        </w:rPr>
        <w:t>Dashboard</w:t>
      </w:r>
      <w:proofErr w:type="spellEnd"/>
      <w:r w:rsidRPr="003E7DB1">
        <w:rPr>
          <w:rFonts w:ascii="Arial MT" w:hAnsi="Arial MT" w:cs="Arial"/>
        </w:rPr>
        <w:br/>
        <w:t>Permite acceder al panel principal del usuario, donde se visualizan los envíos realizados y su estado actual dentro del proceso editorial.</w:t>
      </w:r>
    </w:p>
    <w:p w14:paraId="783DE550" w14:textId="0CC50DBC" w:rsidR="00B44439" w:rsidRPr="003E7DB1" w:rsidRDefault="00B44439" w:rsidP="003E7DB1">
      <w:pPr>
        <w:pStyle w:val="NormalWeb"/>
        <w:spacing w:line="360" w:lineRule="auto"/>
        <w:rPr>
          <w:rFonts w:ascii="Arial MT" w:hAnsi="Arial MT" w:cs="Arial"/>
        </w:rPr>
      </w:pPr>
      <w:r w:rsidRPr="003E7DB1">
        <w:rPr>
          <w:rFonts w:ascii="Arial MT" w:hAnsi="Arial MT" w:cs="Arial"/>
          <w:noProof/>
        </w:rPr>
        <w:drawing>
          <wp:inline distT="0" distB="0" distL="0" distR="0" wp14:anchorId="7EAC8A75" wp14:editId="1FD24D74">
            <wp:extent cx="5755640" cy="1962785"/>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5640" cy="1962785"/>
                    </a:xfrm>
                    <a:prstGeom prst="rect">
                      <a:avLst/>
                    </a:prstGeom>
                  </pic:spPr>
                </pic:pic>
              </a:graphicData>
            </a:graphic>
          </wp:inline>
        </w:drawing>
      </w:r>
    </w:p>
    <w:p w14:paraId="61C4D394" w14:textId="44E1B2AC" w:rsidR="00B44439" w:rsidRPr="003E7DB1" w:rsidRDefault="00B44439" w:rsidP="003E7DB1">
      <w:pPr>
        <w:pStyle w:val="NormalWeb"/>
        <w:numPr>
          <w:ilvl w:val="0"/>
          <w:numId w:val="29"/>
        </w:numPr>
        <w:spacing w:line="360" w:lineRule="auto"/>
        <w:rPr>
          <w:rFonts w:ascii="Arial MT" w:hAnsi="Arial MT" w:cs="Arial"/>
        </w:rPr>
      </w:pPr>
      <w:r w:rsidRPr="003E7DB1">
        <w:rPr>
          <w:rFonts w:ascii="Arial MT" w:hAnsi="Arial MT" w:cs="Arial"/>
          <w:b/>
          <w:bCs/>
        </w:rPr>
        <w:t>Perfil de usuario</w:t>
      </w:r>
      <w:r w:rsidRPr="003E7DB1">
        <w:rPr>
          <w:rFonts w:ascii="Arial MT" w:hAnsi="Arial MT" w:cs="Arial"/>
        </w:rPr>
        <w:br/>
        <w:t xml:space="preserve">Mediante la opción </w:t>
      </w:r>
      <w:r w:rsidRPr="003E7DB1">
        <w:rPr>
          <w:rFonts w:ascii="Arial MT" w:hAnsi="Arial MT" w:cs="Arial"/>
          <w:b/>
          <w:bCs/>
        </w:rPr>
        <w:t xml:space="preserve">View </w:t>
      </w:r>
      <w:proofErr w:type="spellStart"/>
      <w:r w:rsidRPr="003E7DB1">
        <w:rPr>
          <w:rFonts w:ascii="Arial MT" w:hAnsi="Arial MT" w:cs="Arial"/>
          <w:b/>
          <w:bCs/>
        </w:rPr>
        <w:t>Profile</w:t>
      </w:r>
      <w:proofErr w:type="spellEnd"/>
      <w:r w:rsidRPr="003E7DB1">
        <w:rPr>
          <w:rFonts w:ascii="Arial MT" w:hAnsi="Arial MT" w:cs="Arial"/>
        </w:rPr>
        <w:t>, el usuario puede actualizar su información personal, datos de contacto, roles, información pública, contraseña y preferencias de notificación.</w:t>
      </w:r>
    </w:p>
    <w:p w14:paraId="21905052" w14:textId="5D34CD3C" w:rsidR="00B44439" w:rsidRPr="003E7DB1" w:rsidRDefault="00B44439" w:rsidP="003E7DB1">
      <w:pPr>
        <w:pStyle w:val="NormalWeb"/>
        <w:spacing w:line="360" w:lineRule="auto"/>
        <w:rPr>
          <w:rFonts w:ascii="Arial MT" w:hAnsi="Arial MT" w:cs="Arial"/>
        </w:rPr>
      </w:pPr>
      <w:r w:rsidRPr="003E7DB1">
        <w:rPr>
          <w:rFonts w:ascii="Arial MT" w:hAnsi="Arial MT" w:cs="Arial"/>
          <w:noProof/>
        </w:rPr>
        <w:lastRenderedPageBreak/>
        <w:drawing>
          <wp:inline distT="0" distB="0" distL="0" distR="0" wp14:anchorId="4DB2605F" wp14:editId="6378D88B">
            <wp:extent cx="5755640" cy="2547620"/>
            <wp:effectExtent l="0" t="0" r="0" b="508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5640" cy="2547620"/>
                    </a:xfrm>
                    <a:prstGeom prst="rect">
                      <a:avLst/>
                    </a:prstGeom>
                  </pic:spPr>
                </pic:pic>
              </a:graphicData>
            </a:graphic>
          </wp:inline>
        </w:drawing>
      </w:r>
    </w:p>
    <w:p w14:paraId="56F5CCA6" w14:textId="77777777" w:rsidR="00B44439" w:rsidRPr="003E7DB1" w:rsidRDefault="00B44439" w:rsidP="003E7DB1">
      <w:pPr>
        <w:pStyle w:val="NormalWeb"/>
        <w:numPr>
          <w:ilvl w:val="0"/>
          <w:numId w:val="29"/>
        </w:numPr>
        <w:spacing w:line="360" w:lineRule="auto"/>
        <w:rPr>
          <w:rFonts w:ascii="Arial MT" w:hAnsi="Arial MT" w:cs="Arial"/>
        </w:rPr>
      </w:pPr>
      <w:r w:rsidRPr="003E7DB1">
        <w:rPr>
          <w:rFonts w:ascii="Arial MT" w:hAnsi="Arial MT" w:cs="Arial"/>
          <w:b/>
          <w:bCs/>
        </w:rPr>
        <w:t>Cerrar sesión</w:t>
      </w:r>
      <w:r w:rsidRPr="003E7DB1">
        <w:rPr>
          <w:rFonts w:ascii="Arial MT" w:hAnsi="Arial MT" w:cs="Arial"/>
        </w:rPr>
        <w:br/>
        <w:t xml:space="preserve">Para finalizar el uso de la plataforma, el usuario puede seleccionar la opción </w:t>
      </w:r>
      <w:proofErr w:type="spellStart"/>
      <w:r w:rsidRPr="003E7DB1">
        <w:rPr>
          <w:rFonts w:ascii="Arial MT" w:hAnsi="Arial MT" w:cs="Arial"/>
          <w:b/>
          <w:bCs/>
        </w:rPr>
        <w:t>Logout</w:t>
      </w:r>
      <w:proofErr w:type="spellEnd"/>
      <w:r w:rsidRPr="003E7DB1">
        <w:rPr>
          <w:rFonts w:ascii="Arial MT" w:hAnsi="Arial MT" w:cs="Arial"/>
        </w:rPr>
        <w:t>, cerrando la sesión de forma segura.</w:t>
      </w:r>
    </w:p>
    <w:p w14:paraId="403E04AE" w14:textId="77777777" w:rsidR="006D7C05" w:rsidRPr="003E7DB1" w:rsidRDefault="006D7C05" w:rsidP="003E7DB1">
      <w:pPr>
        <w:pStyle w:val="NormalWeb"/>
        <w:spacing w:line="360" w:lineRule="auto"/>
        <w:rPr>
          <w:rFonts w:ascii="Arial MT" w:hAnsi="Arial MT" w:cs="Arial"/>
          <w:b/>
          <w:bCs/>
        </w:rPr>
      </w:pPr>
      <w:r w:rsidRPr="009D134C">
        <w:rPr>
          <w:rFonts w:ascii="Arial MT" w:hAnsi="Arial MT" w:cs="Arial"/>
          <w:b/>
          <w:bCs/>
          <w:sz w:val="26"/>
          <w:szCs w:val="28"/>
        </w:rPr>
        <w:t>Conclusión</w:t>
      </w:r>
    </w:p>
    <w:p w14:paraId="2646616D" w14:textId="77777777" w:rsidR="006D7C05" w:rsidRPr="003E7DB1" w:rsidRDefault="006D7C05" w:rsidP="003E7DB1">
      <w:pPr>
        <w:pStyle w:val="NormalWeb"/>
        <w:spacing w:line="360" w:lineRule="auto"/>
        <w:rPr>
          <w:rFonts w:ascii="Arial MT" w:hAnsi="Arial MT" w:cs="Arial"/>
        </w:rPr>
      </w:pPr>
      <w:r w:rsidRPr="003E7DB1">
        <w:rPr>
          <w:rFonts w:ascii="Arial MT" w:hAnsi="Arial MT" w:cs="Arial"/>
        </w:rPr>
        <w:t xml:space="preserve">El presente manual ha descrito de manera clara y secuencial el proceso que debe seguir el usuario para </w:t>
      </w:r>
      <w:r w:rsidRPr="003E7DB1">
        <w:rPr>
          <w:rFonts w:ascii="Arial MT" w:hAnsi="Arial MT" w:cs="Arial"/>
          <w:b/>
          <w:bCs/>
        </w:rPr>
        <w:t xml:space="preserve">registrarse en la plataforma Open </w:t>
      </w:r>
      <w:proofErr w:type="spellStart"/>
      <w:r w:rsidRPr="003E7DB1">
        <w:rPr>
          <w:rFonts w:ascii="Arial MT" w:hAnsi="Arial MT" w:cs="Arial"/>
          <w:b/>
          <w:bCs/>
        </w:rPr>
        <w:t>Journal</w:t>
      </w:r>
      <w:proofErr w:type="spellEnd"/>
      <w:r w:rsidRPr="003E7DB1">
        <w:rPr>
          <w:rFonts w:ascii="Arial MT" w:hAnsi="Arial MT" w:cs="Arial"/>
          <w:b/>
          <w:bCs/>
        </w:rPr>
        <w:t xml:space="preserve"> </w:t>
      </w:r>
      <w:proofErr w:type="spellStart"/>
      <w:r w:rsidRPr="003E7DB1">
        <w:rPr>
          <w:rFonts w:ascii="Arial MT" w:hAnsi="Arial MT" w:cs="Arial"/>
          <w:b/>
          <w:bCs/>
        </w:rPr>
        <w:t>Systems</w:t>
      </w:r>
      <w:proofErr w:type="spellEnd"/>
      <w:r w:rsidRPr="003E7DB1">
        <w:rPr>
          <w:rFonts w:ascii="Arial MT" w:hAnsi="Arial MT" w:cs="Arial"/>
          <w:b/>
          <w:bCs/>
        </w:rPr>
        <w:t xml:space="preserve"> (OJS)</w:t>
      </w:r>
      <w:r w:rsidRPr="003E7DB1">
        <w:rPr>
          <w:rFonts w:ascii="Arial MT" w:hAnsi="Arial MT" w:cs="Arial"/>
        </w:rPr>
        <w:t xml:space="preserve"> de </w:t>
      </w:r>
      <w:r w:rsidRPr="003E7DB1">
        <w:rPr>
          <w:rFonts w:ascii="Arial MT" w:hAnsi="Arial MT" w:cs="Arial"/>
          <w:i/>
          <w:iCs/>
        </w:rPr>
        <w:t xml:space="preserve">Green </w:t>
      </w:r>
      <w:proofErr w:type="spellStart"/>
      <w:r w:rsidRPr="003E7DB1">
        <w:rPr>
          <w:rFonts w:ascii="Arial MT" w:hAnsi="Arial MT" w:cs="Arial"/>
          <w:i/>
          <w:iCs/>
        </w:rPr>
        <w:t>World</w:t>
      </w:r>
      <w:proofErr w:type="spellEnd"/>
      <w:r w:rsidRPr="003E7DB1">
        <w:rPr>
          <w:rFonts w:ascii="Arial MT" w:hAnsi="Arial MT" w:cs="Arial"/>
          <w:i/>
          <w:iCs/>
        </w:rPr>
        <w:t xml:space="preserve"> </w:t>
      </w:r>
      <w:proofErr w:type="spellStart"/>
      <w:r w:rsidRPr="003E7DB1">
        <w:rPr>
          <w:rFonts w:ascii="Arial MT" w:hAnsi="Arial MT" w:cs="Arial"/>
          <w:i/>
          <w:iCs/>
        </w:rPr>
        <w:t>Journal</w:t>
      </w:r>
      <w:proofErr w:type="spellEnd"/>
      <w:r w:rsidRPr="003E7DB1">
        <w:rPr>
          <w:rFonts w:ascii="Arial MT" w:hAnsi="Arial MT" w:cs="Arial"/>
        </w:rPr>
        <w:t xml:space="preserve">, </w:t>
      </w:r>
      <w:r w:rsidRPr="003E7DB1">
        <w:rPr>
          <w:rFonts w:ascii="Arial MT" w:hAnsi="Arial MT" w:cs="Arial"/>
          <w:b/>
          <w:bCs/>
        </w:rPr>
        <w:t>realizar el envío de un artículo científico</w:t>
      </w:r>
      <w:r w:rsidRPr="003E7DB1">
        <w:rPr>
          <w:rFonts w:ascii="Arial MT" w:hAnsi="Arial MT" w:cs="Arial"/>
        </w:rPr>
        <w:t xml:space="preserve"> y </w:t>
      </w:r>
      <w:r w:rsidRPr="003E7DB1">
        <w:rPr>
          <w:rFonts w:ascii="Arial MT" w:hAnsi="Arial MT" w:cs="Arial"/>
          <w:b/>
          <w:bCs/>
        </w:rPr>
        <w:t>dar seguimiento al proceso editorial</w:t>
      </w:r>
      <w:r w:rsidRPr="003E7DB1">
        <w:rPr>
          <w:rFonts w:ascii="Arial MT" w:hAnsi="Arial MT" w:cs="Arial"/>
        </w:rPr>
        <w:t xml:space="preserve"> desde el panel de usuario.</w:t>
      </w:r>
    </w:p>
    <w:p w14:paraId="751460BF" w14:textId="77777777" w:rsidR="006D7C05" w:rsidRPr="003E7DB1" w:rsidRDefault="006D7C05" w:rsidP="003E7DB1">
      <w:pPr>
        <w:pStyle w:val="NormalWeb"/>
        <w:spacing w:line="360" w:lineRule="auto"/>
        <w:rPr>
          <w:rFonts w:ascii="Arial MT" w:hAnsi="Arial MT" w:cs="Arial"/>
        </w:rPr>
      </w:pPr>
      <w:r w:rsidRPr="003E7DB1">
        <w:rPr>
          <w:rFonts w:ascii="Arial MT" w:hAnsi="Arial MT" w:cs="Arial"/>
        </w:rPr>
        <w:t>Siguiendo cada uno de los pasos indicados, el autor podrá completar correctamente su envío, verificar el estado de su manuscrito y atender las observaciones o solicitudes realizadas por el editor y los revisores durante las distintas etapas del proceso editorial.</w:t>
      </w:r>
    </w:p>
    <w:p w14:paraId="29D06A89" w14:textId="77777777" w:rsidR="006D7C05" w:rsidRPr="003E7DB1" w:rsidRDefault="006D7C05" w:rsidP="003E7DB1">
      <w:pPr>
        <w:pStyle w:val="NormalWeb"/>
        <w:spacing w:line="360" w:lineRule="auto"/>
        <w:rPr>
          <w:rFonts w:ascii="Arial MT" w:hAnsi="Arial MT" w:cs="Arial"/>
        </w:rPr>
      </w:pPr>
      <w:r w:rsidRPr="003E7DB1">
        <w:rPr>
          <w:rFonts w:ascii="Arial MT" w:hAnsi="Arial MT" w:cs="Arial"/>
        </w:rPr>
        <w:t>El cumplimiento adecuado de las directrices y el uso correcto de la plataforma contribuyen a agilizar la evaluación del artículo y garantizar una gestión editorial eficiente y transparente.</w:t>
      </w:r>
    </w:p>
    <w:p w14:paraId="3B93DA05" w14:textId="77777777" w:rsidR="006D7C05" w:rsidRPr="003E7DB1" w:rsidRDefault="006D7C05" w:rsidP="003E7DB1">
      <w:pPr>
        <w:pStyle w:val="NormalWeb"/>
        <w:spacing w:line="360" w:lineRule="auto"/>
        <w:rPr>
          <w:rFonts w:ascii="Arial MT" w:hAnsi="Arial MT" w:cs="Arial"/>
        </w:rPr>
      </w:pPr>
      <w:r w:rsidRPr="003E7DB1">
        <w:rPr>
          <w:rFonts w:ascii="Arial MT" w:hAnsi="Arial MT" w:cs="Arial"/>
        </w:rPr>
        <w:t xml:space="preserve">En caso de presentarse dudas, inconvenientes técnicos o requerir información adicional, el usuario puede comunicarse directamente con el equipo editorial de </w:t>
      </w:r>
      <w:r w:rsidRPr="003E7DB1">
        <w:rPr>
          <w:rFonts w:ascii="Arial MT" w:hAnsi="Arial MT" w:cs="Arial"/>
          <w:i/>
          <w:iCs/>
        </w:rPr>
        <w:t xml:space="preserve">Green </w:t>
      </w:r>
      <w:proofErr w:type="spellStart"/>
      <w:r w:rsidRPr="003E7DB1">
        <w:rPr>
          <w:rFonts w:ascii="Arial MT" w:hAnsi="Arial MT" w:cs="Arial"/>
          <w:i/>
          <w:iCs/>
        </w:rPr>
        <w:t>World</w:t>
      </w:r>
      <w:proofErr w:type="spellEnd"/>
      <w:r w:rsidRPr="003E7DB1">
        <w:rPr>
          <w:rFonts w:ascii="Arial MT" w:hAnsi="Arial MT" w:cs="Arial"/>
          <w:i/>
          <w:iCs/>
        </w:rPr>
        <w:t xml:space="preserve"> </w:t>
      </w:r>
      <w:proofErr w:type="spellStart"/>
      <w:r w:rsidRPr="003E7DB1">
        <w:rPr>
          <w:rFonts w:ascii="Arial MT" w:hAnsi="Arial MT" w:cs="Arial"/>
          <w:i/>
          <w:iCs/>
        </w:rPr>
        <w:t>Journal</w:t>
      </w:r>
      <w:proofErr w:type="spellEnd"/>
      <w:r w:rsidRPr="003E7DB1">
        <w:rPr>
          <w:rFonts w:ascii="Arial MT" w:hAnsi="Arial MT" w:cs="Arial"/>
        </w:rPr>
        <w:t xml:space="preserve"> a través del correo electrónico:</w:t>
      </w:r>
    </w:p>
    <w:p w14:paraId="311CE7A4" w14:textId="25FC0C45" w:rsidR="00AC47D3" w:rsidRPr="00442BDD" w:rsidRDefault="00F57155" w:rsidP="00442BDD">
      <w:pPr>
        <w:pStyle w:val="NormalWeb"/>
        <w:spacing w:line="360" w:lineRule="auto"/>
        <w:jc w:val="center"/>
        <w:rPr>
          <w:rFonts w:ascii="Arial MT" w:hAnsi="Arial MT" w:cs="Arial"/>
        </w:rPr>
      </w:pPr>
      <w:hyperlink r:id="rId41" w:history="1">
        <w:r w:rsidR="006D7C05" w:rsidRPr="003E7DB1">
          <w:rPr>
            <w:rStyle w:val="Hipervnculo"/>
            <w:rFonts w:ascii="Arial MT" w:hAnsi="Arial MT" w:cs="Arial"/>
            <w:b/>
            <w:bCs/>
          </w:rPr>
          <w:t>editor@greenworldjournal.com</w:t>
        </w:r>
      </w:hyperlink>
    </w:p>
    <w:p w14:paraId="429BEF83" w14:textId="13706FDF" w:rsidR="00AC47D3" w:rsidRPr="003E7DB1" w:rsidRDefault="00AC47D3" w:rsidP="00F553BD">
      <w:pPr>
        <w:pStyle w:val="MDPI22heading2"/>
        <w:rPr>
          <w:rFonts w:ascii="Arial MT" w:hAnsi="Arial MT" w:cs="Arial"/>
          <w:noProof w:val="0"/>
          <w:szCs w:val="20"/>
          <w:lang w:val="es-ES"/>
        </w:rPr>
      </w:pPr>
    </w:p>
    <w:sectPr w:rsidR="00AC47D3" w:rsidRPr="003E7DB1" w:rsidSect="00FE290B">
      <w:headerReference w:type="default" r:id="rId42"/>
      <w:footerReference w:type="default" r:id="rId43"/>
      <w:headerReference w:type="first" r:id="rId44"/>
      <w:footerReference w:type="first" r:id="rId45"/>
      <w:pgSz w:w="11900" w:h="16840"/>
      <w:pgMar w:top="1079" w:right="1418" w:bottom="1240" w:left="1418" w:header="516" w:footer="1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3F415" w14:textId="77777777" w:rsidR="007F18E5" w:rsidRDefault="007F18E5" w:rsidP="00C127F5">
      <w:r>
        <w:separator/>
      </w:r>
    </w:p>
  </w:endnote>
  <w:endnote w:type="continuationSeparator" w:id="0">
    <w:p w14:paraId="1F590C7D" w14:textId="77777777" w:rsidR="007F18E5" w:rsidRDefault="007F18E5" w:rsidP="00C12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haris SIL">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MT">
    <w:altName w:val="Arial"/>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yriad Pro SemiCond">
    <w:altName w:val="Segoe UI"/>
    <w:charset w:val="00"/>
    <w:family w:val="swiss"/>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MT">
    <w:altName w:val="Arial"/>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Didot">
    <w:altName w:val="Times New Roman"/>
    <w:charset w:val="B1"/>
    <w:family w:val="auto"/>
    <w:pitch w:val="variable"/>
    <w:sig w:usb0="80000067" w:usb1="00000000" w:usb2="00000000" w:usb3="00000000" w:csb0="000001FB" w:csb1="00000000"/>
  </w:font>
  <w:font w:name="Abadi MT Condensed Light">
    <w:altName w:val="Open Sans Light"/>
    <w:charset w:val="4D"/>
    <w:family w:val="swiss"/>
    <w:pitch w:val="variable"/>
    <w:sig w:usb0="00000003" w:usb1="00000000" w:usb2="00000000" w:usb3="00000000" w:csb0="00000001" w:csb1="00000000"/>
  </w:font>
  <w:font w:name="Songti TC">
    <w:altName w:val="Malgun Gothic Semilight"/>
    <w:charset w:val="88"/>
    <w:family w:val="auto"/>
    <w:pitch w:val="variable"/>
    <w:sig w:usb0="00000287" w:usb1="080F0000" w:usb2="00000010" w:usb3="00000000" w:csb0="0014009F" w:csb1="00000000"/>
  </w:font>
  <w:font w:name="Avenir Next">
    <w:altName w:val="Corbel"/>
    <w:charset w:val="00"/>
    <w:family w:val="swiss"/>
    <w:pitch w:val="variable"/>
    <w:sig w:usb0="8000002F" w:usb1="5000204A" w:usb2="00000000" w:usb3="00000000" w:csb0="0000009B" w:csb1="00000000"/>
  </w:font>
  <w:font w:name="Big Caslon Medium">
    <w:altName w:val="Times New Roman"/>
    <w:charset w:val="B1"/>
    <w:family w:val="auto"/>
    <w:pitch w:val="variable"/>
    <w:sig w:usb0="80000063" w:usb1="00000000" w:usb2="00000000" w:usb3="00000000" w:csb0="000001FB" w:csb1="00000000"/>
  </w:font>
  <w:font w:name="Bangla MN">
    <w:altName w:val="Courier New"/>
    <w:charset w:val="00"/>
    <w:family w:val="auto"/>
    <w:pitch w:val="variable"/>
    <w:sig w:usb0="00010003" w:usb1="00000000" w:usb2="00000000" w:usb3="00000000" w:csb0="00000001" w:csb1="00000000"/>
  </w:font>
  <w:font w:name="Meiryo">
    <w:charset w:val="80"/>
    <w:family w:val="swiss"/>
    <w:pitch w:val="variable"/>
    <w:sig w:usb0="E00002FF" w:usb1="6AC7FFFF" w:usb2="08000012" w:usb3="00000000" w:csb0="0002009F" w:csb1="00000000"/>
  </w:font>
  <w:font w:name="Shree Devanagari 714">
    <w:altName w:val="Times New Roman"/>
    <w:charset w:val="00"/>
    <w:family w:val="auto"/>
    <w:pitch w:val="variable"/>
    <w:sig w:usb0="80008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4247B" w14:textId="77777777" w:rsidR="00AC47D3" w:rsidRPr="00330602" w:rsidRDefault="00AC47D3" w:rsidP="00AC47D3">
    <w:pPr>
      <w:pStyle w:val="Piedepgina"/>
      <w:ind w:right="-292"/>
      <w:rPr>
        <w:rFonts w:ascii="Shree Devanagari 714" w:hAnsi="Shree Devanagari 714" w:cs="Shree Devanagari 714"/>
        <w:color w:val="FFFFFF" w:themeColor="background1"/>
        <w:sz w:val="16"/>
        <w:szCs w:val="16"/>
        <w:lang w:val="en-US"/>
      </w:rPr>
    </w:pPr>
    <w:r w:rsidRPr="00330602">
      <w:rPr>
        <w:rFonts w:ascii="Shree Devanagari 714" w:hAnsi="Shree Devanagari 714" w:cs="Shree Devanagari 714"/>
        <w:b/>
        <w:noProof/>
        <w:sz w:val="16"/>
        <w:szCs w:val="16"/>
        <w:lang w:val="en-US"/>
      </w:rPr>
      <mc:AlternateContent>
        <mc:Choice Requires="wps">
          <w:drawing>
            <wp:anchor distT="0" distB="0" distL="114300" distR="114300" simplePos="0" relativeHeight="251678720" behindDoc="1" locked="0" layoutInCell="1" allowOverlap="1" wp14:anchorId="09488853" wp14:editId="3EA28E8D">
              <wp:simplePos x="0" y="0"/>
              <wp:positionH relativeFrom="column">
                <wp:posOffset>4433571</wp:posOffset>
              </wp:positionH>
              <wp:positionV relativeFrom="paragraph">
                <wp:posOffset>-24765</wp:posOffset>
              </wp:positionV>
              <wp:extent cx="2437130" cy="190854"/>
              <wp:effectExtent l="0" t="0" r="1270" b="0"/>
              <wp:wrapNone/>
              <wp:docPr id="17" name="Recortar y redondear rectángulo de esquina sencilla 6"/>
              <wp:cNvGraphicFramePr/>
              <a:graphic xmlns:a="http://schemas.openxmlformats.org/drawingml/2006/main">
                <a:graphicData uri="http://schemas.microsoft.com/office/word/2010/wordprocessingShape">
                  <wps:wsp>
                    <wps:cNvSpPr/>
                    <wps:spPr>
                      <a:xfrm>
                        <a:off x="0" y="0"/>
                        <a:ext cx="2437130" cy="190854"/>
                      </a:xfrm>
                      <a:prstGeom prst="snipRoundRect">
                        <a:avLst/>
                      </a:prstGeom>
                      <a:solidFill>
                        <a:srgbClr val="275D5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787819" w14:textId="77777777" w:rsidR="00AC47D3" w:rsidRDefault="00AC47D3" w:rsidP="00AC47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88853" id="Recortar y redondear rectángulo de esquina sencilla 6" o:spid="_x0000_s1027" style="position:absolute;margin-left:349.1pt;margin-top:-1.95pt;width:191.9pt;height:15.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37130,19085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" adj="-11796480,,5400" path="m31810,l2405320,r31810,31810l2437130,190854,,190854,,31810c,14242,14242,,31810,xe" fillcolor="#275d54" stroked="f" strokeweight="1pt">
              <v:stroke joinstyle="miter"/>
              <v:formulas/>
              <v:path arrowok="t" o:connecttype="custom" o:connectlocs="31810,0;2405320,0;2437130,31810;2437130,190854;0,190854;0,31810;31810,0" o:connectangles="0,0,0,0,0,0,0" textboxrect="0,0,2437130,190854"/>
              <v:textbox>
                <w:txbxContent>
                  <w:p w14:paraId="18787819" w14:textId="77777777" w:rsidR="00AC47D3" w:rsidRDefault="00AC47D3" w:rsidP="00AC47D3">
                    <w:pPr>
                      <w:jc w:val="center"/>
                    </w:pPr>
                  </w:p>
                </w:txbxContent>
              </v:textbox>
            </v:shape>
          </w:pict>
        </mc:Fallback>
      </mc:AlternateContent>
    </w:r>
    <w:r w:rsidRPr="00330602">
      <w:rPr>
        <w:rFonts w:ascii="Shree Devanagari 714" w:hAnsi="Shree Devanagari 714" w:cs="Shree Devanagari 714"/>
        <w:b/>
        <w:color w:val="275D54"/>
        <w:sz w:val="16"/>
        <w:szCs w:val="16"/>
        <w:lang w:val="en-US"/>
      </w:rPr>
      <w:t>Green World Journal</w:t>
    </w:r>
    <w:r w:rsidRPr="00330602">
      <w:rPr>
        <w:rFonts w:ascii="Shree Devanagari 714" w:hAnsi="Shree Devanagari 714" w:cs="Shree Devanagari 714"/>
        <w:i/>
        <w:color w:val="275D54"/>
        <w:sz w:val="16"/>
        <w:szCs w:val="16"/>
        <w:lang w:val="en-US"/>
      </w:rPr>
      <w:t xml:space="preserve"> </w:t>
    </w:r>
    <w:r>
      <w:rPr>
        <w:rFonts w:ascii="Shree Devanagari 714" w:hAnsi="Shree Devanagari 714" w:cs="Shree Devanagari 714"/>
        <w:color w:val="000000" w:themeColor="text1"/>
        <w:sz w:val="16"/>
        <w:szCs w:val="16"/>
        <w:lang w:val="en-US"/>
      </w:rPr>
      <w:t>/</w:t>
    </w:r>
    <w:r>
      <w:rPr>
        <w:rFonts w:ascii="Avenir Next" w:hAnsi="Avenir Next"/>
        <w:i/>
        <w:color w:val="000000" w:themeColor="text1"/>
        <w:sz w:val="17"/>
        <w:szCs w:val="17"/>
        <w:lang w:val="en-US"/>
      </w:rPr>
      <w:t xml:space="preserve"> </w:t>
    </w:r>
    <w:hyperlink r:id="rId1" w:history="1">
      <w:r w:rsidRPr="00AC47D3">
        <w:rPr>
          <w:rStyle w:val="Hipervnculo"/>
          <w:rFonts w:ascii="Avenir Next" w:hAnsi="Avenir Next"/>
          <w:b/>
          <w:bCs/>
          <w:i/>
          <w:sz w:val="17"/>
          <w:szCs w:val="17"/>
          <w:lang w:val="en-US"/>
        </w:rPr>
        <w:t>https://cameraeditorial.com/</w:t>
      </w:r>
    </w:hyperlink>
    <w:r>
      <w:rPr>
        <w:rFonts w:ascii="Avenir Next" w:hAnsi="Avenir Next"/>
        <w:i/>
        <w:color w:val="000000" w:themeColor="text1"/>
        <w:sz w:val="17"/>
        <w:szCs w:val="17"/>
        <w:lang w:val="en-US"/>
      </w:rPr>
      <w:t xml:space="preserve"> </w:t>
    </w:r>
    <w:r w:rsidRPr="00330602">
      <w:rPr>
        <w:rFonts w:ascii="Avenir Next" w:hAnsi="Avenir Next"/>
        <w:i/>
        <w:color w:val="000000" w:themeColor="text1"/>
        <w:sz w:val="17"/>
        <w:szCs w:val="17"/>
        <w:lang w:val="en-US"/>
      </w:rPr>
      <w:t xml:space="preserve"> </w:t>
    </w:r>
    <w:r>
      <w:rPr>
        <w:rFonts w:ascii="Avenir Next" w:hAnsi="Avenir Next"/>
        <w:i/>
        <w:color w:val="000000" w:themeColor="text1"/>
        <w:sz w:val="17"/>
        <w:szCs w:val="17"/>
        <w:lang w:val="en-US"/>
      </w:rPr>
      <w:t xml:space="preserve">                                                                                                 </w:t>
    </w:r>
    <w:r w:rsidRPr="00BC2AAB">
      <w:rPr>
        <w:rFonts w:ascii="Shree Devanagari 714" w:hAnsi="Shree Devanagari 714" w:cs="Shree Devanagari 714"/>
        <w:color w:val="FFFFFF" w:themeColor="background1"/>
        <w:sz w:val="16"/>
        <w:szCs w:val="16"/>
        <w:lang w:val="en-US"/>
      </w:rPr>
      <w:t xml:space="preserve">Page </w:t>
    </w:r>
    <w:r w:rsidRPr="00FA705D">
      <w:rPr>
        <w:rFonts w:ascii="Shree Devanagari 714" w:hAnsi="Shree Devanagari 714" w:cs="Shree Devanagari 714"/>
        <w:color w:val="FFFFFF" w:themeColor="background1"/>
        <w:sz w:val="16"/>
        <w:szCs w:val="16"/>
        <w:lang w:val="es-ES"/>
      </w:rPr>
      <w:fldChar w:fldCharType="begin"/>
    </w:r>
    <w:r w:rsidRPr="00BC2AAB">
      <w:rPr>
        <w:rFonts w:ascii="Shree Devanagari 714" w:hAnsi="Shree Devanagari 714" w:cs="Shree Devanagari 714"/>
        <w:color w:val="FFFFFF" w:themeColor="background1"/>
        <w:sz w:val="16"/>
        <w:szCs w:val="16"/>
        <w:lang w:val="en-US"/>
      </w:rPr>
      <w:instrText>PAGE  \* Arabic  \* MERGEFORMAT</w:instrText>
    </w:r>
    <w:r w:rsidRPr="00FA705D">
      <w:rPr>
        <w:rFonts w:ascii="Shree Devanagari 714" w:hAnsi="Shree Devanagari 714" w:cs="Shree Devanagari 714"/>
        <w:color w:val="FFFFFF" w:themeColor="background1"/>
        <w:sz w:val="16"/>
        <w:szCs w:val="16"/>
        <w:lang w:val="es-ES"/>
      </w:rPr>
      <w:fldChar w:fldCharType="separate"/>
    </w:r>
    <w:r w:rsidRPr="00AC47D3">
      <w:rPr>
        <w:rFonts w:ascii="Shree Devanagari 714" w:hAnsi="Shree Devanagari 714" w:cs="Shree Devanagari 714"/>
        <w:color w:val="FFFFFF" w:themeColor="background1"/>
        <w:sz w:val="16"/>
        <w:szCs w:val="16"/>
        <w:lang w:val="en-US"/>
      </w:rPr>
      <w:t>1</w:t>
    </w:r>
    <w:r w:rsidRPr="00FA705D">
      <w:rPr>
        <w:rFonts w:ascii="Shree Devanagari 714" w:hAnsi="Shree Devanagari 714" w:cs="Shree Devanagari 714"/>
        <w:color w:val="FFFFFF" w:themeColor="background1"/>
        <w:sz w:val="16"/>
        <w:szCs w:val="16"/>
        <w:lang w:val="es-ES"/>
      </w:rPr>
      <w:fldChar w:fldCharType="end"/>
    </w:r>
    <w:r w:rsidRPr="00330602">
      <w:rPr>
        <w:rFonts w:ascii="Shree Devanagari 714" w:hAnsi="Shree Devanagari 714" w:cs="Shree Devanagari 714"/>
        <w:color w:val="FFFFFF" w:themeColor="background1"/>
        <w:sz w:val="16"/>
        <w:szCs w:val="16"/>
        <w:lang w:val="en-US"/>
      </w:rPr>
      <w:t xml:space="preserve"> </w:t>
    </w:r>
    <w:r>
      <w:rPr>
        <w:rFonts w:ascii="Shree Devanagari 714" w:hAnsi="Shree Devanagari 714" w:cs="Shree Devanagari 714"/>
        <w:color w:val="FFFFFF" w:themeColor="background1"/>
        <w:sz w:val="16"/>
        <w:szCs w:val="16"/>
        <w:lang w:val="en-US"/>
      </w:rPr>
      <w:t>of</w:t>
    </w:r>
    <w:r w:rsidRPr="00330602">
      <w:rPr>
        <w:rFonts w:ascii="Shree Devanagari 714" w:hAnsi="Shree Devanagari 714" w:cs="Shree Devanagari 714"/>
        <w:color w:val="FFFFFF" w:themeColor="background1"/>
        <w:sz w:val="16"/>
        <w:szCs w:val="16"/>
        <w:lang w:val="en-US"/>
      </w:rPr>
      <w:t xml:space="preserve"> </w:t>
    </w:r>
    <w:r w:rsidRPr="00330602">
      <w:rPr>
        <w:rFonts w:ascii="Shree Devanagari 714" w:hAnsi="Shree Devanagari 714" w:cs="Shree Devanagari 714"/>
        <w:color w:val="FFFFFF" w:themeColor="background1"/>
        <w:sz w:val="16"/>
        <w:szCs w:val="16"/>
        <w:lang w:val="en-US"/>
      </w:rPr>
      <w:fldChar w:fldCharType="begin"/>
    </w:r>
    <w:r w:rsidRPr="00330602">
      <w:rPr>
        <w:rFonts w:ascii="Shree Devanagari 714" w:hAnsi="Shree Devanagari 714" w:cs="Shree Devanagari 714"/>
        <w:color w:val="FFFFFF" w:themeColor="background1"/>
        <w:sz w:val="16"/>
        <w:szCs w:val="16"/>
        <w:lang w:val="en-US"/>
      </w:rPr>
      <w:instrText>NUMPAGES  \* Arabic  \* MERGEFORMAT</w:instrText>
    </w:r>
    <w:r w:rsidRPr="00330602">
      <w:rPr>
        <w:rFonts w:ascii="Shree Devanagari 714" w:hAnsi="Shree Devanagari 714" w:cs="Shree Devanagari 714"/>
        <w:color w:val="FFFFFF" w:themeColor="background1"/>
        <w:sz w:val="16"/>
        <w:szCs w:val="16"/>
        <w:lang w:val="en-US"/>
      </w:rPr>
      <w:fldChar w:fldCharType="separate"/>
    </w:r>
    <w:r>
      <w:rPr>
        <w:rFonts w:ascii="Shree Devanagari 714" w:hAnsi="Shree Devanagari 714" w:cs="Shree Devanagari 714"/>
        <w:color w:val="FFFFFF" w:themeColor="background1"/>
        <w:sz w:val="16"/>
        <w:szCs w:val="16"/>
        <w:lang w:val="en-US"/>
      </w:rPr>
      <w:t>1</w:t>
    </w:r>
    <w:r w:rsidRPr="00330602">
      <w:rPr>
        <w:rFonts w:ascii="Shree Devanagari 714" w:hAnsi="Shree Devanagari 714" w:cs="Shree Devanagari 714"/>
        <w:color w:val="FFFFFF" w:themeColor="background1"/>
        <w:sz w:val="16"/>
        <w:szCs w:val="16"/>
        <w:lang w:val="en-US"/>
      </w:rPr>
      <w:fldChar w:fldCharType="end"/>
    </w:r>
  </w:p>
  <w:p w14:paraId="141874E1" w14:textId="77777777" w:rsidR="00AC47D3" w:rsidRPr="00AC47D3" w:rsidRDefault="00AC47D3" w:rsidP="00AC47D3">
    <w:pPr>
      <w:rPr>
        <w:lang w:val="en-US"/>
      </w:rPr>
    </w:pPr>
  </w:p>
  <w:p w14:paraId="0E11E51B" w14:textId="1130AF80" w:rsidR="00CA2238" w:rsidRPr="00BC2AAB" w:rsidRDefault="00AC47D3" w:rsidP="004C63FB">
    <w:pPr>
      <w:pStyle w:val="Piedepgina"/>
      <w:ind w:right="-292"/>
      <w:rPr>
        <w:rFonts w:ascii="Shree Devanagari 714" w:hAnsi="Shree Devanagari 714" w:cs="Shree Devanagari 714"/>
        <w:color w:val="FFFFFF" w:themeColor="background1"/>
        <w:sz w:val="16"/>
        <w:szCs w:val="16"/>
        <w:lang w:val="en-US"/>
      </w:rPr>
    </w:pPr>
    <w:r w:rsidRPr="00BC2AAB">
      <w:rPr>
        <w:rFonts w:ascii="Shree Devanagari 714" w:hAnsi="Shree Devanagari 714" w:cs="Shree Devanagari 714"/>
        <w:color w:val="FFFFFF" w:themeColor="background1"/>
        <w:sz w:val="16"/>
        <w:szCs w:val="16"/>
        <w:lang w:val="en-US"/>
      </w:rPr>
      <w:t xml:space="preserve"> </w:t>
    </w:r>
  </w:p>
  <w:p w14:paraId="131EF51E" w14:textId="77777777" w:rsidR="00AC47D3" w:rsidRPr="00AC47D3" w:rsidRDefault="00AC47D3">
    <w:pP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91B44" w14:textId="70ACA183" w:rsidR="00CA2238" w:rsidRPr="00330602" w:rsidRDefault="00CA2238" w:rsidP="004C63FB">
    <w:pPr>
      <w:pStyle w:val="Piedepgina"/>
      <w:ind w:right="-292"/>
      <w:rPr>
        <w:rFonts w:ascii="Shree Devanagari 714" w:hAnsi="Shree Devanagari 714" w:cs="Shree Devanagari 714"/>
        <w:color w:val="FFFFFF" w:themeColor="background1"/>
        <w:sz w:val="16"/>
        <w:szCs w:val="16"/>
        <w:lang w:val="en-US"/>
      </w:rPr>
    </w:pPr>
    <w:r w:rsidRPr="00330602">
      <w:rPr>
        <w:rFonts w:ascii="Shree Devanagari 714" w:hAnsi="Shree Devanagari 714" w:cs="Shree Devanagari 714"/>
        <w:b/>
        <w:noProof/>
        <w:sz w:val="16"/>
        <w:szCs w:val="16"/>
        <w:lang w:val="en-US"/>
      </w:rPr>
      <mc:AlternateContent>
        <mc:Choice Requires="wps">
          <w:drawing>
            <wp:anchor distT="0" distB="0" distL="114300" distR="114300" simplePos="0" relativeHeight="251672576" behindDoc="1" locked="0" layoutInCell="1" allowOverlap="1" wp14:anchorId="564AFA1F" wp14:editId="5967228C">
              <wp:simplePos x="0" y="0"/>
              <wp:positionH relativeFrom="column">
                <wp:posOffset>4433571</wp:posOffset>
              </wp:positionH>
              <wp:positionV relativeFrom="paragraph">
                <wp:posOffset>-24765</wp:posOffset>
              </wp:positionV>
              <wp:extent cx="2437130" cy="190854"/>
              <wp:effectExtent l="0" t="0" r="1270" b="0"/>
              <wp:wrapNone/>
              <wp:docPr id="6" name="Recortar y redondear rectángulo de esquina sencilla 6"/>
              <wp:cNvGraphicFramePr/>
              <a:graphic xmlns:a="http://schemas.openxmlformats.org/drawingml/2006/main">
                <a:graphicData uri="http://schemas.microsoft.com/office/word/2010/wordprocessingShape">
                  <wps:wsp>
                    <wps:cNvSpPr/>
                    <wps:spPr>
                      <a:xfrm>
                        <a:off x="0" y="0"/>
                        <a:ext cx="2437130" cy="190854"/>
                      </a:xfrm>
                      <a:prstGeom prst="snipRoundRect">
                        <a:avLst/>
                      </a:prstGeom>
                      <a:solidFill>
                        <a:srgbClr val="275D5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699603" w14:textId="77777777" w:rsidR="00CA2238" w:rsidRDefault="00CA2238" w:rsidP="00705E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AFA1F" id="_x0000_s1029" style="position:absolute;margin-left:349.1pt;margin-top:-1.95pt;width:191.9pt;height:15.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37130,19085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" adj="-11796480,,5400" path="m31810,l2405320,r31810,31810l2437130,190854,,190854,,31810c,14242,14242,,31810,xe" fillcolor="#275d54" stroked="f" strokeweight="1pt">
              <v:stroke joinstyle="miter"/>
              <v:formulas/>
              <v:path arrowok="t" o:connecttype="custom" o:connectlocs="31810,0;2405320,0;2437130,31810;2437130,190854;0,190854;0,31810;31810,0" o:connectangles="0,0,0,0,0,0,0" textboxrect="0,0,2437130,190854"/>
              <v:textbox>
                <w:txbxContent>
                  <w:p w14:paraId="55699603" w14:textId="77777777" w:rsidR="00CA2238" w:rsidRDefault="00CA2238" w:rsidP="00705E36">
                    <w:pPr>
                      <w:jc w:val="center"/>
                    </w:pPr>
                  </w:p>
                </w:txbxContent>
              </v:textbox>
            </v:shape>
          </w:pict>
        </mc:Fallback>
      </mc:AlternateContent>
    </w:r>
    <w:r w:rsidRPr="00330602">
      <w:rPr>
        <w:rFonts w:ascii="Shree Devanagari 714" w:hAnsi="Shree Devanagari 714" w:cs="Shree Devanagari 714"/>
        <w:b/>
        <w:color w:val="275D54"/>
        <w:sz w:val="16"/>
        <w:szCs w:val="16"/>
        <w:lang w:val="en-US"/>
      </w:rPr>
      <w:t>Green World Journal</w:t>
    </w:r>
    <w:r w:rsidRPr="00330602">
      <w:rPr>
        <w:rFonts w:ascii="Shree Devanagari 714" w:hAnsi="Shree Devanagari 714" w:cs="Shree Devanagari 714"/>
        <w:i/>
        <w:color w:val="275D54"/>
        <w:sz w:val="16"/>
        <w:szCs w:val="16"/>
        <w:lang w:val="en-US"/>
      </w:rPr>
      <w:t xml:space="preserve"> </w:t>
    </w:r>
    <w:r w:rsidR="00AC47D3">
      <w:rPr>
        <w:rFonts w:ascii="Shree Devanagari 714" w:hAnsi="Shree Devanagari 714" w:cs="Shree Devanagari 714"/>
        <w:color w:val="000000" w:themeColor="text1"/>
        <w:sz w:val="16"/>
        <w:szCs w:val="16"/>
        <w:lang w:val="en-US"/>
      </w:rPr>
      <w:t>/</w:t>
    </w:r>
    <w:r w:rsidR="00AC47D3">
      <w:rPr>
        <w:rFonts w:ascii="Avenir Next" w:hAnsi="Avenir Next"/>
        <w:i/>
        <w:color w:val="000000" w:themeColor="text1"/>
        <w:sz w:val="17"/>
        <w:szCs w:val="17"/>
        <w:lang w:val="en-US"/>
      </w:rPr>
      <w:t xml:space="preserve"> </w:t>
    </w:r>
    <w:hyperlink r:id="rId1" w:history="1">
      <w:r w:rsidR="00AC47D3" w:rsidRPr="00AC47D3">
        <w:rPr>
          <w:rStyle w:val="Hipervnculo"/>
          <w:rFonts w:ascii="Avenir Next" w:hAnsi="Avenir Next"/>
          <w:b/>
          <w:bCs/>
          <w:i/>
          <w:sz w:val="17"/>
          <w:szCs w:val="17"/>
          <w:lang w:val="en-US"/>
        </w:rPr>
        <w:t>https://cameraeditorial.com/</w:t>
      </w:r>
    </w:hyperlink>
    <w:r w:rsidR="00AC47D3">
      <w:rPr>
        <w:rFonts w:ascii="Avenir Next" w:hAnsi="Avenir Next"/>
        <w:i/>
        <w:color w:val="000000" w:themeColor="text1"/>
        <w:sz w:val="17"/>
        <w:szCs w:val="17"/>
        <w:lang w:val="en-US"/>
      </w:rPr>
      <w:t xml:space="preserve"> </w:t>
    </w:r>
    <w:r w:rsidRPr="00330602">
      <w:rPr>
        <w:rFonts w:ascii="Avenir Next" w:hAnsi="Avenir Next"/>
        <w:i/>
        <w:color w:val="000000" w:themeColor="text1"/>
        <w:sz w:val="17"/>
        <w:szCs w:val="17"/>
        <w:lang w:val="en-US"/>
      </w:rPr>
      <w:t xml:space="preserve"> </w:t>
    </w:r>
    <w:r>
      <w:rPr>
        <w:rFonts w:ascii="Avenir Next" w:hAnsi="Avenir Next"/>
        <w:i/>
        <w:color w:val="000000" w:themeColor="text1"/>
        <w:sz w:val="17"/>
        <w:szCs w:val="17"/>
        <w:lang w:val="en-US"/>
      </w:rPr>
      <w:t xml:space="preserve">     </w:t>
    </w:r>
    <w:r w:rsidR="003D423A">
      <w:rPr>
        <w:rFonts w:ascii="Avenir Next" w:hAnsi="Avenir Next"/>
        <w:i/>
        <w:color w:val="000000" w:themeColor="text1"/>
        <w:sz w:val="17"/>
        <w:szCs w:val="17"/>
        <w:lang w:val="en-US"/>
      </w:rPr>
      <w:t xml:space="preserve">    </w:t>
    </w:r>
    <w:r w:rsidR="00AC47D3">
      <w:rPr>
        <w:rFonts w:ascii="Avenir Next" w:hAnsi="Avenir Next"/>
        <w:i/>
        <w:color w:val="000000" w:themeColor="text1"/>
        <w:sz w:val="17"/>
        <w:szCs w:val="17"/>
        <w:lang w:val="en-US"/>
      </w:rPr>
      <w:t xml:space="preserve">                                                                                  </w:t>
    </w:r>
    <w:r w:rsidR="003D423A">
      <w:rPr>
        <w:rFonts w:ascii="Avenir Next" w:hAnsi="Avenir Next"/>
        <w:i/>
        <w:color w:val="000000" w:themeColor="text1"/>
        <w:sz w:val="17"/>
        <w:szCs w:val="17"/>
        <w:lang w:val="en-US"/>
      </w:rPr>
      <w:t xml:space="preserve">  </w:t>
    </w:r>
    <w:r>
      <w:rPr>
        <w:rFonts w:ascii="Avenir Next" w:hAnsi="Avenir Next"/>
        <w:i/>
        <w:color w:val="000000" w:themeColor="text1"/>
        <w:sz w:val="17"/>
        <w:szCs w:val="17"/>
        <w:lang w:val="en-US"/>
      </w:rPr>
      <w:t xml:space="preserve">    </w:t>
    </w:r>
    <w:r w:rsidRPr="00BC2AAB">
      <w:rPr>
        <w:rFonts w:ascii="Shree Devanagari 714" w:hAnsi="Shree Devanagari 714" w:cs="Shree Devanagari 714"/>
        <w:color w:val="FFFFFF" w:themeColor="background1"/>
        <w:sz w:val="16"/>
        <w:szCs w:val="16"/>
        <w:lang w:val="en-US"/>
      </w:rPr>
      <w:t>P</w:t>
    </w:r>
    <w:r w:rsidR="00061989" w:rsidRPr="00BC2AAB">
      <w:rPr>
        <w:rFonts w:ascii="Shree Devanagari 714" w:hAnsi="Shree Devanagari 714" w:cs="Shree Devanagari 714"/>
        <w:color w:val="FFFFFF" w:themeColor="background1"/>
        <w:sz w:val="16"/>
        <w:szCs w:val="16"/>
        <w:lang w:val="en-US"/>
      </w:rPr>
      <w:t>age</w:t>
    </w:r>
    <w:r w:rsidRPr="00BC2AAB">
      <w:rPr>
        <w:rFonts w:ascii="Shree Devanagari 714" w:hAnsi="Shree Devanagari 714" w:cs="Shree Devanagari 714"/>
        <w:color w:val="FFFFFF" w:themeColor="background1"/>
        <w:sz w:val="16"/>
        <w:szCs w:val="16"/>
        <w:lang w:val="en-US"/>
      </w:rPr>
      <w:t xml:space="preserve"> </w:t>
    </w:r>
    <w:r w:rsidRPr="00FA705D">
      <w:rPr>
        <w:rFonts w:ascii="Shree Devanagari 714" w:hAnsi="Shree Devanagari 714" w:cs="Shree Devanagari 714"/>
        <w:color w:val="FFFFFF" w:themeColor="background1"/>
        <w:sz w:val="16"/>
        <w:szCs w:val="16"/>
        <w:lang w:val="es-ES"/>
      </w:rPr>
      <w:fldChar w:fldCharType="begin"/>
    </w:r>
    <w:r w:rsidRPr="00BC2AAB">
      <w:rPr>
        <w:rFonts w:ascii="Shree Devanagari 714" w:hAnsi="Shree Devanagari 714" w:cs="Shree Devanagari 714"/>
        <w:color w:val="FFFFFF" w:themeColor="background1"/>
        <w:sz w:val="16"/>
        <w:szCs w:val="16"/>
        <w:lang w:val="en-US"/>
      </w:rPr>
      <w:instrText>PAGE  \* Arabic  \* MERGEFORMAT</w:instrText>
    </w:r>
    <w:r w:rsidRPr="00FA705D">
      <w:rPr>
        <w:rFonts w:ascii="Shree Devanagari 714" w:hAnsi="Shree Devanagari 714" w:cs="Shree Devanagari 714"/>
        <w:color w:val="FFFFFF" w:themeColor="background1"/>
        <w:sz w:val="16"/>
        <w:szCs w:val="16"/>
        <w:lang w:val="es-ES"/>
      </w:rPr>
      <w:fldChar w:fldCharType="separate"/>
    </w:r>
    <w:r w:rsidRPr="00BC2AAB">
      <w:rPr>
        <w:rFonts w:ascii="Shree Devanagari 714" w:hAnsi="Shree Devanagari 714" w:cs="Shree Devanagari 714"/>
        <w:color w:val="FFFFFF" w:themeColor="background1"/>
        <w:sz w:val="16"/>
        <w:szCs w:val="16"/>
        <w:lang w:val="en-US"/>
      </w:rPr>
      <w:t>1</w:t>
    </w:r>
    <w:r w:rsidRPr="00FA705D">
      <w:rPr>
        <w:rFonts w:ascii="Shree Devanagari 714" w:hAnsi="Shree Devanagari 714" w:cs="Shree Devanagari 714"/>
        <w:color w:val="FFFFFF" w:themeColor="background1"/>
        <w:sz w:val="16"/>
        <w:szCs w:val="16"/>
        <w:lang w:val="es-ES"/>
      </w:rPr>
      <w:fldChar w:fldCharType="end"/>
    </w:r>
    <w:r w:rsidRPr="00330602">
      <w:rPr>
        <w:rFonts w:ascii="Shree Devanagari 714" w:hAnsi="Shree Devanagari 714" w:cs="Shree Devanagari 714"/>
        <w:color w:val="FFFFFF" w:themeColor="background1"/>
        <w:sz w:val="16"/>
        <w:szCs w:val="16"/>
        <w:lang w:val="en-US"/>
      </w:rPr>
      <w:t xml:space="preserve"> </w:t>
    </w:r>
    <w:r w:rsidR="00061989">
      <w:rPr>
        <w:rFonts w:ascii="Shree Devanagari 714" w:hAnsi="Shree Devanagari 714" w:cs="Shree Devanagari 714"/>
        <w:color w:val="FFFFFF" w:themeColor="background1"/>
        <w:sz w:val="16"/>
        <w:szCs w:val="16"/>
        <w:lang w:val="en-US"/>
      </w:rPr>
      <w:t>of</w:t>
    </w:r>
    <w:r w:rsidRPr="00330602">
      <w:rPr>
        <w:rFonts w:ascii="Shree Devanagari 714" w:hAnsi="Shree Devanagari 714" w:cs="Shree Devanagari 714"/>
        <w:color w:val="FFFFFF" w:themeColor="background1"/>
        <w:sz w:val="16"/>
        <w:szCs w:val="16"/>
        <w:lang w:val="en-US"/>
      </w:rPr>
      <w:t xml:space="preserve"> </w:t>
    </w:r>
    <w:r w:rsidRPr="00330602">
      <w:rPr>
        <w:rFonts w:ascii="Shree Devanagari 714" w:hAnsi="Shree Devanagari 714" w:cs="Shree Devanagari 714"/>
        <w:color w:val="FFFFFF" w:themeColor="background1"/>
        <w:sz w:val="16"/>
        <w:szCs w:val="16"/>
        <w:lang w:val="en-US"/>
      </w:rPr>
      <w:fldChar w:fldCharType="begin"/>
    </w:r>
    <w:r w:rsidRPr="00330602">
      <w:rPr>
        <w:rFonts w:ascii="Shree Devanagari 714" w:hAnsi="Shree Devanagari 714" w:cs="Shree Devanagari 714"/>
        <w:color w:val="FFFFFF" w:themeColor="background1"/>
        <w:sz w:val="16"/>
        <w:szCs w:val="16"/>
        <w:lang w:val="en-US"/>
      </w:rPr>
      <w:instrText>NUMPAGES  \* Arabic  \* MERGEFORMAT</w:instrText>
    </w:r>
    <w:r w:rsidRPr="00330602">
      <w:rPr>
        <w:rFonts w:ascii="Shree Devanagari 714" w:hAnsi="Shree Devanagari 714" w:cs="Shree Devanagari 714"/>
        <w:color w:val="FFFFFF" w:themeColor="background1"/>
        <w:sz w:val="16"/>
        <w:szCs w:val="16"/>
        <w:lang w:val="en-US"/>
      </w:rPr>
      <w:fldChar w:fldCharType="separate"/>
    </w:r>
    <w:r w:rsidRPr="00330602">
      <w:rPr>
        <w:rFonts w:ascii="Shree Devanagari 714" w:hAnsi="Shree Devanagari 714" w:cs="Shree Devanagari 714"/>
        <w:color w:val="FFFFFF" w:themeColor="background1"/>
        <w:sz w:val="16"/>
        <w:szCs w:val="16"/>
        <w:lang w:val="en-US"/>
      </w:rPr>
      <w:t>12</w:t>
    </w:r>
    <w:r w:rsidRPr="00330602">
      <w:rPr>
        <w:rFonts w:ascii="Shree Devanagari 714" w:hAnsi="Shree Devanagari 714" w:cs="Shree Devanagari 714"/>
        <w:color w:val="FFFFFF" w:themeColor="background1"/>
        <w:sz w:val="16"/>
        <w:szCs w:val="16"/>
        <w:lang w:val="en-US"/>
      </w:rPr>
      <w:fldChar w:fldCharType="end"/>
    </w:r>
  </w:p>
  <w:p w14:paraId="5A43B361" w14:textId="77777777" w:rsidR="00CE2020" w:rsidRPr="00AC47D3" w:rsidRDefault="00CE2020">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8D8C7" w14:textId="77777777" w:rsidR="007F18E5" w:rsidRDefault="007F18E5" w:rsidP="00C127F5">
      <w:r>
        <w:separator/>
      </w:r>
    </w:p>
  </w:footnote>
  <w:footnote w:type="continuationSeparator" w:id="0">
    <w:p w14:paraId="45147000" w14:textId="77777777" w:rsidR="007F18E5" w:rsidRDefault="007F18E5" w:rsidP="00C12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E6CED" w14:textId="77777777" w:rsidR="00AC47D3" w:rsidRPr="00033396" w:rsidRDefault="00CA2238" w:rsidP="00AC47D3">
    <w:pPr>
      <w:rPr>
        <w:rFonts w:ascii="Abadi MT Condensed Light" w:hAnsi="Abadi MT Condensed Light"/>
        <w:i/>
        <w:sz w:val="30"/>
        <w:szCs w:val="30"/>
        <w:lang w:val="es-ES" w:eastAsia="es-ES_tradnl"/>
      </w:rPr>
    </w:pPr>
    <w:r w:rsidRPr="00D46D74">
      <w:rPr>
        <w:rFonts w:ascii="Didot" w:hAnsi="Didot" w:cs="Didot" w:hint="cs"/>
        <w:i/>
      </w:rPr>
      <w:t xml:space="preserve"> </w:t>
    </w:r>
    <w:r w:rsidR="00AC47D3">
      <w:rPr>
        <w:noProof/>
        <w:lang w:val="es-ES" w:eastAsia="es-ES"/>
      </w:rPr>
      <w:drawing>
        <wp:anchor distT="0" distB="0" distL="114300" distR="114300" simplePos="0" relativeHeight="251676672" behindDoc="0" locked="0" layoutInCell="1" allowOverlap="1" wp14:anchorId="1C54CDA2" wp14:editId="7C61829C">
          <wp:simplePos x="0" y="0"/>
          <wp:positionH relativeFrom="column">
            <wp:posOffset>-250795</wp:posOffset>
          </wp:positionH>
          <wp:positionV relativeFrom="paragraph">
            <wp:posOffset>-24277</wp:posOffset>
          </wp:positionV>
          <wp:extent cx="3285460" cy="782344"/>
          <wp:effectExtent l="0" t="0" r="4445" b="5080"/>
          <wp:wrapNone/>
          <wp:docPr id="37" name="Imagen 37">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hlinkClick r:id="rId1"/>
                  </pic:cNvPr>
                  <pic:cNvPicPr/>
                </pic:nvPicPr>
                <pic:blipFill rotWithShape="1">
                  <a:blip r:embed="rId2">
                    <a:extLst>
                      <a:ext uri="{28A0092B-C50C-407E-A947-70E740481C1C}">
                        <a14:useLocalDpi xmlns:a14="http://schemas.microsoft.com/office/drawing/2010/main" val="0"/>
                      </a:ext>
                    </a:extLst>
                  </a:blip>
                  <a:srcRect t="8228" b="4946"/>
                  <a:stretch/>
                </pic:blipFill>
                <pic:spPr bwMode="auto">
                  <a:xfrm>
                    <a:off x="0" y="0"/>
                    <a:ext cx="3330108" cy="7929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47D3">
      <w:rPr>
        <w:noProof/>
        <w:lang w:val="es-ES" w:eastAsia="es-ES"/>
      </w:rPr>
      <w:drawing>
        <wp:anchor distT="0" distB="0" distL="114300" distR="114300" simplePos="0" relativeHeight="251674624" behindDoc="0" locked="0" layoutInCell="1" allowOverlap="1" wp14:anchorId="43DC94CE" wp14:editId="00457FAD">
          <wp:simplePos x="0" y="0"/>
          <wp:positionH relativeFrom="column">
            <wp:posOffset>4533427</wp:posOffset>
          </wp:positionH>
          <wp:positionV relativeFrom="paragraph">
            <wp:posOffset>95885</wp:posOffset>
          </wp:positionV>
          <wp:extent cx="1257352" cy="466171"/>
          <wp:effectExtent l="0" t="0" r="0" b="0"/>
          <wp:wrapNone/>
          <wp:docPr id="38" name="Imagen 38">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hlinkClick r:id="rId3"/>
                  </pic:cNvPr>
                  <pic:cNvPicPr/>
                </pic:nvPicPr>
                <pic:blipFill>
                  <a:blip r:embed="rId4">
                    <a:extLst>
                      <a:ext uri="{28A0092B-C50C-407E-A947-70E740481C1C}">
                        <a14:useLocalDpi xmlns:a14="http://schemas.microsoft.com/office/drawing/2010/main" val="0"/>
                      </a:ext>
                    </a:extLst>
                  </a:blip>
                  <a:stretch>
                    <a:fillRect/>
                  </a:stretch>
                </pic:blipFill>
                <pic:spPr>
                  <a:xfrm>
                    <a:off x="0" y="0"/>
                    <a:ext cx="1257352" cy="466171"/>
                  </a:xfrm>
                  <a:prstGeom prst="rect">
                    <a:avLst/>
                  </a:prstGeom>
                </pic:spPr>
              </pic:pic>
            </a:graphicData>
          </a:graphic>
          <wp14:sizeRelH relativeFrom="page">
            <wp14:pctWidth>0</wp14:pctWidth>
          </wp14:sizeRelH>
          <wp14:sizeRelV relativeFrom="page">
            <wp14:pctHeight>0</wp14:pctHeight>
          </wp14:sizeRelV>
        </wp:anchor>
      </w:drawing>
    </w:r>
    <w:r w:rsidR="00AC47D3" w:rsidRPr="00825EC8">
      <w:rPr>
        <w:lang w:val="es-EC" w:eastAsia="es-ES_tradnl"/>
      </w:rPr>
      <w:fldChar w:fldCharType="begin"/>
    </w:r>
    <w:r w:rsidR="00AC47D3" w:rsidRPr="00825EC8">
      <w:rPr>
        <w:lang w:val="es-EC" w:eastAsia="es-ES_tradnl"/>
      </w:rPr>
      <w:instrText xml:space="preserve"> INCLUDEPICTURE "http://graduados.espoch.edu.ec/javax.faces.resource/SelloESPOCH.png.xhtml?ln=images" \* MERGEFORMATINET </w:instrText>
    </w:r>
    <w:r w:rsidR="00AC47D3" w:rsidRPr="00825EC8">
      <w:rPr>
        <w:lang w:val="es-EC" w:eastAsia="es-ES_tradnl"/>
      </w:rPr>
      <w:fldChar w:fldCharType="end"/>
    </w:r>
    <w:r w:rsidR="00AC47D3">
      <w:rPr>
        <w:rFonts w:ascii="Songti TC" w:eastAsia="Songti TC" w:hAnsi="Songti TC"/>
        <w:i/>
        <w:sz w:val="30"/>
        <w:szCs w:val="30"/>
        <w:lang w:val="es-ES" w:eastAsia="es-ES_tradnl"/>
      </w:rPr>
      <w:tab/>
    </w:r>
    <w:r w:rsidR="00AC47D3">
      <w:rPr>
        <w:rFonts w:ascii="Songti TC" w:eastAsia="Songti TC" w:hAnsi="Songti TC"/>
        <w:i/>
        <w:sz w:val="30"/>
        <w:szCs w:val="30"/>
        <w:lang w:val="es-ES" w:eastAsia="es-ES_tradnl"/>
      </w:rPr>
      <w:tab/>
    </w:r>
    <w:r w:rsidR="00AC47D3">
      <w:rPr>
        <w:rFonts w:ascii="Songti TC" w:eastAsia="Songti TC" w:hAnsi="Songti TC"/>
        <w:i/>
        <w:sz w:val="30"/>
        <w:szCs w:val="30"/>
        <w:lang w:val="es-ES" w:eastAsia="es-ES_tradnl"/>
      </w:rPr>
      <w:tab/>
    </w:r>
    <w:r w:rsidR="00AC47D3">
      <w:rPr>
        <w:rFonts w:ascii="Songti TC" w:eastAsia="Songti TC" w:hAnsi="Songti TC"/>
        <w:i/>
        <w:sz w:val="30"/>
        <w:szCs w:val="30"/>
        <w:lang w:val="es-ES" w:eastAsia="es-ES_tradnl"/>
      </w:rPr>
      <w:tab/>
    </w:r>
    <w:r w:rsidR="00AC47D3">
      <w:rPr>
        <w:rFonts w:ascii="Songti TC" w:eastAsia="Songti TC" w:hAnsi="Songti TC"/>
        <w:i/>
        <w:sz w:val="30"/>
        <w:szCs w:val="30"/>
        <w:lang w:val="es-ES" w:eastAsia="es-ES_tradnl"/>
      </w:rPr>
      <w:tab/>
    </w:r>
    <w:r w:rsidR="00AC47D3">
      <w:rPr>
        <w:rFonts w:ascii="Songti TC" w:eastAsia="Songti TC" w:hAnsi="Songti TC"/>
        <w:i/>
        <w:sz w:val="30"/>
        <w:szCs w:val="30"/>
        <w:lang w:val="es-ES" w:eastAsia="es-ES_tradnl"/>
      </w:rPr>
      <w:tab/>
    </w:r>
    <w:r w:rsidR="00AC47D3" w:rsidRPr="00825EC8">
      <w:rPr>
        <w:rFonts w:ascii="Abadi MT Condensed Light" w:hAnsi="Abadi MT Condensed Light"/>
        <w:sz w:val="30"/>
        <w:szCs w:val="30"/>
        <w:lang w:val="es-ES" w:eastAsia="es-ES_tradnl"/>
      </w:rPr>
      <w:fldChar w:fldCharType="begin"/>
    </w:r>
    <w:r w:rsidR="00AC47D3" w:rsidRPr="00825EC8">
      <w:rPr>
        <w:rFonts w:ascii="Abadi MT Condensed Light" w:hAnsi="Abadi MT Condensed Light"/>
        <w:sz w:val="30"/>
        <w:szCs w:val="30"/>
        <w:lang w:val="es-ES" w:eastAsia="es-ES_tradnl"/>
      </w:rPr>
      <w:instrText xml:space="preserve"> INCLUDEPICTURE "http://graduados.espoch.edu.ec/javax.faces.resource/SelloESPOCH.png.xhtml?ln=images" \* MERGEFORMATINET </w:instrText>
    </w:r>
    <w:r w:rsidR="00AC47D3" w:rsidRPr="00825EC8">
      <w:rPr>
        <w:rFonts w:ascii="Abadi MT Condensed Light" w:hAnsi="Abadi MT Condensed Light"/>
        <w:sz w:val="30"/>
        <w:szCs w:val="30"/>
        <w:lang w:val="es-ES" w:eastAsia="es-ES_tradnl"/>
      </w:rPr>
      <w:fldChar w:fldCharType="end"/>
    </w:r>
  </w:p>
  <w:p w14:paraId="2AC5C193" w14:textId="77777777" w:rsidR="00AC47D3" w:rsidRDefault="00AC47D3" w:rsidP="00AC47D3">
    <w:pPr>
      <w:pStyle w:val="Encabezado"/>
      <w:rPr>
        <w:rFonts w:ascii="Avenir Next" w:hAnsi="Avenir Next"/>
        <w:i/>
      </w:rPr>
    </w:pPr>
  </w:p>
  <w:p w14:paraId="7F9FF971" w14:textId="77777777" w:rsidR="00AC47D3" w:rsidRPr="00A83EFB" w:rsidRDefault="00AC47D3" w:rsidP="00AC47D3">
    <w:pPr>
      <w:pStyle w:val="Encabezado"/>
      <w:rPr>
        <w:rFonts w:ascii="Big Caslon Medium" w:hAnsi="Big Caslon Medium" w:cs="Big Caslon Medium"/>
        <w:i/>
      </w:rPr>
    </w:pPr>
    <w:r>
      <w:rPr>
        <w:rFonts w:ascii="Avenir Next" w:hAnsi="Avenir Next"/>
        <w:i/>
        <w:noProof/>
      </w:rPr>
      <mc:AlternateContent>
        <mc:Choice Requires="wps">
          <w:drawing>
            <wp:anchor distT="0" distB="0" distL="114300" distR="114300" simplePos="0" relativeHeight="251675648" behindDoc="0" locked="0" layoutInCell="1" allowOverlap="1" wp14:anchorId="053FC55A" wp14:editId="7A82B555">
              <wp:simplePos x="0" y="0"/>
              <wp:positionH relativeFrom="column">
                <wp:posOffset>5048885</wp:posOffset>
              </wp:positionH>
              <wp:positionV relativeFrom="paragraph">
                <wp:posOffset>38573</wp:posOffset>
              </wp:positionV>
              <wp:extent cx="1123950" cy="24003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123950" cy="240030"/>
                      </a:xfrm>
                      <a:prstGeom prst="rect">
                        <a:avLst/>
                      </a:prstGeom>
                      <a:noFill/>
                      <a:ln w="6350">
                        <a:noFill/>
                      </a:ln>
                    </wps:spPr>
                    <wps:txbx>
                      <w:txbxContent>
                        <w:p w14:paraId="2D2835A3" w14:textId="77777777" w:rsidR="00AC47D3" w:rsidRPr="006C6A12" w:rsidRDefault="00AC47D3" w:rsidP="00AC47D3">
                          <w:pPr>
                            <w:rPr>
                              <w:rFonts w:ascii="Bangla MN" w:eastAsia="Meiryo" w:hAnsi="Bangla MN" w:cs="Bangla MN"/>
                              <w:color w:val="404040" w:themeColor="text1" w:themeTint="BF"/>
                              <w:sz w:val="16"/>
                              <w:szCs w:val="16"/>
                            </w:rPr>
                          </w:pPr>
                          <w:r w:rsidRPr="006C6A12">
                            <w:rPr>
                              <w:rFonts w:ascii="Bangla MN" w:eastAsia="Meiryo" w:hAnsi="Bangla MN" w:cs="Bangla MN"/>
                              <w:color w:val="404040" w:themeColor="text1" w:themeTint="BF"/>
                              <w:sz w:val="16"/>
                              <w:szCs w:val="16"/>
                            </w:rPr>
                            <w:t>Editorial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3FC55A" id="_x0000_t202" coordsize="21600,21600" o:spt="202" path="m,l,21600r21600,l21600,xe">
              <v:stroke joinstyle="miter"/>
              <v:path gradientshapeok="t" o:connecttype="rect"/>
            </v:shapetype>
            <v:shape id="Cuadro de texto 7" o:spid="_x0000_s1026" type="#_x0000_t202" style="position:absolute;margin-left:397.55pt;margin-top:3.05pt;width:88.5pt;height:18.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" filled="f" stroked="f" strokeweight=".5pt">
              <v:textbox>
                <w:txbxContent>
                  <w:p w14:paraId="2D2835A3" w14:textId="77777777" w:rsidR="00AC47D3" w:rsidRPr="006C6A12" w:rsidRDefault="00AC47D3" w:rsidP="00AC47D3">
                    <w:pPr>
                      <w:rPr>
                        <w:rFonts w:ascii="Bangla MN" w:eastAsia="Meiryo" w:hAnsi="Bangla MN" w:cs="Bangla MN"/>
                        <w:color w:val="404040" w:themeColor="text1" w:themeTint="BF"/>
                        <w:sz w:val="16"/>
                        <w:szCs w:val="16"/>
                      </w:rPr>
                    </w:pPr>
                    <w:r w:rsidRPr="006C6A12">
                      <w:rPr>
                        <w:rFonts w:ascii="Bangla MN" w:eastAsia="Meiryo" w:hAnsi="Bangla MN" w:cs="Bangla MN"/>
                        <w:color w:val="404040" w:themeColor="text1" w:themeTint="BF"/>
                        <w:sz w:val="16"/>
                        <w:szCs w:val="16"/>
                      </w:rPr>
                      <w:t>Editorial</w:t>
                    </w:r>
                  </w:p>
                </w:txbxContent>
              </v:textbox>
            </v:shape>
          </w:pict>
        </mc:Fallback>
      </mc:AlternateContent>
    </w:r>
    <w:r>
      <w:rPr>
        <w:rFonts w:ascii="Avenir Next" w:hAnsi="Avenir Next"/>
        <w:i/>
      </w:rPr>
      <w:tab/>
    </w:r>
    <w:r>
      <w:rPr>
        <w:rFonts w:ascii="Avenir Next" w:hAnsi="Avenir Next"/>
        <w:i/>
      </w:rPr>
      <w:tab/>
    </w:r>
  </w:p>
  <w:p w14:paraId="37316A79" w14:textId="77777777" w:rsidR="00AC47D3" w:rsidRDefault="00AC47D3" w:rsidP="00AC47D3">
    <w:pPr>
      <w:pStyle w:val="Encabezado"/>
      <w:rPr>
        <w:rFonts w:ascii="Avenir Next" w:hAnsi="Avenir Next"/>
        <w:i/>
      </w:rPr>
    </w:pPr>
  </w:p>
  <w:p w14:paraId="0DEC99BF" w14:textId="71718BCC" w:rsidR="00CA2238" w:rsidRPr="00AC47D3" w:rsidRDefault="00AC47D3" w:rsidP="00AC47D3">
    <w:pPr>
      <w:rPr>
        <w:rFonts w:ascii="Times New Roman" w:eastAsia="Times New Roman" w:hAnsi="Times New Roman" w:cs="Times New Roman"/>
        <w:lang w:val="es-EC" w:eastAsia="es-ES_tradnl"/>
      </w:rPr>
    </w:pPr>
    <w:r w:rsidRPr="00C1669D">
      <w:rPr>
        <w:rFonts w:ascii="Times New Roman" w:eastAsia="Times New Roman" w:hAnsi="Times New Roman" w:cs="Times New Roman"/>
        <w:lang w:val="es-EC" w:eastAsia="es-ES_tradnl"/>
      </w:rPr>
      <w:fldChar w:fldCharType="begin"/>
    </w:r>
    <w:r w:rsidRPr="00C1669D">
      <w:rPr>
        <w:rFonts w:ascii="Times New Roman" w:eastAsia="Times New Roman" w:hAnsi="Times New Roman" w:cs="Times New Roman"/>
        <w:lang w:val="es-EC" w:eastAsia="es-ES_tradnl"/>
      </w:rPr>
      <w:instrText xml:space="preserve"> INCLUDEPICTURE "https://pbs.twimg.com/media/Duoqc7XWkAA6EWN.png" \* MERGEFORMATINET </w:instrText>
    </w:r>
    <w:r w:rsidRPr="00C1669D">
      <w:rPr>
        <w:rFonts w:ascii="Times New Roman" w:eastAsia="Times New Roman" w:hAnsi="Times New Roman" w:cs="Times New Roman"/>
        <w:lang w:val="es-EC" w:eastAsia="es-ES_tradn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EEFFD" w14:textId="77777777" w:rsidR="00CA2238" w:rsidRPr="00033396" w:rsidRDefault="00CA2238" w:rsidP="00705E36">
    <w:pPr>
      <w:rPr>
        <w:rFonts w:ascii="Abadi MT Condensed Light" w:hAnsi="Abadi MT Condensed Light"/>
        <w:i/>
        <w:sz w:val="30"/>
        <w:szCs w:val="30"/>
        <w:lang w:val="es-ES" w:eastAsia="es-ES_tradnl"/>
      </w:rPr>
    </w:pPr>
    <w:r>
      <w:rPr>
        <w:noProof/>
        <w:lang w:val="es-ES" w:eastAsia="es-ES"/>
      </w:rPr>
      <w:drawing>
        <wp:anchor distT="0" distB="0" distL="114300" distR="114300" simplePos="0" relativeHeight="251670528" behindDoc="0" locked="0" layoutInCell="1" allowOverlap="1" wp14:anchorId="08D4721E" wp14:editId="592AACA2">
          <wp:simplePos x="0" y="0"/>
          <wp:positionH relativeFrom="column">
            <wp:posOffset>-250795</wp:posOffset>
          </wp:positionH>
          <wp:positionV relativeFrom="paragraph">
            <wp:posOffset>-24277</wp:posOffset>
          </wp:positionV>
          <wp:extent cx="3285460" cy="782344"/>
          <wp:effectExtent l="0" t="0" r="4445" b="5080"/>
          <wp:wrapNone/>
          <wp:docPr id="39" name="Imagen 39">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hlinkClick r:id="rId1"/>
                  </pic:cNvPr>
                  <pic:cNvPicPr/>
                </pic:nvPicPr>
                <pic:blipFill rotWithShape="1">
                  <a:blip r:embed="rId2">
                    <a:extLst>
                      <a:ext uri="{28A0092B-C50C-407E-A947-70E740481C1C}">
                        <a14:useLocalDpi xmlns:a14="http://schemas.microsoft.com/office/drawing/2010/main" val="0"/>
                      </a:ext>
                    </a:extLst>
                  </a:blip>
                  <a:srcRect t="8228" b="4946"/>
                  <a:stretch/>
                </pic:blipFill>
                <pic:spPr bwMode="auto">
                  <a:xfrm>
                    <a:off x="0" y="0"/>
                    <a:ext cx="3330108" cy="7929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7456" behindDoc="0" locked="0" layoutInCell="1" allowOverlap="1" wp14:anchorId="552DA47B" wp14:editId="530BF686">
          <wp:simplePos x="0" y="0"/>
          <wp:positionH relativeFrom="column">
            <wp:posOffset>4533427</wp:posOffset>
          </wp:positionH>
          <wp:positionV relativeFrom="paragraph">
            <wp:posOffset>95885</wp:posOffset>
          </wp:positionV>
          <wp:extent cx="1257352" cy="466171"/>
          <wp:effectExtent l="0" t="0" r="0" b="0"/>
          <wp:wrapNone/>
          <wp:docPr id="40" name="Imagen 40">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hlinkClick r:id="rId3"/>
                  </pic:cNvPr>
                  <pic:cNvPicPr/>
                </pic:nvPicPr>
                <pic:blipFill>
                  <a:blip r:embed="rId4">
                    <a:extLst>
                      <a:ext uri="{28A0092B-C50C-407E-A947-70E740481C1C}">
                        <a14:useLocalDpi xmlns:a14="http://schemas.microsoft.com/office/drawing/2010/main" val="0"/>
                      </a:ext>
                    </a:extLst>
                  </a:blip>
                  <a:stretch>
                    <a:fillRect/>
                  </a:stretch>
                </pic:blipFill>
                <pic:spPr>
                  <a:xfrm>
                    <a:off x="0" y="0"/>
                    <a:ext cx="1257352" cy="466171"/>
                  </a:xfrm>
                  <a:prstGeom prst="rect">
                    <a:avLst/>
                  </a:prstGeom>
                </pic:spPr>
              </pic:pic>
            </a:graphicData>
          </a:graphic>
          <wp14:sizeRelH relativeFrom="page">
            <wp14:pctWidth>0</wp14:pctWidth>
          </wp14:sizeRelH>
          <wp14:sizeRelV relativeFrom="page">
            <wp14:pctHeight>0</wp14:pctHeight>
          </wp14:sizeRelV>
        </wp:anchor>
      </w:drawing>
    </w:r>
    <w:r w:rsidRPr="00825EC8">
      <w:rPr>
        <w:lang w:val="es-EC" w:eastAsia="es-ES_tradnl"/>
      </w:rPr>
      <w:fldChar w:fldCharType="begin"/>
    </w:r>
    <w:r w:rsidRPr="00825EC8">
      <w:rPr>
        <w:lang w:val="es-EC" w:eastAsia="es-ES_tradnl"/>
      </w:rPr>
      <w:instrText xml:space="preserve"> INCLUDEPICTURE "http://graduados.espoch.edu.ec/javax.faces.resource/SelloESPOCH.png.xhtml?ln=images" \* MERGEFORMATINET </w:instrText>
    </w:r>
    <w:r w:rsidRPr="00825EC8">
      <w:rPr>
        <w:lang w:val="es-EC" w:eastAsia="es-ES_tradnl"/>
      </w:rPr>
      <w:fldChar w:fldCharType="end"/>
    </w:r>
    <w:r>
      <w:rPr>
        <w:rFonts w:ascii="Songti TC" w:eastAsia="Songti TC" w:hAnsi="Songti TC"/>
        <w:i/>
        <w:sz w:val="30"/>
        <w:szCs w:val="30"/>
        <w:lang w:val="es-ES" w:eastAsia="es-ES_tradnl"/>
      </w:rPr>
      <w:tab/>
    </w:r>
    <w:r>
      <w:rPr>
        <w:rFonts w:ascii="Songti TC" w:eastAsia="Songti TC" w:hAnsi="Songti TC"/>
        <w:i/>
        <w:sz w:val="30"/>
        <w:szCs w:val="30"/>
        <w:lang w:val="es-ES" w:eastAsia="es-ES_tradnl"/>
      </w:rPr>
      <w:tab/>
    </w:r>
    <w:r>
      <w:rPr>
        <w:rFonts w:ascii="Songti TC" w:eastAsia="Songti TC" w:hAnsi="Songti TC"/>
        <w:i/>
        <w:sz w:val="30"/>
        <w:szCs w:val="30"/>
        <w:lang w:val="es-ES" w:eastAsia="es-ES_tradnl"/>
      </w:rPr>
      <w:tab/>
    </w:r>
    <w:r>
      <w:rPr>
        <w:rFonts w:ascii="Songti TC" w:eastAsia="Songti TC" w:hAnsi="Songti TC"/>
        <w:i/>
        <w:sz w:val="30"/>
        <w:szCs w:val="30"/>
        <w:lang w:val="es-ES" w:eastAsia="es-ES_tradnl"/>
      </w:rPr>
      <w:tab/>
    </w:r>
    <w:r>
      <w:rPr>
        <w:rFonts w:ascii="Songti TC" w:eastAsia="Songti TC" w:hAnsi="Songti TC"/>
        <w:i/>
        <w:sz w:val="30"/>
        <w:szCs w:val="30"/>
        <w:lang w:val="es-ES" w:eastAsia="es-ES_tradnl"/>
      </w:rPr>
      <w:tab/>
    </w:r>
    <w:r>
      <w:rPr>
        <w:rFonts w:ascii="Songti TC" w:eastAsia="Songti TC" w:hAnsi="Songti TC"/>
        <w:i/>
        <w:sz w:val="30"/>
        <w:szCs w:val="30"/>
        <w:lang w:val="es-ES" w:eastAsia="es-ES_tradnl"/>
      </w:rPr>
      <w:tab/>
    </w:r>
    <w:r w:rsidRPr="00825EC8">
      <w:rPr>
        <w:rFonts w:ascii="Abadi MT Condensed Light" w:hAnsi="Abadi MT Condensed Light"/>
        <w:sz w:val="30"/>
        <w:szCs w:val="30"/>
        <w:lang w:val="es-ES" w:eastAsia="es-ES_tradnl"/>
      </w:rPr>
      <w:fldChar w:fldCharType="begin"/>
    </w:r>
    <w:r w:rsidRPr="00825EC8">
      <w:rPr>
        <w:rFonts w:ascii="Abadi MT Condensed Light" w:hAnsi="Abadi MT Condensed Light"/>
        <w:sz w:val="30"/>
        <w:szCs w:val="30"/>
        <w:lang w:val="es-ES" w:eastAsia="es-ES_tradnl"/>
      </w:rPr>
      <w:instrText xml:space="preserve"> INCLUDEPICTURE "http://graduados.espoch.edu.ec/javax.faces.resource/SelloESPOCH.png.xhtml?ln=images" \* MERGEFORMATINET </w:instrText>
    </w:r>
    <w:r w:rsidRPr="00825EC8">
      <w:rPr>
        <w:rFonts w:ascii="Abadi MT Condensed Light" w:hAnsi="Abadi MT Condensed Light"/>
        <w:sz w:val="30"/>
        <w:szCs w:val="30"/>
        <w:lang w:val="es-ES" w:eastAsia="es-ES_tradnl"/>
      </w:rPr>
      <w:fldChar w:fldCharType="end"/>
    </w:r>
  </w:p>
  <w:p w14:paraId="7679B8B0" w14:textId="77777777" w:rsidR="00CA2238" w:rsidRDefault="00CA2238" w:rsidP="00705E36">
    <w:pPr>
      <w:pStyle w:val="Encabezado"/>
      <w:rPr>
        <w:rFonts w:ascii="Avenir Next" w:hAnsi="Avenir Next"/>
        <w:i/>
      </w:rPr>
    </w:pPr>
  </w:p>
  <w:p w14:paraId="36AF3AD7" w14:textId="77777777" w:rsidR="00CA2238" w:rsidRPr="00A83EFB" w:rsidRDefault="00CA2238" w:rsidP="00705E36">
    <w:pPr>
      <w:pStyle w:val="Encabezado"/>
      <w:rPr>
        <w:rFonts w:ascii="Big Caslon Medium" w:hAnsi="Big Caslon Medium" w:cs="Big Caslon Medium"/>
        <w:i/>
      </w:rPr>
    </w:pPr>
    <w:r>
      <w:rPr>
        <w:rFonts w:ascii="Avenir Next" w:hAnsi="Avenir Next"/>
        <w:i/>
        <w:noProof/>
      </w:rPr>
      <mc:AlternateContent>
        <mc:Choice Requires="wps">
          <w:drawing>
            <wp:anchor distT="0" distB="0" distL="114300" distR="114300" simplePos="0" relativeHeight="251668480" behindDoc="0" locked="0" layoutInCell="1" allowOverlap="1" wp14:anchorId="0CFD457B" wp14:editId="6B5F2824">
              <wp:simplePos x="0" y="0"/>
              <wp:positionH relativeFrom="column">
                <wp:posOffset>5048885</wp:posOffset>
              </wp:positionH>
              <wp:positionV relativeFrom="paragraph">
                <wp:posOffset>38573</wp:posOffset>
              </wp:positionV>
              <wp:extent cx="1123950" cy="24003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123950" cy="240030"/>
                      </a:xfrm>
                      <a:prstGeom prst="rect">
                        <a:avLst/>
                      </a:prstGeom>
                      <a:noFill/>
                      <a:ln w="6350">
                        <a:noFill/>
                      </a:ln>
                    </wps:spPr>
                    <wps:txbx>
                      <w:txbxContent>
                        <w:p w14:paraId="3A9C962A" w14:textId="77777777" w:rsidR="00CA2238" w:rsidRPr="006C6A12" w:rsidRDefault="00CA2238" w:rsidP="00705E36">
                          <w:pPr>
                            <w:rPr>
                              <w:rFonts w:ascii="Bangla MN" w:eastAsia="Meiryo" w:hAnsi="Bangla MN" w:cs="Bangla MN"/>
                              <w:color w:val="404040" w:themeColor="text1" w:themeTint="BF"/>
                              <w:sz w:val="16"/>
                              <w:szCs w:val="16"/>
                            </w:rPr>
                          </w:pPr>
                          <w:r w:rsidRPr="006C6A12">
                            <w:rPr>
                              <w:rFonts w:ascii="Bangla MN" w:eastAsia="Meiryo" w:hAnsi="Bangla MN" w:cs="Bangla MN"/>
                              <w:color w:val="404040" w:themeColor="text1" w:themeTint="BF"/>
                              <w:sz w:val="16"/>
                              <w:szCs w:val="16"/>
                            </w:rPr>
                            <w:t>Editorial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FD457B" id="_x0000_t202" coordsize="21600,21600" o:spt="202" path="m,l,21600r21600,l21600,xe">
              <v:stroke joinstyle="miter"/>
              <v:path gradientshapeok="t" o:connecttype="rect"/>
            </v:shapetype>
            <v:shape id="Cuadro de texto 15" o:spid="_x0000_s1028" type="#_x0000_t202" style="position:absolute;margin-left:397.55pt;margin-top:3.05pt;width:88.5pt;height:1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" filled="f" stroked="f" strokeweight=".5pt">
              <v:textbox>
                <w:txbxContent>
                  <w:p w14:paraId="3A9C962A" w14:textId="77777777" w:rsidR="00CA2238" w:rsidRPr="006C6A12" w:rsidRDefault="00CA2238" w:rsidP="00705E36">
                    <w:pPr>
                      <w:rPr>
                        <w:rFonts w:ascii="Bangla MN" w:eastAsia="Meiryo" w:hAnsi="Bangla MN" w:cs="Bangla MN"/>
                        <w:color w:val="404040" w:themeColor="text1" w:themeTint="BF"/>
                        <w:sz w:val="16"/>
                        <w:szCs w:val="16"/>
                      </w:rPr>
                    </w:pPr>
                    <w:r w:rsidRPr="006C6A12">
                      <w:rPr>
                        <w:rFonts w:ascii="Bangla MN" w:eastAsia="Meiryo" w:hAnsi="Bangla MN" w:cs="Bangla MN"/>
                        <w:color w:val="404040" w:themeColor="text1" w:themeTint="BF"/>
                        <w:sz w:val="16"/>
                        <w:szCs w:val="16"/>
                      </w:rPr>
                      <w:t>Editorial</w:t>
                    </w:r>
                  </w:p>
                </w:txbxContent>
              </v:textbox>
            </v:shape>
          </w:pict>
        </mc:Fallback>
      </mc:AlternateContent>
    </w:r>
    <w:r>
      <w:rPr>
        <w:rFonts w:ascii="Avenir Next" w:hAnsi="Avenir Next"/>
        <w:i/>
      </w:rPr>
      <w:tab/>
    </w:r>
    <w:r>
      <w:rPr>
        <w:rFonts w:ascii="Avenir Next" w:hAnsi="Avenir Next"/>
        <w:i/>
      </w:rPr>
      <w:tab/>
    </w:r>
  </w:p>
  <w:p w14:paraId="7B710A2A" w14:textId="0C70CED6" w:rsidR="00CA2238" w:rsidRDefault="00CA2238" w:rsidP="00705E36">
    <w:pPr>
      <w:pStyle w:val="Encabezado"/>
      <w:rPr>
        <w:rFonts w:ascii="Avenir Next" w:hAnsi="Avenir Next"/>
        <w:i/>
      </w:rPr>
    </w:pPr>
  </w:p>
  <w:p w14:paraId="46854B9A" w14:textId="34158028" w:rsidR="00CA2238" w:rsidRPr="00AC47D3" w:rsidRDefault="00CA2238" w:rsidP="00AC47D3">
    <w:pPr>
      <w:rPr>
        <w:rFonts w:ascii="Times New Roman" w:eastAsia="Times New Roman" w:hAnsi="Times New Roman" w:cs="Times New Roman"/>
        <w:lang w:val="es-EC" w:eastAsia="es-ES_tradnl"/>
      </w:rPr>
    </w:pPr>
    <w:r w:rsidRPr="00C1669D">
      <w:rPr>
        <w:rFonts w:ascii="Times New Roman" w:eastAsia="Times New Roman" w:hAnsi="Times New Roman" w:cs="Times New Roman"/>
        <w:lang w:val="es-EC" w:eastAsia="es-ES_tradnl"/>
      </w:rPr>
      <w:fldChar w:fldCharType="begin"/>
    </w:r>
    <w:r w:rsidRPr="00C1669D">
      <w:rPr>
        <w:rFonts w:ascii="Times New Roman" w:eastAsia="Times New Roman" w:hAnsi="Times New Roman" w:cs="Times New Roman"/>
        <w:lang w:val="es-EC" w:eastAsia="es-ES_tradnl"/>
      </w:rPr>
      <w:instrText xml:space="preserve"> INCLUDEPICTURE "https://pbs.twimg.com/media/Duoqc7XWkAA6EWN.png" \* MERGEFORMATINET </w:instrText>
    </w:r>
    <w:r w:rsidRPr="00C1669D">
      <w:rPr>
        <w:rFonts w:ascii="Times New Roman" w:eastAsia="Times New Roman" w:hAnsi="Times New Roman" w:cs="Times New Roman"/>
        <w:lang w:val="es-EC" w:eastAsia="es-ES_tradn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651A"/>
    <w:multiLevelType w:val="multilevel"/>
    <w:tmpl w:val="7432246E"/>
    <w:lvl w:ilvl="0">
      <w:start w:val="2"/>
      <w:numFmt w:val="decimal"/>
      <w:lvlText w:val="%1."/>
      <w:lvlJc w:val="left"/>
      <w:pPr>
        <w:ind w:left="720" w:hanging="360"/>
      </w:pPr>
      <w:rPr>
        <w:rFonts w:hint="default"/>
        <w:b/>
        <w:sz w:val="22"/>
        <w:szCs w:val="22"/>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D60F61"/>
    <w:multiLevelType w:val="multilevel"/>
    <w:tmpl w:val="4970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418D1"/>
    <w:multiLevelType w:val="hybridMultilevel"/>
    <w:tmpl w:val="90523744"/>
    <w:lvl w:ilvl="0" w:tplc="74CA0E02">
      <w:start w:val="1"/>
      <w:numFmt w:val="decimal"/>
      <w:lvlText w:val="%1."/>
      <w:lvlJc w:val="left"/>
      <w:pPr>
        <w:ind w:left="702" w:hanging="426"/>
      </w:pPr>
      <w:rPr>
        <w:rFonts w:ascii="Arial" w:eastAsia="Arial" w:hAnsi="Arial" w:cs="Arial" w:hint="default"/>
        <w:spacing w:val="-1"/>
        <w:w w:val="99"/>
        <w:sz w:val="20"/>
        <w:szCs w:val="20"/>
        <w:lang w:val="es-ES" w:eastAsia="en-US" w:bidi="ar-SA"/>
      </w:rPr>
    </w:lvl>
    <w:lvl w:ilvl="1" w:tplc="CF22D6A2">
      <w:numFmt w:val="bullet"/>
      <w:lvlText w:val="•"/>
      <w:lvlJc w:val="left"/>
      <w:pPr>
        <w:ind w:left="1576" w:hanging="426"/>
      </w:pPr>
      <w:rPr>
        <w:rFonts w:hint="default"/>
        <w:lang w:val="es-ES" w:eastAsia="en-US" w:bidi="ar-SA"/>
      </w:rPr>
    </w:lvl>
    <w:lvl w:ilvl="2" w:tplc="C548E592">
      <w:numFmt w:val="bullet"/>
      <w:lvlText w:val="•"/>
      <w:lvlJc w:val="left"/>
      <w:pPr>
        <w:ind w:left="2452" w:hanging="426"/>
      </w:pPr>
      <w:rPr>
        <w:rFonts w:hint="default"/>
        <w:lang w:val="es-ES" w:eastAsia="en-US" w:bidi="ar-SA"/>
      </w:rPr>
    </w:lvl>
    <w:lvl w:ilvl="3" w:tplc="BAB40242">
      <w:numFmt w:val="bullet"/>
      <w:lvlText w:val="•"/>
      <w:lvlJc w:val="left"/>
      <w:pPr>
        <w:ind w:left="3328" w:hanging="426"/>
      </w:pPr>
      <w:rPr>
        <w:rFonts w:hint="default"/>
        <w:lang w:val="es-ES" w:eastAsia="en-US" w:bidi="ar-SA"/>
      </w:rPr>
    </w:lvl>
    <w:lvl w:ilvl="4" w:tplc="FD289F16">
      <w:numFmt w:val="bullet"/>
      <w:lvlText w:val="•"/>
      <w:lvlJc w:val="left"/>
      <w:pPr>
        <w:ind w:left="4204" w:hanging="426"/>
      </w:pPr>
      <w:rPr>
        <w:rFonts w:hint="default"/>
        <w:lang w:val="es-ES" w:eastAsia="en-US" w:bidi="ar-SA"/>
      </w:rPr>
    </w:lvl>
    <w:lvl w:ilvl="5" w:tplc="BB682E48">
      <w:numFmt w:val="bullet"/>
      <w:lvlText w:val="•"/>
      <w:lvlJc w:val="left"/>
      <w:pPr>
        <w:ind w:left="5080" w:hanging="426"/>
      </w:pPr>
      <w:rPr>
        <w:rFonts w:hint="default"/>
        <w:lang w:val="es-ES" w:eastAsia="en-US" w:bidi="ar-SA"/>
      </w:rPr>
    </w:lvl>
    <w:lvl w:ilvl="6" w:tplc="06565B42">
      <w:numFmt w:val="bullet"/>
      <w:lvlText w:val="•"/>
      <w:lvlJc w:val="left"/>
      <w:pPr>
        <w:ind w:left="5956" w:hanging="426"/>
      </w:pPr>
      <w:rPr>
        <w:rFonts w:hint="default"/>
        <w:lang w:val="es-ES" w:eastAsia="en-US" w:bidi="ar-SA"/>
      </w:rPr>
    </w:lvl>
    <w:lvl w:ilvl="7" w:tplc="72F0F844">
      <w:numFmt w:val="bullet"/>
      <w:lvlText w:val="•"/>
      <w:lvlJc w:val="left"/>
      <w:pPr>
        <w:ind w:left="6832" w:hanging="426"/>
      </w:pPr>
      <w:rPr>
        <w:rFonts w:hint="default"/>
        <w:lang w:val="es-ES" w:eastAsia="en-US" w:bidi="ar-SA"/>
      </w:rPr>
    </w:lvl>
    <w:lvl w:ilvl="8" w:tplc="15468A16">
      <w:numFmt w:val="bullet"/>
      <w:lvlText w:val="•"/>
      <w:lvlJc w:val="left"/>
      <w:pPr>
        <w:ind w:left="7708" w:hanging="426"/>
      </w:pPr>
      <w:rPr>
        <w:rFonts w:hint="default"/>
        <w:lang w:val="es-ES" w:eastAsia="en-US" w:bidi="ar-SA"/>
      </w:rPr>
    </w:lvl>
  </w:abstractNum>
  <w:abstractNum w:abstractNumId="3" w15:restartNumberingAfterBreak="0">
    <w:nsid w:val="11E07CDA"/>
    <w:multiLevelType w:val="multilevel"/>
    <w:tmpl w:val="0B087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F02A6"/>
    <w:multiLevelType w:val="hybridMultilevel"/>
    <w:tmpl w:val="A69EA7A4"/>
    <w:lvl w:ilvl="0" w:tplc="D658678A">
      <w:start w:val="1"/>
      <w:numFmt w:val="decimal"/>
      <w:lvlText w:val="%1."/>
      <w:lvlJc w:val="left"/>
      <w:pPr>
        <w:ind w:left="702" w:hanging="426"/>
      </w:pPr>
      <w:rPr>
        <w:rFonts w:ascii="Arial" w:eastAsia="Arial" w:hAnsi="Arial" w:cs="Arial" w:hint="default"/>
        <w:spacing w:val="-1"/>
        <w:w w:val="99"/>
        <w:sz w:val="20"/>
        <w:szCs w:val="20"/>
        <w:lang w:val="es-ES" w:eastAsia="en-US" w:bidi="ar-SA"/>
      </w:rPr>
    </w:lvl>
    <w:lvl w:ilvl="1" w:tplc="9FFCFDEE">
      <w:numFmt w:val="bullet"/>
      <w:lvlText w:val="•"/>
      <w:lvlJc w:val="left"/>
      <w:pPr>
        <w:ind w:left="2140" w:hanging="426"/>
      </w:pPr>
      <w:rPr>
        <w:rFonts w:hint="default"/>
        <w:lang w:val="es-ES" w:eastAsia="en-US" w:bidi="ar-SA"/>
      </w:rPr>
    </w:lvl>
    <w:lvl w:ilvl="2" w:tplc="3D263506">
      <w:numFmt w:val="bullet"/>
      <w:lvlText w:val="•"/>
      <w:lvlJc w:val="left"/>
      <w:pPr>
        <w:ind w:left="2891" w:hanging="426"/>
      </w:pPr>
      <w:rPr>
        <w:rFonts w:hint="default"/>
        <w:lang w:val="es-ES" w:eastAsia="en-US" w:bidi="ar-SA"/>
      </w:rPr>
    </w:lvl>
    <w:lvl w:ilvl="3" w:tplc="92FAE722">
      <w:numFmt w:val="bullet"/>
      <w:lvlText w:val="•"/>
      <w:lvlJc w:val="left"/>
      <w:pPr>
        <w:ind w:left="3643" w:hanging="426"/>
      </w:pPr>
      <w:rPr>
        <w:rFonts w:hint="default"/>
        <w:lang w:val="es-ES" w:eastAsia="en-US" w:bidi="ar-SA"/>
      </w:rPr>
    </w:lvl>
    <w:lvl w:ilvl="4" w:tplc="CA3E54D2">
      <w:numFmt w:val="bullet"/>
      <w:lvlText w:val="•"/>
      <w:lvlJc w:val="left"/>
      <w:pPr>
        <w:ind w:left="4394" w:hanging="426"/>
      </w:pPr>
      <w:rPr>
        <w:rFonts w:hint="default"/>
        <w:lang w:val="es-ES" w:eastAsia="en-US" w:bidi="ar-SA"/>
      </w:rPr>
    </w:lvl>
    <w:lvl w:ilvl="5" w:tplc="82C416BE">
      <w:numFmt w:val="bullet"/>
      <w:lvlText w:val="•"/>
      <w:lvlJc w:val="left"/>
      <w:pPr>
        <w:ind w:left="5146" w:hanging="426"/>
      </w:pPr>
      <w:rPr>
        <w:rFonts w:hint="default"/>
        <w:lang w:val="es-ES" w:eastAsia="en-US" w:bidi="ar-SA"/>
      </w:rPr>
    </w:lvl>
    <w:lvl w:ilvl="6" w:tplc="DA74578C">
      <w:numFmt w:val="bullet"/>
      <w:lvlText w:val="•"/>
      <w:lvlJc w:val="left"/>
      <w:pPr>
        <w:ind w:left="5897" w:hanging="426"/>
      </w:pPr>
      <w:rPr>
        <w:rFonts w:hint="default"/>
        <w:lang w:val="es-ES" w:eastAsia="en-US" w:bidi="ar-SA"/>
      </w:rPr>
    </w:lvl>
    <w:lvl w:ilvl="7" w:tplc="F8C89596">
      <w:numFmt w:val="bullet"/>
      <w:lvlText w:val="•"/>
      <w:lvlJc w:val="left"/>
      <w:pPr>
        <w:ind w:left="6649" w:hanging="426"/>
      </w:pPr>
      <w:rPr>
        <w:rFonts w:hint="default"/>
        <w:lang w:val="es-ES" w:eastAsia="en-US" w:bidi="ar-SA"/>
      </w:rPr>
    </w:lvl>
    <w:lvl w:ilvl="8" w:tplc="0F4E8432">
      <w:numFmt w:val="bullet"/>
      <w:lvlText w:val="•"/>
      <w:lvlJc w:val="left"/>
      <w:pPr>
        <w:ind w:left="7400" w:hanging="426"/>
      </w:pPr>
      <w:rPr>
        <w:rFonts w:hint="default"/>
        <w:lang w:val="es-ES" w:eastAsia="en-US" w:bidi="ar-SA"/>
      </w:rPr>
    </w:lvl>
  </w:abstractNum>
  <w:abstractNum w:abstractNumId="5" w15:restartNumberingAfterBreak="0">
    <w:nsid w:val="22930F1C"/>
    <w:multiLevelType w:val="hybridMultilevel"/>
    <w:tmpl w:val="25569932"/>
    <w:lvl w:ilvl="0" w:tplc="0C0A0005">
      <w:start w:val="1"/>
      <w:numFmt w:val="bullet"/>
      <w:lvlText w:val=""/>
      <w:lvlJc w:val="left"/>
      <w:pPr>
        <w:ind w:left="578"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3A11C2"/>
    <w:multiLevelType w:val="hybridMultilevel"/>
    <w:tmpl w:val="7278EB4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5D78C0"/>
    <w:multiLevelType w:val="multilevel"/>
    <w:tmpl w:val="7FF69C80"/>
    <w:lvl w:ilvl="0">
      <w:start w:val="1"/>
      <w:numFmt w:val="decimal"/>
      <w:lvlText w:val="%1."/>
      <w:lvlJc w:val="left"/>
      <w:pPr>
        <w:ind w:left="1434" w:hanging="360"/>
      </w:pPr>
      <w:rPr>
        <w:rFonts w:hint="default"/>
        <w:b/>
        <w:sz w:val="22"/>
        <w:szCs w:val="22"/>
      </w:rPr>
    </w:lvl>
    <w:lvl w:ilvl="1">
      <w:start w:val="2"/>
      <w:numFmt w:val="decimal"/>
      <w:isLgl/>
      <w:lvlText w:val="%1.%2"/>
      <w:lvlJc w:val="left"/>
      <w:pPr>
        <w:ind w:left="1494" w:hanging="420"/>
      </w:pPr>
      <w:rPr>
        <w:rFonts w:hint="default"/>
      </w:rPr>
    </w:lvl>
    <w:lvl w:ilvl="2">
      <w:start w:val="1"/>
      <w:numFmt w:val="decimal"/>
      <w:isLgl/>
      <w:lvlText w:val="%1.%2.%3"/>
      <w:lvlJc w:val="left"/>
      <w:pPr>
        <w:ind w:left="1794" w:hanging="720"/>
      </w:pPr>
      <w:rPr>
        <w:rFonts w:hint="default"/>
      </w:rPr>
    </w:lvl>
    <w:lvl w:ilvl="3">
      <w:start w:val="1"/>
      <w:numFmt w:val="decimal"/>
      <w:isLgl/>
      <w:lvlText w:val="%1.%2.%3.%4"/>
      <w:lvlJc w:val="left"/>
      <w:pPr>
        <w:ind w:left="2154" w:hanging="1080"/>
      </w:pPr>
      <w:rPr>
        <w:rFonts w:hint="default"/>
        <w:b w:val="0"/>
        <w:bCs/>
      </w:rPr>
    </w:lvl>
    <w:lvl w:ilvl="4">
      <w:start w:val="1"/>
      <w:numFmt w:val="decimal"/>
      <w:isLgl/>
      <w:lvlText w:val="%1.%2.%3.%4.%5"/>
      <w:lvlJc w:val="left"/>
      <w:pPr>
        <w:ind w:left="2154" w:hanging="1080"/>
      </w:pPr>
      <w:rPr>
        <w:rFonts w:hint="default"/>
      </w:rPr>
    </w:lvl>
    <w:lvl w:ilvl="5">
      <w:start w:val="1"/>
      <w:numFmt w:val="decimal"/>
      <w:isLgl/>
      <w:lvlText w:val="%1.%2.%3.%4.%5.%6"/>
      <w:lvlJc w:val="left"/>
      <w:pPr>
        <w:ind w:left="2514" w:hanging="1440"/>
      </w:pPr>
      <w:rPr>
        <w:rFonts w:hint="default"/>
      </w:rPr>
    </w:lvl>
    <w:lvl w:ilvl="6">
      <w:start w:val="1"/>
      <w:numFmt w:val="decimal"/>
      <w:isLgl/>
      <w:lvlText w:val="%1.%2.%3.%4.%5.%6.%7"/>
      <w:lvlJc w:val="left"/>
      <w:pPr>
        <w:ind w:left="2514" w:hanging="1440"/>
      </w:pPr>
      <w:rPr>
        <w:rFonts w:hint="default"/>
      </w:rPr>
    </w:lvl>
    <w:lvl w:ilvl="7">
      <w:start w:val="1"/>
      <w:numFmt w:val="decimal"/>
      <w:isLgl/>
      <w:lvlText w:val="%1.%2.%3.%4.%5.%6.%7.%8"/>
      <w:lvlJc w:val="left"/>
      <w:pPr>
        <w:ind w:left="2874" w:hanging="1800"/>
      </w:pPr>
      <w:rPr>
        <w:rFonts w:hint="default"/>
      </w:rPr>
    </w:lvl>
    <w:lvl w:ilvl="8">
      <w:start w:val="1"/>
      <w:numFmt w:val="decimal"/>
      <w:isLgl/>
      <w:lvlText w:val="%1.%2.%3.%4.%5.%6.%7.%8.%9"/>
      <w:lvlJc w:val="left"/>
      <w:pPr>
        <w:ind w:left="2874" w:hanging="1800"/>
      </w:pPr>
      <w:rPr>
        <w:rFonts w:hint="default"/>
      </w:rPr>
    </w:lvl>
  </w:abstractNum>
  <w:abstractNum w:abstractNumId="9" w15:restartNumberingAfterBreak="0">
    <w:nsid w:val="30476226"/>
    <w:multiLevelType w:val="multilevel"/>
    <w:tmpl w:val="3578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C2D1B"/>
    <w:multiLevelType w:val="multilevel"/>
    <w:tmpl w:val="2234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997792"/>
    <w:multiLevelType w:val="multilevel"/>
    <w:tmpl w:val="CA0A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AE1350"/>
    <w:multiLevelType w:val="multilevel"/>
    <w:tmpl w:val="0E94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8D3469"/>
    <w:multiLevelType w:val="multilevel"/>
    <w:tmpl w:val="B61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258AF"/>
    <w:multiLevelType w:val="multilevel"/>
    <w:tmpl w:val="552AA3A8"/>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465158C6"/>
    <w:multiLevelType w:val="multilevel"/>
    <w:tmpl w:val="EBDE6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856C80"/>
    <w:multiLevelType w:val="multilevel"/>
    <w:tmpl w:val="8C366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26280"/>
    <w:multiLevelType w:val="multilevel"/>
    <w:tmpl w:val="4A66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22953"/>
    <w:multiLevelType w:val="hybridMultilevel"/>
    <w:tmpl w:val="B11ACCA6"/>
    <w:lvl w:ilvl="0" w:tplc="300A000F">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536631D6"/>
    <w:multiLevelType w:val="multilevel"/>
    <w:tmpl w:val="49BAF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D11283"/>
    <w:multiLevelType w:val="multilevel"/>
    <w:tmpl w:val="AC0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E31A8"/>
    <w:multiLevelType w:val="hybridMultilevel"/>
    <w:tmpl w:val="90885B54"/>
    <w:lvl w:ilvl="0" w:tplc="32FE8A7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F3C4D7F"/>
    <w:multiLevelType w:val="multilevel"/>
    <w:tmpl w:val="94C8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6E325F"/>
    <w:multiLevelType w:val="multilevel"/>
    <w:tmpl w:val="657C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552D46"/>
    <w:multiLevelType w:val="multilevel"/>
    <w:tmpl w:val="10C47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241F2"/>
    <w:multiLevelType w:val="multilevel"/>
    <w:tmpl w:val="DB62F2AC"/>
    <w:lvl w:ilvl="0">
      <w:start w:val="3"/>
      <w:numFmt w:val="decimal"/>
      <w:lvlText w:val="%1"/>
      <w:lvlJc w:val="left"/>
      <w:pPr>
        <w:ind w:left="702" w:hanging="449"/>
      </w:pPr>
      <w:rPr>
        <w:rFonts w:hint="default"/>
        <w:lang w:val="es-ES" w:eastAsia="en-US" w:bidi="ar-SA"/>
      </w:rPr>
    </w:lvl>
    <w:lvl w:ilvl="1">
      <w:start w:val="1"/>
      <w:numFmt w:val="decimal"/>
      <w:lvlText w:val="%1.%2."/>
      <w:lvlJc w:val="left"/>
      <w:pPr>
        <w:ind w:left="702" w:hanging="449"/>
      </w:pPr>
      <w:rPr>
        <w:rFonts w:hint="default"/>
        <w:i/>
        <w:spacing w:val="-1"/>
        <w:w w:val="83"/>
        <w:lang w:val="es-ES" w:eastAsia="en-US" w:bidi="ar-SA"/>
      </w:rPr>
    </w:lvl>
    <w:lvl w:ilvl="2">
      <w:numFmt w:val="bullet"/>
      <w:lvlText w:val="•"/>
      <w:lvlJc w:val="left"/>
      <w:pPr>
        <w:ind w:left="2767" w:hanging="449"/>
      </w:pPr>
      <w:rPr>
        <w:rFonts w:hint="default"/>
        <w:lang w:val="es-ES" w:eastAsia="en-US" w:bidi="ar-SA"/>
      </w:rPr>
    </w:lvl>
    <w:lvl w:ilvl="3">
      <w:numFmt w:val="bullet"/>
      <w:lvlText w:val="•"/>
      <w:lvlJc w:val="left"/>
      <w:pPr>
        <w:ind w:left="3534" w:hanging="449"/>
      </w:pPr>
      <w:rPr>
        <w:rFonts w:hint="default"/>
        <w:lang w:val="es-ES" w:eastAsia="en-US" w:bidi="ar-SA"/>
      </w:rPr>
    </w:lvl>
    <w:lvl w:ilvl="4">
      <w:numFmt w:val="bullet"/>
      <w:lvlText w:val="•"/>
      <w:lvlJc w:val="left"/>
      <w:pPr>
        <w:ind w:left="4301" w:hanging="449"/>
      </w:pPr>
      <w:rPr>
        <w:rFonts w:hint="default"/>
        <w:lang w:val="es-ES" w:eastAsia="en-US" w:bidi="ar-SA"/>
      </w:rPr>
    </w:lvl>
    <w:lvl w:ilvl="5">
      <w:numFmt w:val="bullet"/>
      <w:lvlText w:val="•"/>
      <w:lvlJc w:val="left"/>
      <w:pPr>
        <w:ind w:left="5068" w:hanging="449"/>
      </w:pPr>
      <w:rPr>
        <w:rFonts w:hint="default"/>
        <w:lang w:val="es-ES" w:eastAsia="en-US" w:bidi="ar-SA"/>
      </w:rPr>
    </w:lvl>
    <w:lvl w:ilvl="6">
      <w:numFmt w:val="bullet"/>
      <w:lvlText w:val="•"/>
      <w:lvlJc w:val="left"/>
      <w:pPr>
        <w:ind w:left="5835" w:hanging="449"/>
      </w:pPr>
      <w:rPr>
        <w:rFonts w:hint="default"/>
        <w:lang w:val="es-ES" w:eastAsia="en-US" w:bidi="ar-SA"/>
      </w:rPr>
    </w:lvl>
    <w:lvl w:ilvl="7">
      <w:numFmt w:val="bullet"/>
      <w:lvlText w:val="•"/>
      <w:lvlJc w:val="left"/>
      <w:pPr>
        <w:ind w:left="6602" w:hanging="449"/>
      </w:pPr>
      <w:rPr>
        <w:rFonts w:hint="default"/>
        <w:lang w:val="es-ES" w:eastAsia="en-US" w:bidi="ar-SA"/>
      </w:rPr>
    </w:lvl>
    <w:lvl w:ilvl="8">
      <w:numFmt w:val="bullet"/>
      <w:lvlText w:val="•"/>
      <w:lvlJc w:val="left"/>
      <w:pPr>
        <w:ind w:left="7369" w:hanging="449"/>
      </w:pPr>
      <w:rPr>
        <w:rFonts w:hint="default"/>
        <w:lang w:val="es-ES" w:eastAsia="en-US" w:bidi="ar-SA"/>
      </w:rPr>
    </w:lvl>
  </w:abstractNum>
  <w:abstractNum w:abstractNumId="26" w15:restartNumberingAfterBreak="0">
    <w:nsid w:val="6A37147C"/>
    <w:multiLevelType w:val="multilevel"/>
    <w:tmpl w:val="03C4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BA05BE"/>
    <w:multiLevelType w:val="hybridMultilevel"/>
    <w:tmpl w:val="1F2E71A8"/>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4360503"/>
    <w:multiLevelType w:val="multilevel"/>
    <w:tmpl w:val="DCF4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0"/>
  </w:num>
  <w:num w:numId="4">
    <w:abstractNumId w:val="27"/>
  </w:num>
  <w:num w:numId="5">
    <w:abstractNumId w:val="6"/>
  </w:num>
  <w:num w:numId="6">
    <w:abstractNumId w:val="5"/>
  </w:num>
  <w:num w:numId="7">
    <w:abstractNumId w:val="18"/>
  </w:num>
  <w:num w:numId="8">
    <w:abstractNumId w:val="14"/>
  </w:num>
  <w:num w:numId="9">
    <w:abstractNumId w:val="4"/>
  </w:num>
  <w:num w:numId="10">
    <w:abstractNumId w:val="2"/>
  </w:num>
  <w:num w:numId="11">
    <w:abstractNumId w:val="25"/>
  </w:num>
  <w:num w:numId="12">
    <w:abstractNumId w:val="21"/>
  </w:num>
  <w:num w:numId="13">
    <w:abstractNumId w:val="13"/>
  </w:num>
  <w:num w:numId="14">
    <w:abstractNumId w:val="1"/>
  </w:num>
  <w:num w:numId="15">
    <w:abstractNumId w:val="17"/>
  </w:num>
  <w:num w:numId="16">
    <w:abstractNumId w:val="12"/>
  </w:num>
  <w:num w:numId="17">
    <w:abstractNumId w:val="3"/>
  </w:num>
  <w:num w:numId="18">
    <w:abstractNumId w:val="28"/>
  </w:num>
  <w:num w:numId="19">
    <w:abstractNumId w:val="20"/>
  </w:num>
  <w:num w:numId="20">
    <w:abstractNumId w:val="15"/>
  </w:num>
  <w:num w:numId="21">
    <w:abstractNumId w:val="11"/>
  </w:num>
  <w:num w:numId="22">
    <w:abstractNumId w:val="19"/>
  </w:num>
  <w:num w:numId="23">
    <w:abstractNumId w:val="10"/>
  </w:num>
  <w:num w:numId="24">
    <w:abstractNumId w:val="23"/>
  </w:num>
  <w:num w:numId="25">
    <w:abstractNumId w:val="22"/>
  </w:num>
  <w:num w:numId="26">
    <w:abstractNumId w:val="9"/>
  </w:num>
  <w:num w:numId="27">
    <w:abstractNumId w:val="16"/>
  </w:num>
  <w:num w:numId="28">
    <w:abstractNumId w:val="26"/>
  </w:num>
  <w:num w:numId="29">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A6F"/>
    <w:rsid w:val="00002B40"/>
    <w:rsid w:val="000034DC"/>
    <w:rsid w:val="00003616"/>
    <w:rsid w:val="000124B3"/>
    <w:rsid w:val="00012CE6"/>
    <w:rsid w:val="000130D5"/>
    <w:rsid w:val="00013BCB"/>
    <w:rsid w:val="0001446B"/>
    <w:rsid w:val="00015723"/>
    <w:rsid w:val="00020832"/>
    <w:rsid w:val="000226E0"/>
    <w:rsid w:val="00023A4D"/>
    <w:rsid w:val="00024B1A"/>
    <w:rsid w:val="000331B1"/>
    <w:rsid w:val="00033396"/>
    <w:rsid w:val="000337A8"/>
    <w:rsid w:val="000354A0"/>
    <w:rsid w:val="00036224"/>
    <w:rsid w:val="00037AE3"/>
    <w:rsid w:val="00037F57"/>
    <w:rsid w:val="000402F1"/>
    <w:rsid w:val="00041350"/>
    <w:rsid w:val="00044E29"/>
    <w:rsid w:val="00047494"/>
    <w:rsid w:val="00051A22"/>
    <w:rsid w:val="0005292C"/>
    <w:rsid w:val="00052FFB"/>
    <w:rsid w:val="00053EE0"/>
    <w:rsid w:val="00054378"/>
    <w:rsid w:val="000568D6"/>
    <w:rsid w:val="000573DC"/>
    <w:rsid w:val="00057E5B"/>
    <w:rsid w:val="00057F78"/>
    <w:rsid w:val="000613EA"/>
    <w:rsid w:val="000618FE"/>
    <w:rsid w:val="00061989"/>
    <w:rsid w:val="0006263A"/>
    <w:rsid w:val="000644F8"/>
    <w:rsid w:val="000647E3"/>
    <w:rsid w:val="00066266"/>
    <w:rsid w:val="000668C8"/>
    <w:rsid w:val="0006764F"/>
    <w:rsid w:val="00070A6F"/>
    <w:rsid w:val="000751A3"/>
    <w:rsid w:val="00075B6C"/>
    <w:rsid w:val="000760D2"/>
    <w:rsid w:val="000761B0"/>
    <w:rsid w:val="000773D9"/>
    <w:rsid w:val="000779B5"/>
    <w:rsid w:val="00077B14"/>
    <w:rsid w:val="00080B0A"/>
    <w:rsid w:val="0008189A"/>
    <w:rsid w:val="00085460"/>
    <w:rsid w:val="0008615D"/>
    <w:rsid w:val="00091E99"/>
    <w:rsid w:val="00092E26"/>
    <w:rsid w:val="000946F3"/>
    <w:rsid w:val="00094CFD"/>
    <w:rsid w:val="00097D1C"/>
    <w:rsid w:val="000A0699"/>
    <w:rsid w:val="000A08B0"/>
    <w:rsid w:val="000A2763"/>
    <w:rsid w:val="000A27D7"/>
    <w:rsid w:val="000A38EC"/>
    <w:rsid w:val="000A42B5"/>
    <w:rsid w:val="000A7ECB"/>
    <w:rsid w:val="000B3D61"/>
    <w:rsid w:val="000B3E74"/>
    <w:rsid w:val="000B4B3B"/>
    <w:rsid w:val="000B5EB7"/>
    <w:rsid w:val="000B6977"/>
    <w:rsid w:val="000C0776"/>
    <w:rsid w:val="000C0BF6"/>
    <w:rsid w:val="000C1E49"/>
    <w:rsid w:val="000C1E87"/>
    <w:rsid w:val="000C5976"/>
    <w:rsid w:val="000C5E40"/>
    <w:rsid w:val="000C6EDF"/>
    <w:rsid w:val="000C6F86"/>
    <w:rsid w:val="000D1C77"/>
    <w:rsid w:val="000D367D"/>
    <w:rsid w:val="000D4C4A"/>
    <w:rsid w:val="000D6284"/>
    <w:rsid w:val="000E1669"/>
    <w:rsid w:val="000E2325"/>
    <w:rsid w:val="000E481D"/>
    <w:rsid w:val="000E562B"/>
    <w:rsid w:val="000E5C56"/>
    <w:rsid w:val="000F0D5A"/>
    <w:rsid w:val="000F123C"/>
    <w:rsid w:val="000F1F28"/>
    <w:rsid w:val="000F1F6E"/>
    <w:rsid w:val="000F701C"/>
    <w:rsid w:val="000F7394"/>
    <w:rsid w:val="000F78FA"/>
    <w:rsid w:val="00100A2E"/>
    <w:rsid w:val="0010181B"/>
    <w:rsid w:val="00101A26"/>
    <w:rsid w:val="00101D74"/>
    <w:rsid w:val="001038EB"/>
    <w:rsid w:val="0011175A"/>
    <w:rsid w:val="00113D11"/>
    <w:rsid w:val="001141A4"/>
    <w:rsid w:val="0011522B"/>
    <w:rsid w:val="00115A94"/>
    <w:rsid w:val="001167EC"/>
    <w:rsid w:val="0012032C"/>
    <w:rsid w:val="0012206E"/>
    <w:rsid w:val="00122DBE"/>
    <w:rsid w:val="001235FC"/>
    <w:rsid w:val="00123B74"/>
    <w:rsid w:val="001253A1"/>
    <w:rsid w:val="00127C7F"/>
    <w:rsid w:val="001310DA"/>
    <w:rsid w:val="001313EC"/>
    <w:rsid w:val="00131716"/>
    <w:rsid w:val="0013192F"/>
    <w:rsid w:val="00133505"/>
    <w:rsid w:val="001338E0"/>
    <w:rsid w:val="0013402B"/>
    <w:rsid w:val="00134F66"/>
    <w:rsid w:val="00141283"/>
    <w:rsid w:val="00142396"/>
    <w:rsid w:val="00142B1A"/>
    <w:rsid w:val="001447A2"/>
    <w:rsid w:val="0014629E"/>
    <w:rsid w:val="0014709E"/>
    <w:rsid w:val="001527FE"/>
    <w:rsid w:val="0015332A"/>
    <w:rsid w:val="00155153"/>
    <w:rsid w:val="001556CD"/>
    <w:rsid w:val="00161582"/>
    <w:rsid w:val="001624CE"/>
    <w:rsid w:val="00167161"/>
    <w:rsid w:val="001672DA"/>
    <w:rsid w:val="001702BF"/>
    <w:rsid w:val="00175757"/>
    <w:rsid w:val="00180A9F"/>
    <w:rsid w:val="00181DE4"/>
    <w:rsid w:val="001822F3"/>
    <w:rsid w:val="00182D9E"/>
    <w:rsid w:val="001836CA"/>
    <w:rsid w:val="00186516"/>
    <w:rsid w:val="001867CC"/>
    <w:rsid w:val="00186F4E"/>
    <w:rsid w:val="0018725C"/>
    <w:rsid w:val="0018778A"/>
    <w:rsid w:val="00192C02"/>
    <w:rsid w:val="00193437"/>
    <w:rsid w:val="001A30E2"/>
    <w:rsid w:val="001A50E1"/>
    <w:rsid w:val="001A5AC4"/>
    <w:rsid w:val="001B0C34"/>
    <w:rsid w:val="001B2827"/>
    <w:rsid w:val="001B4D08"/>
    <w:rsid w:val="001B6CD2"/>
    <w:rsid w:val="001B6EB6"/>
    <w:rsid w:val="001C0048"/>
    <w:rsid w:val="001C3D91"/>
    <w:rsid w:val="001C4289"/>
    <w:rsid w:val="001C728F"/>
    <w:rsid w:val="001C7B52"/>
    <w:rsid w:val="001D0318"/>
    <w:rsid w:val="001D4561"/>
    <w:rsid w:val="001D70F1"/>
    <w:rsid w:val="001E1C3C"/>
    <w:rsid w:val="001E511D"/>
    <w:rsid w:val="001F1BE4"/>
    <w:rsid w:val="001F54CD"/>
    <w:rsid w:val="001F6D63"/>
    <w:rsid w:val="001F7A46"/>
    <w:rsid w:val="001F7ABB"/>
    <w:rsid w:val="00204E5A"/>
    <w:rsid w:val="002068FE"/>
    <w:rsid w:val="0020728A"/>
    <w:rsid w:val="00211A3A"/>
    <w:rsid w:val="00212692"/>
    <w:rsid w:val="00214AA7"/>
    <w:rsid w:val="002174E8"/>
    <w:rsid w:val="00217D18"/>
    <w:rsid w:val="00221395"/>
    <w:rsid w:val="00221F22"/>
    <w:rsid w:val="00223065"/>
    <w:rsid w:val="0022415A"/>
    <w:rsid w:val="00225902"/>
    <w:rsid w:val="0022722A"/>
    <w:rsid w:val="002276C3"/>
    <w:rsid w:val="0023231C"/>
    <w:rsid w:val="002326D8"/>
    <w:rsid w:val="00232708"/>
    <w:rsid w:val="00232F29"/>
    <w:rsid w:val="00233CCC"/>
    <w:rsid w:val="00234AB5"/>
    <w:rsid w:val="00237BC3"/>
    <w:rsid w:val="00240266"/>
    <w:rsid w:val="00241CEF"/>
    <w:rsid w:val="002422C4"/>
    <w:rsid w:val="00245953"/>
    <w:rsid w:val="00251C3A"/>
    <w:rsid w:val="002604E1"/>
    <w:rsid w:val="0026176B"/>
    <w:rsid w:val="002623AA"/>
    <w:rsid w:val="00262FE9"/>
    <w:rsid w:val="002633EA"/>
    <w:rsid w:val="002652DB"/>
    <w:rsid w:val="00265C3D"/>
    <w:rsid w:val="002670E4"/>
    <w:rsid w:val="002706B5"/>
    <w:rsid w:val="00270E03"/>
    <w:rsid w:val="00271379"/>
    <w:rsid w:val="002758A8"/>
    <w:rsid w:val="002768AD"/>
    <w:rsid w:val="0028225E"/>
    <w:rsid w:val="00283953"/>
    <w:rsid w:val="00283F92"/>
    <w:rsid w:val="002849D3"/>
    <w:rsid w:val="002870D8"/>
    <w:rsid w:val="002870F7"/>
    <w:rsid w:val="0029000C"/>
    <w:rsid w:val="002900B2"/>
    <w:rsid w:val="00290737"/>
    <w:rsid w:val="0029198A"/>
    <w:rsid w:val="00291B15"/>
    <w:rsid w:val="002931CD"/>
    <w:rsid w:val="002935E4"/>
    <w:rsid w:val="002945D3"/>
    <w:rsid w:val="002962C0"/>
    <w:rsid w:val="00296C7B"/>
    <w:rsid w:val="002A0815"/>
    <w:rsid w:val="002A1118"/>
    <w:rsid w:val="002A1802"/>
    <w:rsid w:val="002A58A9"/>
    <w:rsid w:val="002A7886"/>
    <w:rsid w:val="002B07B5"/>
    <w:rsid w:val="002B0F2B"/>
    <w:rsid w:val="002B29AA"/>
    <w:rsid w:val="002B4665"/>
    <w:rsid w:val="002C0BDB"/>
    <w:rsid w:val="002C488F"/>
    <w:rsid w:val="002C5BE6"/>
    <w:rsid w:val="002C69CE"/>
    <w:rsid w:val="002D171B"/>
    <w:rsid w:val="002D1FEA"/>
    <w:rsid w:val="002D25EB"/>
    <w:rsid w:val="002D516A"/>
    <w:rsid w:val="002D5788"/>
    <w:rsid w:val="002D6BF5"/>
    <w:rsid w:val="002D781E"/>
    <w:rsid w:val="002E242E"/>
    <w:rsid w:val="002E2970"/>
    <w:rsid w:val="002E2986"/>
    <w:rsid w:val="002E3072"/>
    <w:rsid w:val="002E30C8"/>
    <w:rsid w:val="002E352B"/>
    <w:rsid w:val="002E43B3"/>
    <w:rsid w:val="002E4CE9"/>
    <w:rsid w:val="002E5553"/>
    <w:rsid w:val="002E6400"/>
    <w:rsid w:val="002E655A"/>
    <w:rsid w:val="002E682B"/>
    <w:rsid w:val="002E6A97"/>
    <w:rsid w:val="002F1A46"/>
    <w:rsid w:val="002F40FB"/>
    <w:rsid w:val="00300F56"/>
    <w:rsid w:val="00301200"/>
    <w:rsid w:val="00302288"/>
    <w:rsid w:val="00303594"/>
    <w:rsid w:val="00303B4A"/>
    <w:rsid w:val="00304A7B"/>
    <w:rsid w:val="003052AE"/>
    <w:rsid w:val="0030557B"/>
    <w:rsid w:val="00306E8A"/>
    <w:rsid w:val="0031149B"/>
    <w:rsid w:val="00311A1C"/>
    <w:rsid w:val="0031293F"/>
    <w:rsid w:val="00314CC4"/>
    <w:rsid w:val="00315684"/>
    <w:rsid w:val="003169E2"/>
    <w:rsid w:val="0032016A"/>
    <w:rsid w:val="0032169E"/>
    <w:rsid w:val="00321AC5"/>
    <w:rsid w:val="00321F7D"/>
    <w:rsid w:val="00322586"/>
    <w:rsid w:val="0032435E"/>
    <w:rsid w:val="00325A5F"/>
    <w:rsid w:val="00325C83"/>
    <w:rsid w:val="003263CE"/>
    <w:rsid w:val="00327EB3"/>
    <w:rsid w:val="00327EC5"/>
    <w:rsid w:val="00330602"/>
    <w:rsid w:val="00335931"/>
    <w:rsid w:val="00336C32"/>
    <w:rsid w:val="0034405C"/>
    <w:rsid w:val="00352911"/>
    <w:rsid w:val="00360378"/>
    <w:rsid w:val="00362686"/>
    <w:rsid w:val="00363A99"/>
    <w:rsid w:val="00364F29"/>
    <w:rsid w:val="00365FC3"/>
    <w:rsid w:val="00375CFF"/>
    <w:rsid w:val="00381AC9"/>
    <w:rsid w:val="00385200"/>
    <w:rsid w:val="00386B90"/>
    <w:rsid w:val="00390F88"/>
    <w:rsid w:val="003930A1"/>
    <w:rsid w:val="00394F23"/>
    <w:rsid w:val="0039534A"/>
    <w:rsid w:val="003A0906"/>
    <w:rsid w:val="003A1343"/>
    <w:rsid w:val="003A1A28"/>
    <w:rsid w:val="003A2B56"/>
    <w:rsid w:val="003A2B58"/>
    <w:rsid w:val="003B0CA3"/>
    <w:rsid w:val="003B336D"/>
    <w:rsid w:val="003B3849"/>
    <w:rsid w:val="003B43AD"/>
    <w:rsid w:val="003B4CE3"/>
    <w:rsid w:val="003B5955"/>
    <w:rsid w:val="003C047E"/>
    <w:rsid w:val="003C0ACB"/>
    <w:rsid w:val="003C3140"/>
    <w:rsid w:val="003C46FA"/>
    <w:rsid w:val="003C61FC"/>
    <w:rsid w:val="003C6EB5"/>
    <w:rsid w:val="003C7411"/>
    <w:rsid w:val="003D03E6"/>
    <w:rsid w:val="003D0925"/>
    <w:rsid w:val="003D0EDA"/>
    <w:rsid w:val="003D1B1D"/>
    <w:rsid w:val="003D3033"/>
    <w:rsid w:val="003D423A"/>
    <w:rsid w:val="003E2F66"/>
    <w:rsid w:val="003E520F"/>
    <w:rsid w:val="003E6852"/>
    <w:rsid w:val="003E7DB1"/>
    <w:rsid w:val="003F0646"/>
    <w:rsid w:val="003F2CD2"/>
    <w:rsid w:val="003F3461"/>
    <w:rsid w:val="003F5232"/>
    <w:rsid w:val="003F5797"/>
    <w:rsid w:val="003F602A"/>
    <w:rsid w:val="003F6516"/>
    <w:rsid w:val="00402A56"/>
    <w:rsid w:val="0040447F"/>
    <w:rsid w:val="00406FC5"/>
    <w:rsid w:val="004071A3"/>
    <w:rsid w:val="004072CF"/>
    <w:rsid w:val="00411CDB"/>
    <w:rsid w:val="004129E1"/>
    <w:rsid w:val="00413FC3"/>
    <w:rsid w:val="004145A1"/>
    <w:rsid w:val="00415C98"/>
    <w:rsid w:val="004178C7"/>
    <w:rsid w:val="0042010A"/>
    <w:rsid w:val="00421584"/>
    <w:rsid w:val="00422B0B"/>
    <w:rsid w:val="0042576A"/>
    <w:rsid w:val="004309A5"/>
    <w:rsid w:val="00431B5A"/>
    <w:rsid w:val="00433B59"/>
    <w:rsid w:val="00437C23"/>
    <w:rsid w:val="00441BE0"/>
    <w:rsid w:val="00441F05"/>
    <w:rsid w:val="00442BDD"/>
    <w:rsid w:val="004448E8"/>
    <w:rsid w:val="0044617F"/>
    <w:rsid w:val="0044670F"/>
    <w:rsid w:val="00447DEF"/>
    <w:rsid w:val="00447E62"/>
    <w:rsid w:val="00450CDA"/>
    <w:rsid w:val="004538CC"/>
    <w:rsid w:val="00453A4F"/>
    <w:rsid w:val="004541A9"/>
    <w:rsid w:val="0045593C"/>
    <w:rsid w:val="00457379"/>
    <w:rsid w:val="00461AC8"/>
    <w:rsid w:val="00462335"/>
    <w:rsid w:val="00462364"/>
    <w:rsid w:val="00464808"/>
    <w:rsid w:val="00466599"/>
    <w:rsid w:val="00466D1D"/>
    <w:rsid w:val="00470CB3"/>
    <w:rsid w:val="00471CF1"/>
    <w:rsid w:val="00471EA1"/>
    <w:rsid w:val="004735B9"/>
    <w:rsid w:val="004738FE"/>
    <w:rsid w:val="00474424"/>
    <w:rsid w:val="00476407"/>
    <w:rsid w:val="00477AED"/>
    <w:rsid w:val="004800A5"/>
    <w:rsid w:val="004802C4"/>
    <w:rsid w:val="00480B1C"/>
    <w:rsid w:val="004829D9"/>
    <w:rsid w:val="00484D9C"/>
    <w:rsid w:val="00485D69"/>
    <w:rsid w:val="00487619"/>
    <w:rsid w:val="00490074"/>
    <w:rsid w:val="004911FC"/>
    <w:rsid w:val="004920C0"/>
    <w:rsid w:val="00493C42"/>
    <w:rsid w:val="00494C75"/>
    <w:rsid w:val="00495776"/>
    <w:rsid w:val="00495E2C"/>
    <w:rsid w:val="00496AF5"/>
    <w:rsid w:val="00496B9F"/>
    <w:rsid w:val="004A4948"/>
    <w:rsid w:val="004A5026"/>
    <w:rsid w:val="004A6424"/>
    <w:rsid w:val="004A6862"/>
    <w:rsid w:val="004A68AC"/>
    <w:rsid w:val="004B10FE"/>
    <w:rsid w:val="004C074F"/>
    <w:rsid w:val="004C183E"/>
    <w:rsid w:val="004C30ED"/>
    <w:rsid w:val="004C48DA"/>
    <w:rsid w:val="004C63FB"/>
    <w:rsid w:val="004C675A"/>
    <w:rsid w:val="004C6FC4"/>
    <w:rsid w:val="004D081F"/>
    <w:rsid w:val="004D1427"/>
    <w:rsid w:val="004D1594"/>
    <w:rsid w:val="004D3441"/>
    <w:rsid w:val="004D61EB"/>
    <w:rsid w:val="004D72B2"/>
    <w:rsid w:val="004E03B1"/>
    <w:rsid w:val="004E04D7"/>
    <w:rsid w:val="004E1C5F"/>
    <w:rsid w:val="004E3DA2"/>
    <w:rsid w:val="004E418A"/>
    <w:rsid w:val="004E554D"/>
    <w:rsid w:val="004E650F"/>
    <w:rsid w:val="004E7359"/>
    <w:rsid w:val="004E735D"/>
    <w:rsid w:val="004E7362"/>
    <w:rsid w:val="004E7E84"/>
    <w:rsid w:val="004F005B"/>
    <w:rsid w:val="004F0E91"/>
    <w:rsid w:val="004F1D1B"/>
    <w:rsid w:val="004F259F"/>
    <w:rsid w:val="004F283A"/>
    <w:rsid w:val="004F33BD"/>
    <w:rsid w:val="004F6083"/>
    <w:rsid w:val="004F7C83"/>
    <w:rsid w:val="00501069"/>
    <w:rsid w:val="005024F9"/>
    <w:rsid w:val="00502F76"/>
    <w:rsid w:val="005050CD"/>
    <w:rsid w:val="005052A4"/>
    <w:rsid w:val="0051244B"/>
    <w:rsid w:val="005155AA"/>
    <w:rsid w:val="00515808"/>
    <w:rsid w:val="00515B33"/>
    <w:rsid w:val="00522432"/>
    <w:rsid w:val="0052243F"/>
    <w:rsid w:val="00522F7E"/>
    <w:rsid w:val="00526C17"/>
    <w:rsid w:val="00531C19"/>
    <w:rsid w:val="00531CAD"/>
    <w:rsid w:val="00533715"/>
    <w:rsid w:val="00535C9D"/>
    <w:rsid w:val="0053663D"/>
    <w:rsid w:val="005367EE"/>
    <w:rsid w:val="0053687B"/>
    <w:rsid w:val="00537220"/>
    <w:rsid w:val="00544ED4"/>
    <w:rsid w:val="00545EB0"/>
    <w:rsid w:val="00551D74"/>
    <w:rsid w:val="00552743"/>
    <w:rsid w:val="005527EE"/>
    <w:rsid w:val="00555E7C"/>
    <w:rsid w:val="00565B58"/>
    <w:rsid w:val="0057179F"/>
    <w:rsid w:val="00571C5D"/>
    <w:rsid w:val="00581929"/>
    <w:rsid w:val="00582465"/>
    <w:rsid w:val="00585098"/>
    <w:rsid w:val="00585269"/>
    <w:rsid w:val="005900B6"/>
    <w:rsid w:val="00591A0B"/>
    <w:rsid w:val="005936CD"/>
    <w:rsid w:val="00593BAE"/>
    <w:rsid w:val="0059404B"/>
    <w:rsid w:val="00594EE7"/>
    <w:rsid w:val="005A0C61"/>
    <w:rsid w:val="005A2713"/>
    <w:rsid w:val="005A455E"/>
    <w:rsid w:val="005A4F2E"/>
    <w:rsid w:val="005A704C"/>
    <w:rsid w:val="005A71FE"/>
    <w:rsid w:val="005B0A7A"/>
    <w:rsid w:val="005B1308"/>
    <w:rsid w:val="005B18FB"/>
    <w:rsid w:val="005B27D9"/>
    <w:rsid w:val="005B3F6C"/>
    <w:rsid w:val="005B630E"/>
    <w:rsid w:val="005B64C1"/>
    <w:rsid w:val="005B79EF"/>
    <w:rsid w:val="005C5F75"/>
    <w:rsid w:val="005D0421"/>
    <w:rsid w:val="005D0917"/>
    <w:rsid w:val="005F0407"/>
    <w:rsid w:val="005F11CA"/>
    <w:rsid w:val="005F138A"/>
    <w:rsid w:val="005F2F81"/>
    <w:rsid w:val="005F39B5"/>
    <w:rsid w:val="005F54B4"/>
    <w:rsid w:val="005F562B"/>
    <w:rsid w:val="0060225F"/>
    <w:rsid w:val="00602B65"/>
    <w:rsid w:val="00603D22"/>
    <w:rsid w:val="0060730F"/>
    <w:rsid w:val="006139C2"/>
    <w:rsid w:val="00617911"/>
    <w:rsid w:val="006222E1"/>
    <w:rsid w:val="00622DCE"/>
    <w:rsid w:val="006230F3"/>
    <w:rsid w:val="006233C4"/>
    <w:rsid w:val="0062363F"/>
    <w:rsid w:val="00631916"/>
    <w:rsid w:val="00631BC4"/>
    <w:rsid w:val="00634A0A"/>
    <w:rsid w:val="00640B21"/>
    <w:rsid w:val="0064196E"/>
    <w:rsid w:val="006420F8"/>
    <w:rsid w:val="006440A1"/>
    <w:rsid w:val="006440E7"/>
    <w:rsid w:val="00646033"/>
    <w:rsid w:val="0064606E"/>
    <w:rsid w:val="00647D72"/>
    <w:rsid w:val="0065116E"/>
    <w:rsid w:val="0065170F"/>
    <w:rsid w:val="00652658"/>
    <w:rsid w:val="006527DF"/>
    <w:rsid w:val="00654B5F"/>
    <w:rsid w:val="0066448D"/>
    <w:rsid w:val="006644A9"/>
    <w:rsid w:val="00664DC2"/>
    <w:rsid w:val="00665D74"/>
    <w:rsid w:val="0066685C"/>
    <w:rsid w:val="00673458"/>
    <w:rsid w:val="00673A47"/>
    <w:rsid w:val="0067429B"/>
    <w:rsid w:val="00676051"/>
    <w:rsid w:val="0067693B"/>
    <w:rsid w:val="00684374"/>
    <w:rsid w:val="00685CAA"/>
    <w:rsid w:val="00686642"/>
    <w:rsid w:val="006873CB"/>
    <w:rsid w:val="00693DDF"/>
    <w:rsid w:val="00694843"/>
    <w:rsid w:val="00695285"/>
    <w:rsid w:val="006976E6"/>
    <w:rsid w:val="006A09B1"/>
    <w:rsid w:val="006A11C8"/>
    <w:rsid w:val="006A1201"/>
    <w:rsid w:val="006A126A"/>
    <w:rsid w:val="006B2323"/>
    <w:rsid w:val="006B3F82"/>
    <w:rsid w:val="006B52F3"/>
    <w:rsid w:val="006B7190"/>
    <w:rsid w:val="006C05B5"/>
    <w:rsid w:val="006C0B0F"/>
    <w:rsid w:val="006C1C94"/>
    <w:rsid w:val="006C1F35"/>
    <w:rsid w:val="006C61AB"/>
    <w:rsid w:val="006C649D"/>
    <w:rsid w:val="006C6EA2"/>
    <w:rsid w:val="006D3116"/>
    <w:rsid w:val="006D4669"/>
    <w:rsid w:val="006D6C3D"/>
    <w:rsid w:val="006D7C05"/>
    <w:rsid w:val="006E0498"/>
    <w:rsid w:val="006E103F"/>
    <w:rsid w:val="006E11A8"/>
    <w:rsid w:val="006E2521"/>
    <w:rsid w:val="006E3BB9"/>
    <w:rsid w:val="006E4FB1"/>
    <w:rsid w:val="006F0A57"/>
    <w:rsid w:val="006F269E"/>
    <w:rsid w:val="006F3547"/>
    <w:rsid w:val="006F3EB8"/>
    <w:rsid w:val="006F3F40"/>
    <w:rsid w:val="006F4403"/>
    <w:rsid w:val="006F6F78"/>
    <w:rsid w:val="006F7408"/>
    <w:rsid w:val="00703E30"/>
    <w:rsid w:val="00705E36"/>
    <w:rsid w:val="00706CC2"/>
    <w:rsid w:val="00710741"/>
    <w:rsid w:val="00710C00"/>
    <w:rsid w:val="00712112"/>
    <w:rsid w:val="00712A34"/>
    <w:rsid w:val="007138BC"/>
    <w:rsid w:val="007146F0"/>
    <w:rsid w:val="0071610B"/>
    <w:rsid w:val="00716E81"/>
    <w:rsid w:val="00717A34"/>
    <w:rsid w:val="00720333"/>
    <w:rsid w:val="007216E8"/>
    <w:rsid w:val="00721BB0"/>
    <w:rsid w:val="0072312A"/>
    <w:rsid w:val="00724940"/>
    <w:rsid w:val="00730166"/>
    <w:rsid w:val="00731CCC"/>
    <w:rsid w:val="00732D13"/>
    <w:rsid w:val="007403C2"/>
    <w:rsid w:val="00747A55"/>
    <w:rsid w:val="00750817"/>
    <w:rsid w:val="007509F7"/>
    <w:rsid w:val="00752DC9"/>
    <w:rsid w:val="00753433"/>
    <w:rsid w:val="00754FDC"/>
    <w:rsid w:val="00755B78"/>
    <w:rsid w:val="00756ED2"/>
    <w:rsid w:val="007571A7"/>
    <w:rsid w:val="0075759E"/>
    <w:rsid w:val="00760241"/>
    <w:rsid w:val="00762996"/>
    <w:rsid w:val="0076461F"/>
    <w:rsid w:val="00764DC9"/>
    <w:rsid w:val="007672C3"/>
    <w:rsid w:val="0077180A"/>
    <w:rsid w:val="00773B3E"/>
    <w:rsid w:val="00773BDC"/>
    <w:rsid w:val="00775A68"/>
    <w:rsid w:val="007812A7"/>
    <w:rsid w:val="00783550"/>
    <w:rsid w:val="0078569A"/>
    <w:rsid w:val="007A1ED1"/>
    <w:rsid w:val="007A4A0C"/>
    <w:rsid w:val="007A5001"/>
    <w:rsid w:val="007A69BE"/>
    <w:rsid w:val="007A6AC1"/>
    <w:rsid w:val="007A76D5"/>
    <w:rsid w:val="007A7B8B"/>
    <w:rsid w:val="007B0F9B"/>
    <w:rsid w:val="007B332B"/>
    <w:rsid w:val="007B6851"/>
    <w:rsid w:val="007C0979"/>
    <w:rsid w:val="007C0E2B"/>
    <w:rsid w:val="007C2184"/>
    <w:rsid w:val="007C336B"/>
    <w:rsid w:val="007C33E4"/>
    <w:rsid w:val="007C6124"/>
    <w:rsid w:val="007C78D8"/>
    <w:rsid w:val="007D00CA"/>
    <w:rsid w:val="007D1349"/>
    <w:rsid w:val="007D2423"/>
    <w:rsid w:val="007D4DBC"/>
    <w:rsid w:val="007D6EE0"/>
    <w:rsid w:val="007D7E99"/>
    <w:rsid w:val="007E12CE"/>
    <w:rsid w:val="007E1CCF"/>
    <w:rsid w:val="007E2FD6"/>
    <w:rsid w:val="007E4643"/>
    <w:rsid w:val="007E4CF6"/>
    <w:rsid w:val="007E51CD"/>
    <w:rsid w:val="007E52CF"/>
    <w:rsid w:val="007F18E5"/>
    <w:rsid w:val="007F2199"/>
    <w:rsid w:val="007F3CD9"/>
    <w:rsid w:val="00800CCB"/>
    <w:rsid w:val="00800DB4"/>
    <w:rsid w:val="00801E76"/>
    <w:rsid w:val="00802D6C"/>
    <w:rsid w:val="00803796"/>
    <w:rsid w:val="008048AB"/>
    <w:rsid w:val="0080674C"/>
    <w:rsid w:val="0081373C"/>
    <w:rsid w:val="00814BDF"/>
    <w:rsid w:val="00815B0A"/>
    <w:rsid w:val="00832033"/>
    <w:rsid w:val="00836F77"/>
    <w:rsid w:val="00837D47"/>
    <w:rsid w:val="00842D0D"/>
    <w:rsid w:val="00842FD1"/>
    <w:rsid w:val="008475AB"/>
    <w:rsid w:val="008516C0"/>
    <w:rsid w:val="008578EA"/>
    <w:rsid w:val="00857BCD"/>
    <w:rsid w:val="00857ECC"/>
    <w:rsid w:val="0086080F"/>
    <w:rsid w:val="00861797"/>
    <w:rsid w:val="00866E98"/>
    <w:rsid w:val="008671C1"/>
    <w:rsid w:val="008673A7"/>
    <w:rsid w:val="008701A4"/>
    <w:rsid w:val="00871FF6"/>
    <w:rsid w:val="00872A26"/>
    <w:rsid w:val="00872BF0"/>
    <w:rsid w:val="00874F55"/>
    <w:rsid w:val="008751BD"/>
    <w:rsid w:val="008755C7"/>
    <w:rsid w:val="00877A37"/>
    <w:rsid w:val="00883EE5"/>
    <w:rsid w:val="00884256"/>
    <w:rsid w:val="00885CD4"/>
    <w:rsid w:val="0089080A"/>
    <w:rsid w:val="00890AF4"/>
    <w:rsid w:val="00891F4F"/>
    <w:rsid w:val="00892198"/>
    <w:rsid w:val="008927AF"/>
    <w:rsid w:val="008929E2"/>
    <w:rsid w:val="00892B57"/>
    <w:rsid w:val="00893763"/>
    <w:rsid w:val="00893D18"/>
    <w:rsid w:val="008955E1"/>
    <w:rsid w:val="00895957"/>
    <w:rsid w:val="00895A40"/>
    <w:rsid w:val="008A1ED8"/>
    <w:rsid w:val="008A25A8"/>
    <w:rsid w:val="008A4F65"/>
    <w:rsid w:val="008A7FCF"/>
    <w:rsid w:val="008B1E48"/>
    <w:rsid w:val="008B3679"/>
    <w:rsid w:val="008B5258"/>
    <w:rsid w:val="008B5DB4"/>
    <w:rsid w:val="008B79F3"/>
    <w:rsid w:val="008B7F71"/>
    <w:rsid w:val="008C1419"/>
    <w:rsid w:val="008C3D09"/>
    <w:rsid w:val="008C4852"/>
    <w:rsid w:val="008D2BAC"/>
    <w:rsid w:val="008D59A5"/>
    <w:rsid w:val="008D5E36"/>
    <w:rsid w:val="008D6323"/>
    <w:rsid w:val="008E432F"/>
    <w:rsid w:val="008E4591"/>
    <w:rsid w:val="008E5A2B"/>
    <w:rsid w:val="008F5CFF"/>
    <w:rsid w:val="009002AF"/>
    <w:rsid w:val="0090097C"/>
    <w:rsid w:val="00904B9D"/>
    <w:rsid w:val="0090627F"/>
    <w:rsid w:val="00911297"/>
    <w:rsid w:val="009126C3"/>
    <w:rsid w:val="00914A56"/>
    <w:rsid w:val="00914E0B"/>
    <w:rsid w:val="00915740"/>
    <w:rsid w:val="00916071"/>
    <w:rsid w:val="00917A82"/>
    <w:rsid w:val="00921B85"/>
    <w:rsid w:val="0092230F"/>
    <w:rsid w:val="009228FC"/>
    <w:rsid w:val="009265A6"/>
    <w:rsid w:val="00926A87"/>
    <w:rsid w:val="009342E1"/>
    <w:rsid w:val="0093484F"/>
    <w:rsid w:val="00936502"/>
    <w:rsid w:val="00937B47"/>
    <w:rsid w:val="00940CE9"/>
    <w:rsid w:val="00944500"/>
    <w:rsid w:val="00947D41"/>
    <w:rsid w:val="00950417"/>
    <w:rsid w:val="00955173"/>
    <w:rsid w:val="00960F40"/>
    <w:rsid w:val="00960F4F"/>
    <w:rsid w:val="00964679"/>
    <w:rsid w:val="009648B8"/>
    <w:rsid w:val="00972090"/>
    <w:rsid w:val="00972E1C"/>
    <w:rsid w:val="00973736"/>
    <w:rsid w:val="00974B11"/>
    <w:rsid w:val="00976AA3"/>
    <w:rsid w:val="0098266E"/>
    <w:rsid w:val="009834FA"/>
    <w:rsid w:val="00995322"/>
    <w:rsid w:val="00995E7F"/>
    <w:rsid w:val="00996AA9"/>
    <w:rsid w:val="009973A1"/>
    <w:rsid w:val="00997695"/>
    <w:rsid w:val="009977F9"/>
    <w:rsid w:val="009A0DBD"/>
    <w:rsid w:val="009A16FF"/>
    <w:rsid w:val="009A279E"/>
    <w:rsid w:val="009A480F"/>
    <w:rsid w:val="009A49E3"/>
    <w:rsid w:val="009A4CBD"/>
    <w:rsid w:val="009A529E"/>
    <w:rsid w:val="009A595B"/>
    <w:rsid w:val="009A5C37"/>
    <w:rsid w:val="009A65CC"/>
    <w:rsid w:val="009B4D3E"/>
    <w:rsid w:val="009B71E8"/>
    <w:rsid w:val="009C2BB6"/>
    <w:rsid w:val="009C2F48"/>
    <w:rsid w:val="009C30E6"/>
    <w:rsid w:val="009C410A"/>
    <w:rsid w:val="009C42D8"/>
    <w:rsid w:val="009C47DB"/>
    <w:rsid w:val="009C63AA"/>
    <w:rsid w:val="009D077D"/>
    <w:rsid w:val="009D134C"/>
    <w:rsid w:val="009D1AC5"/>
    <w:rsid w:val="009D3DFE"/>
    <w:rsid w:val="009D783C"/>
    <w:rsid w:val="009E1C64"/>
    <w:rsid w:val="009E37E0"/>
    <w:rsid w:val="009E7763"/>
    <w:rsid w:val="009F2A6B"/>
    <w:rsid w:val="009F473A"/>
    <w:rsid w:val="009F593D"/>
    <w:rsid w:val="009F7627"/>
    <w:rsid w:val="00A01006"/>
    <w:rsid w:val="00A03FAD"/>
    <w:rsid w:val="00A04032"/>
    <w:rsid w:val="00A06FBE"/>
    <w:rsid w:val="00A13196"/>
    <w:rsid w:val="00A13EC6"/>
    <w:rsid w:val="00A1706B"/>
    <w:rsid w:val="00A1769B"/>
    <w:rsid w:val="00A17D25"/>
    <w:rsid w:val="00A207BB"/>
    <w:rsid w:val="00A21196"/>
    <w:rsid w:val="00A221D4"/>
    <w:rsid w:val="00A2600E"/>
    <w:rsid w:val="00A32145"/>
    <w:rsid w:val="00A33ABC"/>
    <w:rsid w:val="00A34218"/>
    <w:rsid w:val="00A3510B"/>
    <w:rsid w:val="00A37D95"/>
    <w:rsid w:val="00A37EAD"/>
    <w:rsid w:val="00A41BFA"/>
    <w:rsid w:val="00A43091"/>
    <w:rsid w:val="00A442E7"/>
    <w:rsid w:val="00A461FB"/>
    <w:rsid w:val="00A5086B"/>
    <w:rsid w:val="00A52762"/>
    <w:rsid w:val="00A53ECF"/>
    <w:rsid w:val="00A54750"/>
    <w:rsid w:val="00A54CF4"/>
    <w:rsid w:val="00A55754"/>
    <w:rsid w:val="00A60326"/>
    <w:rsid w:val="00A60D1B"/>
    <w:rsid w:val="00A61B02"/>
    <w:rsid w:val="00A65423"/>
    <w:rsid w:val="00A665DF"/>
    <w:rsid w:val="00A66EA1"/>
    <w:rsid w:val="00A66F6F"/>
    <w:rsid w:val="00A66FB3"/>
    <w:rsid w:val="00A66FEE"/>
    <w:rsid w:val="00A67407"/>
    <w:rsid w:val="00A67C1A"/>
    <w:rsid w:val="00A708C2"/>
    <w:rsid w:val="00A774BF"/>
    <w:rsid w:val="00A83BB9"/>
    <w:rsid w:val="00A83EFB"/>
    <w:rsid w:val="00A8621F"/>
    <w:rsid w:val="00A87D25"/>
    <w:rsid w:val="00A90B9E"/>
    <w:rsid w:val="00A93DA4"/>
    <w:rsid w:val="00A95FB5"/>
    <w:rsid w:val="00AA34A8"/>
    <w:rsid w:val="00AA3809"/>
    <w:rsid w:val="00AA48B3"/>
    <w:rsid w:val="00AA4ED4"/>
    <w:rsid w:val="00AB04C1"/>
    <w:rsid w:val="00AB3FBD"/>
    <w:rsid w:val="00AB41AA"/>
    <w:rsid w:val="00AB6698"/>
    <w:rsid w:val="00AB6D24"/>
    <w:rsid w:val="00AC3DF9"/>
    <w:rsid w:val="00AC47D3"/>
    <w:rsid w:val="00AC566C"/>
    <w:rsid w:val="00AC75AC"/>
    <w:rsid w:val="00AD5D79"/>
    <w:rsid w:val="00AD683D"/>
    <w:rsid w:val="00AD7EED"/>
    <w:rsid w:val="00AE1DDD"/>
    <w:rsid w:val="00AE22C8"/>
    <w:rsid w:val="00AE4D24"/>
    <w:rsid w:val="00AE54B7"/>
    <w:rsid w:val="00AE55F8"/>
    <w:rsid w:val="00AE7B65"/>
    <w:rsid w:val="00AF12B8"/>
    <w:rsid w:val="00AF2484"/>
    <w:rsid w:val="00AF4980"/>
    <w:rsid w:val="00AF4E71"/>
    <w:rsid w:val="00AF51B5"/>
    <w:rsid w:val="00AF74F5"/>
    <w:rsid w:val="00B0066F"/>
    <w:rsid w:val="00B0071A"/>
    <w:rsid w:val="00B01D51"/>
    <w:rsid w:val="00B04691"/>
    <w:rsid w:val="00B058F5"/>
    <w:rsid w:val="00B07BC3"/>
    <w:rsid w:val="00B102CD"/>
    <w:rsid w:val="00B14F04"/>
    <w:rsid w:val="00B156CC"/>
    <w:rsid w:val="00B157A3"/>
    <w:rsid w:val="00B15D1A"/>
    <w:rsid w:val="00B16B39"/>
    <w:rsid w:val="00B20590"/>
    <w:rsid w:val="00B225F2"/>
    <w:rsid w:val="00B22836"/>
    <w:rsid w:val="00B245E9"/>
    <w:rsid w:val="00B24A42"/>
    <w:rsid w:val="00B25CE7"/>
    <w:rsid w:val="00B303B6"/>
    <w:rsid w:val="00B31FFD"/>
    <w:rsid w:val="00B35A7D"/>
    <w:rsid w:val="00B37FB7"/>
    <w:rsid w:val="00B403B5"/>
    <w:rsid w:val="00B40A38"/>
    <w:rsid w:val="00B42039"/>
    <w:rsid w:val="00B44439"/>
    <w:rsid w:val="00B47BE2"/>
    <w:rsid w:val="00B555CB"/>
    <w:rsid w:val="00B56FE4"/>
    <w:rsid w:val="00B57B4D"/>
    <w:rsid w:val="00B60601"/>
    <w:rsid w:val="00B652A0"/>
    <w:rsid w:val="00B661D3"/>
    <w:rsid w:val="00B665AD"/>
    <w:rsid w:val="00B66DBD"/>
    <w:rsid w:val="00B67722"/>
    <w:rsid w:val="00B67B41"/>
    <w:rsid w:val="00B75E93"/>
    <w:rsid w:val="00B806C8"/>
    <w:rsid w:val="00B80E8C"/>
    <w:rsid w:val="00B8154E"/>
    <w:rsid w:val="00B83865"/>
    <w:rsid w:val="00B848CC"/>
    <w:rsid w:val="00B84EBE"/>
    <w:rsid w:val="00B8677F"/>
    <w:rsid w:val="00B9185F"/>
    <w:rsid w:val="00B93140"/>
    <w:rsid w:val="00B949FD"/>
    <w:rsid w:val="00B94E38"/>
    <w:rsid w:val="00B9621E"/>
    <w:rsid w:val="00B96324"/>
    <w:rsid w:val="00B97C16"/>
    <w:rsid w:val="00B97EEF"/>
    <w:rsid w:val="00BA02E7"/>
    <w:rsid w:val="00BA0A7A"/>
    <w:rsid w:val="00BA0BF9"/>
    <w:rsid w:val="00BA0C72"/>
    <w:rsid w:val="00BA1F1C"/>
    <w:rsid w:val="00BA6224"/>
    <w:rsid w:val="00BA672C"/>
    <w:rsid w:val="00BB0393"/>
    <w:rsid w:val="00BB16C7"/>
    <w:rsid w:val="00BB1E60"/>
    <w:rsid w:val="00BB6774"/>
    <w:rsid w:val="00BC11E4"/>
    <w:rsid w:val="00BC13FE"/>
    <w:rsid w:val="00BC2AAB"/>
    <w:rsid w:val="00BC32A1"/>
    <w:rsid w:val="00BC3D5B"/>
    <w:rsid w:val="00BC55D3"/>
    <w:rsid w:val="00BC60B2"/>
    <w:rsid w:val="00BC68C5"/>
    <w:rsid w:val="00BC6D39"/>
    <w:rsid w:val="00BD13B0"/>
    <w:rsid w:val="00BD2A17"/>
    <w:rsid w:val="00BD43A1"/>
    <w:rsid w:val="00BD4EDF"/>
    <w:rsid w:val="00BD5925"/>
    <w:rsid w:val="00BD5F06"/>
    <w:rsid w:val="00BD7DD2"/>
    <w:rsid w:val="00BE256F"/>
    <w:rsid w:val="00BE382E"/>
    <w:rsid w:val="00BE3AEE"/>
    <w:rsid w:val="00BE4486"/>
    <w:rsid w:val="00BE4F67"/>
    <w:rsid w:val="00BF0941"/>
    <w:rsid w:val="00BF0B72"/>
    <w:rsid w:val="00BF1E4F"/>
    <w:rsid w:val="00BF515F"/>
    <w:rsid w:val="00BF6464"/>
    <w:rsid w:val="00BF6AEA"/>
    <w:rsid w:val="00BF733C"/>
    <w:rsid w:val="00BF78D6"/>
    <w:rsid w:val="00C00138"/>
    <w:rsid w:val="00C0288E"/>
    <w:rsid w:val="00C04D8B"/>
    <w:rsid w:val="00C04F7B"/>
    <w:rsid w:val="00C127F5"/>
    <w:rsid w:val="00C13471"/>
    <w:rsid w:val="00C1351C"/>
    <w:rsid w:val="00C13A10"/>
    <w:rsid w:val="00C151E9"/>
    <w:rsid w:val="00C2272E"/>
    <w:rsid w:val="00C2339A"/>
    <w:rsid w:val="00C24391"/>
    <w:rsid w:val="00C268CD"/>
    <w:rsid w:val="00C30294"/>
    <w:rsid w:val="00C32576"/>
    <w:rsid w:val="00C32A52"/>
    <w:rsid w:val="00C33809"/>
    <w:rsid w:val="00C35B0C"/>
    <w:rsid w:val="00C35B26"/>
    <w:rsid w:val="00C429B4"/>
    <w:rsid w:val="00C46B46"/>
    <w:rsid w:val="00C46C1F"/>
    <w:rsid w:val="00C46E33"/>
    <w:rsid w:val="00C5431A"/>
    <w:rsid w:val="00C5594E"/>
    <w:rsid w:val="00C574F4"/>
    <w:rsid w:val="00C62CF2"/>
    <w:rsid w:val="00C637DA"/>
    <w:rsid w:val="00C63F17"/>
    <w:rsid w:val="00C64163"/>
    <w:rsid w:val="00C644AE"/>
    <w:rsid w:val="00C64C99"/>
    <w:rsid w:val="00C66C43"/>
    <w:rsid w:val="00C67C37"/>
    <w:rsid w:val="00C7020D"/>
    <w:rsid w:val="00C725D7"/>
    <w:rsid w:val="00C75D43"/>
    <w:rsid w:val="00C82E19"/>
    <w:rsid w:val="00C83CF3"/>
    <w:rsid w:val="00C86597"/>
    <w:rsid w:val="00C86785"/>
    <w:rsid w:val="00C90355"/>
    <w:rsid w:val="00C942DD"/>
    <w:rsid w:val="00C9450B"/>
    <w:rsid w:val="00C96AA3"/>
    <w:rsid w:val="00CA2238"/>
    <w:rsid w:val="00CA3E78"/>
    <w:rsid w:val="00CA5ACC"/>
    <w:rsid w:val="00CA6278"/>
    <w:rsid w:val="00CA6FDE"/>
    <w:rsid w:val="00CA7D9F"/>
    <w:rsid w:val="00CA7FD5"/>
    <w:rsid w:val="00CB1228"/>
    <w:rsid w:val="00CB15F2"/>
    <w:rsid w:val="00CB1CEF"/>
    <w:rsid w:val="00CB260E"/>
    <w:rsid w:val="00CB2D3E"/>
    <w:rsid w:val="00CB4641"/>
    <w:rsid w:val="00CB5927"/>
    <w:rsid w:val="00CC0235"/>
    <w:rsid w:val="00CC0D2B"/>
    <w:rsid w:val="00CC0DC1"/>
    <w:rsid w:val="00CC3AB7"/>
    <w:rsid w:val="00CC3FEF"/>
    <w:rsid w:val="00CD0AA5"/>
    <w:rsid w:val="00CD0B4D"/>
    <w:rsid w:val="00CD1DF3"/>
    <w:rsid w:val="00CD28CE"/>
    <w:rsid w:val="00CD29D4"/>
    <w:rsid w:val="00CD34CF"/>
    <w:rsid w:val="00CD4EA4"/>
    <w:rsid w:val="00CD56B4"/>
    <w:rsid w:val="00CD635D"/>
    <w:rsid w:val="00CD6635"/>
    <w:rsid w:val="00CD7C28"/>
    <w:rsid w:val="00CE0322"/>
    <w:rsid w:val="00CE100F"/>
    <w:rsid w:val="00CE2020"/>
    <w:rsid w:val="00CE22ED"/>
    <w:rsid w:val="00CE4A53"/>
    <w:rsid w:val="00CE684F"/>
    <w:rsid w:val="00CF0405"/>
    <w:rsid w:val="00CF10C5"/>
    <w:rsid w:val="00CF33A1"/>
    <w:rsid w:val="00CF3446"/>
    <w:rsid w:val="00CF4402"/>
    <w:rsid w:val="00CF6AB9"/>
    <w:rsid w:val="00D00294"/>
    <w:rsid w:val="00D0117F"/>
    <w:rsid w:val="00D011DD"/>
    <w:rsid w:val="00D01EB1"/>
    <w:rsid w:val="00D04E85"/>
    <w:rsid w:val="00D05C26"/>
    <w:rsid w:val="00D07B7D"/>
    <w:rsid w:val="00D11479"/>
    <w:rsid w:val="00D11FBB"/>
    <w:rsid w:val="00D12849"/>
    <w:rsid w:val="00D13C4E"/>
    <w:rsid w:val="00D16108"/>
    <w:rsid w:val="00D22E8E"/>
    <w:rsid w:val="00D235B9"/>
    <w:rsid w:val="00D26AA3"/>
    <w:rsid w:val="00D27456"/>
    <w:rsid w:val="00D3011A"/>
    <w:rsid w:val="00D3191B"/>
    <w:rsid w:val="00D328E3"/>
    <w:rsid w:val="00D33CA8"/>
    <w:rsid w:val="00D34815"/>
    <w:rsid w:val="00D35285"/>
    <w:rsid w:val="00D3547D"/>
    <w:rsid w:val="00D3698E"/>
    <w:rsid w:val="00D37CB3"/>
    <w:rsid w:val="00D37EA6"/>
    <w:rsid w:val="00D40A10"/>
    <w:rsid w:val="00D443CE"/>
    <w:rsid w:val="00D44A2E"/>
    <w:rsid w:val="00D468C4"/>
    <w:rsid w:val="00D46D74"/>
    <w:rsid w:val="00D47A8E"/>
    <w:rsid w:val="00D510AB"/>
    <w:rsid w:val="00D52B9D"/>
    <w:rsid w:val="00D52F4A"/>
    <w:rsid w:val="00D56B8A"/>
    <w:rsid w:val="00D60E49"/>
    <w:rsid w:val="00D610BE"/>
    <w:rsid w:val="00D62118"/>
    <w:rsid w:val="00D626FB"/>
    <w:rsid w:val="00D639A8"/>
    <w:rsid w:val="00D63C14"/>
    <w:rsid w:val="00D64797"/>
    <w:rsid w:val="00D67A2F"/>
    <w:rsid w:val="00D67E75"/>
    <w:rsid w:val="00D71920"/>
    <w:rsid w:val="00D72963"/>
    <w:rsid w:val="00D73219"/>
    <w:rsid w:val="00D7428A"/>
    <w:rsid w:val="00D744E5"/>
    <w:rsid w:val="00D75A7E"/>
    <w:rsid w:val="00D80B5E"/>
    <w:rsid w:val="00D80E2B"/>
    <w:rsid w:val="00D839F3"/>
    <w:rsid w:val="00D87596"/>
    <w:rsid w:val="00D87668"/>
    <w:rsid w:val="00D902C9"/>
    <w:rsid w:val="00D92618"/>
    <w:rsid w:val="00D93C8E"/>
    <w:rsid w:val="00D94518"/>
    <w:rsid w:val="00D9531E"/>
    <w:rsid w:val="00D956FD"/>
    <w:rsid w:val="00DA12F8"/>
    <w:rsid w:val="00DA2A7A"/>
    <w:rsid w:val="00DA2BF2"/>
    <w:rsid w:val="00DA3650"/>
    <w:rsid w:val="00DA51B7"/>
    <w:rsid w:val="00DA76E3"/>
    <w:rsid w:val="00DB08C2"/>
    <w:rsid w:val="00DB167F"/>
    <w:rsid w:val="00DC1A38"/>
    <w:rsid w:val="00DC213C"/>
    <w:rsid w:val="00DC2B29"/>
    <w:rsid w:val="00DC2F29"/>
    <w:rsid w:val="00DC379B"/>
    <w:rsid w:val="00DC3E15"/>
    <w:rsid w:val="00DC5D3B"/>
    <w:rsid w:val="00DC5E8F"/>
    <w:rsid w:val="00DC5F94"/>
    <w:rsid w:val="00DC71E4"/>
    <w:rsid w:val="00DC774C"/>
    <w:rsid w:val="00DD04C5"/>
    <w:rsid w:val="00DD1F98"/>
    <w:rsid w:val="00DD5D7A"/>
    <w:rsid w:val="00DD7E20"/>
    <w:rsid w:val="00DD7FE9"/>
    <w:rsid w:val="00DE1490"/>
    <w:rsid w:val="00DE1B58"/>
    <w:rsid w:val="00DE1C66"/>
    <w:rsid w:val="00DE67CD"/>
    <w:rsid w:val="00DE6C98"/>
    <w:rsid w:val="00DE7734"/>
    <w:rsid w:val="00DF1361"/>
    <w:rsid w:val="00DF3A12"/>
    <w:rsid w:val="00DF3C35"/>
    <w:rsid w:val="00DF41AB"/>
    <w:rsid w:val="00DF4B59"/>
    <w:rsid w:val="00DF527A"/>
    <w:rsid w:val="00E03F27"/>
    <w:rsid w:val="00E044C5"/>
    <w:rsid w:val="00E072C4"/>
    <w:rsid w:val="00E10975"/>
    <w:rsid w:val="00E13B25"/>
    <w:rsid w:val="00E1477C"/>
    <w:rsid w:val="00E15E23"/>
    <w:rsid w:val="00E16D61"/>
    <w:rsid w:val="00E203C8"/>
    <w:rsid w:val="00E21F39"/>
    <w:rsid w:val="00E2372C"/>
    <w:rsid w:val="00E24DFD"/>
    <w:rsid w:val="00E26A35"/>
    <w:rsid w:val="00E3096B"/>
    <w:rsid w:val="00E312B9"/>
    <w:rsid w:val="00E32F41"/>
    <w:rsid w:val="00E35CD7"/>
    <w:rsid w:val="00E416CE"/>
    <w:rsid w:val="00E41CBD"/>
    <w:rsid w:val="00E45CA9"/>
    <w:rsid w:val="00E45D8D"/>
    <w:rsid w:val="00E47533"/>
    <w:rsid w:val="00E4769D"/>
    <w:rsid w:val="00E476BC"/>
    <w:rsid w:val="00E54597"/>
    <w:rsid w:val="00E54D10"/>
    <w:rsid w:val="00E55C5E"/>
    <w:rsid w:val="00E658FF"/>
    <w:rsid w:val="00E66613"/>
    <w:rsid w:val="00E67C71"/>
    <w:rsid w:val="00E70247"/>
    <w:rsid w:val="00E71C98"/>
    <w:rsid w:val="00E7238F"/>
    <w:rsid w:val="00E7343E"/>
    <w:rsid w:val="00E82352"/>
    <w:rsid w:val="00E83AA6"/>
    <w:rsid w:val="00E879B3"/>
    <w:rsid w:val="00E928FD"/>
    <w:rsid w:val="00E94021"/>
    <w:rsid w:val="00E94BC1"/>
    <w:rsid w:val="00E96451"/>
    <w:rsid w:val="00E96CCC"/>
    <w:rsid w:val="00E9703F"/>
    <w:rsid w:val="00EA17AF"/>
    <w:rsid w:val="00EA285F"/>
    <w:rsid w:val="00EA5E2C"/>
    <w:rsid w:val="00EA6927"/>
    <w:rsid w:val="00EB004D"/>
    <w:rsid w:val="00EB3212"/>
    <w:rsid w:val="00EB3484"/>
    <w:rsid w:val="00EB60C5"/>
    <w:rsid w:val="00EB705E"/>
    <w:rsid w:val="00EC4EEB"/>
    <w:rsid w:val="00EC7C3E"/>
    <w:rsid w:val="00ED3EF8"/>
    <w:rsid w:val="00ED490D"/>
    <w:rsid w:val="00ED604D"/>
    <w:rsid w:val="00ED6134"/>
    <w:rsid w:val="00ED64AF"/>
    <w:rsid w:val="00EE5A56"/>
    <w:rsid w:val="00EE6460"/>
    <w:rsid w:val="00EE6486"/>
    <w:rsid w:val="00EE798C"/>
    <w:rsid w:val="00EF06A1"/>
    <w:rsid w:val="00EF0BB3"/>
    <w:rsid w:val="00EF199B"/>
    <w:rsid w:val="00EF1A8C"/>
    <w:rsid w:val="00F01CC1"/>
    <w:rsid w:val="00F037C6"/>
    <w:rsid w:val="00F03969"/>
    <w:rsid w:val="00F0558A"/>
    <w:rsid w:val="00F0613D"/>
    <w:rsid w:val="00F06670"/>
    <w:rsid w:val="00F06EE6"/>
    <w:rsid w:val="00F07285"/>
    <w:rsid w:val="00F07E4A"/>
    <w:rsid w:val="00F1086E"/>
    <w:rsid w:val="00F10DF4"/>
    <w:rsid w:val="00F12515"/>
    <w:rsid w:val="00F138F7"/>
    <w:rsid w:val="00F14411"/>
    <w:rsid w:val="00F16DF0"/>
    <w:rsid w:val="00F22F79"/>
    <w:rsid w:val="00F24314"/>
    <w:rsid w:val="00F2534B"/>
    <w:rsid w:val="00F26970"/>
    <w:rsid w:val="00F31845"/>
    <w:rsid w:val="00F3298E"/>
    <w:rsid w:val="00F32B5F"/>
    <w:rsid w:val="00F32D23"/>
    <w:rsid w:val="00F33424"/>
    <w:rsid w:val="00F33456"/>
    <w:rsid w:val="00F34C07"/>
    <w:rsid w:val="00F351BE"/>
    <w:rsid w:val="00F37EDA"/>
    <w:rsid w:val="00F419D0"/>
    <w:rsid w:val="00F41E82"/>
    <w:rsid w:val="00F41F72"/>
    <w:rsid w:val="00F42690"/>
    <w:rsid w:val="00F427BC"/>
    <w:rsid w:val="00F47587"/>
    <w:rsid w:val="00F47C62"/>
    <w:rsid w:val="00F5120F"/>
    <w:rsid w:val="00F52837"/>
    <w:rsid w:val="00F53506"/>
    <w:rsid w:val="00F5415C"/>
    <w:rsid w:val="00F55111"/>
    <w:rsid w:val="00F553BD"/>
    <w:rsid w:val="00F574CC"/>
    <w:rsid w:val="00F60FDE"/>
    <w:rsid w:val="00F625AB"/>
    <w:rsid w:val="00F637E5"/>
    <w:rsid w:val="00F63990"/>
    <w:rsid w:val="00F65BE2"/>
    <w:rsid w:val="00F67A7E"/>
    <w:rsid w:val="00F71EE6"/>
    <w:rsid w:val="00F72F49"/>
    <w:rsid w:val="00F74863"/>
    <w:rsid w:val="00F75778"/>
    <w:rsid w:val="00F77C01"/>
    <w:rsid w:val="00F80572"/>
    <w:rsid w:val="00F81717"/>
    <w:rsid w:val="00F8191C"/>
    <w:rsid w:val="00F82311"/>
    <w:rsid w:val="00F83713"/>
    <w:rsid w:val="00F84E1B"/>
    <w:rsid w:val="00F868E5"/>
    <w:rsid w:val="00F87AE5"/>
    <w:rsid w:val="00F90AB8"/>
    <w:rsid w:val="00F93034"/>
    <w:rsid w:val="00F93B5F"/>
    <w:rsid w:val="00F94F1A"/>
    <w:rsid w:val="00F960F1"/>
    <w:rsid w:val="00F96424"/>
    <w:rsid w:val="00FA352D"/>
    <w:rsid w:val="00FA5EB6"/>
    <w:rsid w:val="00FA645C"/>
    <w:rsid w:val="00FA705D"/>
    <w:rsid w:val="00FB00D3"/>
    <w:rsid w:val="00FB1773"/>
    <w:rsid w:val="00FB3C00"/>
    <w:rsid w:val="00FB3EE6"/>
    <w:rsid w:val="00FB4737"/>
    <w:rsid w:val="00FB495B"/>
    <w:rsid w:val="00FC0960"/>
    <w:rsid w:val="00FC139D"/>
    <w:rsid w:val="00FC4FD1"/>
    <w:rsid w:val="00FC5693"/>
    <w:rsid w:val="00FC577D"/>
    <w:rsid w:val="00FC7DBB"/>
    <w:rsid w:val="00FD012E"/>
    <w:rsid w:val="00FD0136"/>
    <w:rsid w:val="00FD0278"/>
    <w:rsid w:val="00FD158C"/>
    <w:rsid w:val="00FD3F2B"/>
    <w:rsid w:val="00FD6014"/>
    <w:rsid w:val="00FD6772"/>
    <w:rsid w:val="00FE23BA"/>
    <w:rsid w:val="00FE25ED"/>
    <w:rsid w:val="00FE290B"/>
    <w:rsid w:val="00FE345D"/>
    <w:rsid w:val="00FE37A6"/>
    <w:rsid w:val="00FE428A"/>
    <w:rsid w:val="00FF07ED"/>
    <w:rsid w:val="00FF1934"/>
    <w:rsid w:val="00FF1F3C"/>
    <w:rsid w:val="00FF462C"/>
    <w:rsid w:val="00FF684C"/>
    <w:rsid w:val="00FF6A57"/>
    <w:rsid w:val="00FF757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783DDDD"/>
  <w15:chartTrackingRefBased/>
  <w15:docId w15:val="{0211DD76-6361-D148-8F82-7CF16AD0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9B3"/>
    <w:rPr>
      <w:lang w:val="es-ES_tradnl"/>
    </w:rPr>
  </w:style>
  <w:style w:type="paragraph" w:styleId="Ttulo1">
    <w:name w:val="heading 1"/>
    <w:basedOn w:val="Normal"/>
    <w:link w:val="Ttulo1Car"/>
    <w:uiPriority w:val="9"/>
    <w:qFormat/>
    <w:rsid w:val="000A38EC"/>
    <w:pPr>
      <w:spacing w:before="100" w:beforeAutospacing="1" w:after="100" w:afterAutospacing="1"/>
      <w:outlineLvl w:val="0"/>
    </w:pPr>
    <w:rPr>
      <w:rFonts w:ascii="Times New Roman" w:eastAsia="Times New Roman" w:hAnsi="Times New Roman" w:cs="Times New Roman"/>
      <w:b/>
      <w:bCs/>
      <w:kern w:val="36"/>
      <w:sz w:val="48"/>
      <w:szCs w:val="48"/>
      <w:lang w:val="es-EC" w:eastAsia="es-EC"/>
    </w:rPr>
  </w:style>
  <w:style w:type="paragraph" w:styleId="Ttulo2">
    <w:name w:val="heading 2"/>
    <w:basedOn w:val="Normal"/>
    <w:next w:val="Normal"/>
    <w:link w:val="Ttulo2Car"/>
    <w:uiPriority w:val="9"/>
    <w:unhideWhenUsed/>
    <w:qFormat/>
    <w:rsid w:val="00D128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00294"/>
    <w:pPr>
      <w:keepNext/>
      <w:keepLines/>
      <w:spacing w:before="40" w:line="259" w:lineRule="auto"/>
      <w:outlineLvl w:val="2"/>
    </w:pPr>
    <w:rPr>
      <w:rFonts w:asciiTheme="majorHAnsi" w:eastAsiaTheme="majorEastAsia" w:hAnsiTheme="majorHAnsi" w:cstheme="majorBidi"/>
      <w:color w:val="1F3763" w:themeColor="accent1" w:themeShade="7F"/>
      <w:lang w:val="es-EC"/>
    </w:rPr>
  </w:style>
  <w:style w:type="paragraph" w:styleId="Ttulo4">
    <w:name w:val="heading 4"/>
    <w:basedOn w:val="Normal"/>
    <w:next w:val="Normal"/>
    <w:link w:val="Ttulo4Car"/>
    <w:uiPriority w:val="9"/>
    <w:semiHidden/>
    <w:unhideWhenUsed/>
    <w:qFormat/>
    <w:rsid w:val="00E24DFD"/>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DE7734"/>
    <w:pPr>
      <w:keepNext/>
      <w:keepLines/>
      <w:spacing w:before="220" w:after="40"/>
      <w:outlineLvl w:val="4"/>
    </w:pPr>
    <w:rPr>
      <w:rFonts w:ascii="Times New Roman" w:eastAsia="Times New Roman" w:hAnsi="Times New Roman" w:cs="Times New Roman"/>
      <w:b/>
      <w:sz w:val="22"/>
      <w:szCs w:val="22"/>
      <w:lang w:val="es-EC" w:eastAsia="es-ES_tradnl"/>
    </w:rPr>
  </w:style>
  <w:style w:type="paragraph" w:styleId="Ttulo6">
    <w:name w:val="heading 6"/>
    <w:basedOn w:val="Normal"/>
    <w:next w:val="Normal"/>
    <w:link w:val="Ttulo6Car"/>
    <w:uiPriority w:val="9"/>
    <w:semiHidden/>
    <w:unhideWhenUsed/>
    <w:qFormat/>
    <w:rsid w:val="00DE7734"/>
    <w:pPr>
      <w:keepNext/>
      <w:keepLines/>
      <w:spacing w:before="200" w:after="40"/>
      <w:outlineLvl w:val="5"/>
    </w:pPr>
    <w:rPr>
      <w:rFonts w:ascii="Times New Roman" w:eastAsia="Times New Roman" w:hAnsi="Times New Roman" w:cs="Times New Roman"/>
      <w:b/>
      <w:sz w:val="20"/>
      <w:szCs w:val="20"/>
      <w:lang w:val="es-EC" w:eastAsia="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8EC"/>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semiHidden/>
    <w:rsid w:val="00D12849"/>
    <w:rPr>
      <w:rFonts w:asciiTheme="majorHAnsi" w:eastAsiaTheme="majorEastAsia" w:hAnsiTheme="majorHAnsi" w:cstheme="majorBidi"/>
      <w:color w:val="2F5496" w:themeColor="accent1" w:themeShade="BF"/>
      <w:sz w:val="26"/>
      <w:szCs w:val="26"/>
      <w:lang w:val="es-ES_tradnl"/>
    </w:rPr>
  </w:style>
  <w:style w:type="character" w:customStyle="1" w:styleId="Ttulo3Car">
    <w:name w:val="Título 3 Car"/>
    <w:basedOn w:val="Fuentedeprrafopredeter"/>
    <w:link w:val="Ttulo3"/>
    <w:uiPriority w:val="9"/>
    <w:rsid w:val="00D00294"/>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E24DFD"/>
    <w:rPr>
      <w:rFonts w:asciiTheme="majorHAnsi" w:eastAsiaTheme="majorEastAsia" w:hAnsiTheme="majorHAnsi"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DE7734"/>
    <w:rPr>
      <w:rFonts w:ascii="Times New Roman" w:eastAsia="Times New Roman" w:hAnsi="Times New Roman" w:cs="Times New Roman"/>
      <w:b/>
      <w:sz w:val="22"/>
      <w:szCs w:val="22"/>
      <w:lang w:eastAsia="es-ES_tradnl"/>
    </w:rPr>
  </w:style>
  <w:style w:type="character" w:customStyle="1" w:styleId="Ttulo6Car">
    <w:name w:val="Título 6 Car"/>
    <w:basedOn w:val="Fuentedeprrafopredeter"/>
    <w:link w:val="Ttulo6"/>
    <w:uiPriority w:val="9"/>
    <w:semiHidden/>
    <w:rsid w:val="00DE7734"/>
    <w:rPr>
      <w:rFonts w:ascii="Times New Roman" w:eastAsia="Times New Roman" w:hAnsi="Times New Roman" w:cs="Times New Roman"/>
      <w:b/>
      <w:sz w:val="20"/>
      <w:szCs w:val="20"/>
      <w:lang w:eastAsia="es-ES_tradnl"/>
    </w:rPr>
  </w:style>
  <w:style w:type="paragraph" w:styleId="Prrafodelista">
    <w:name w:val="List Paragraph"/>
    <w:basedOn w:val="Normal"/>
    <w:uiPriority w:val="1"/>
    <w:qFormat/>
    <w:rsid w:val="00070A6F"/>
    <w:pPr>
      <w:ind w:left="720"/>
      <w:contextualSpacing/>
    </w:pPr>
  </w:style>
  <w:style w:type="character" w:styleId="Hipervnculo">
    <w:name w:val="Hyperlink"/>
    <w:basedOn w:val="Fuentedeprrafopredeter"/>
    <w:uiPriority w:val="99"/>
    <w:unhideWhenUsed/>
    <w:rsid w:val="00070A6F"/>
    <w:rPr>
      <w:color w:val="0563C1" w:themeColor="hyperlink"/>
      <w:u w:val="single"/>
    </w:rPr>
  </w:style>
  <w:style w:type="character" w:customStyle="1" w:styleId="Mencinsinresolver1">
    <w:name w:val="Mención sin resolver1"/>
    <w:basedOn w:val="Fuentedeprrafopredeter"/>
    <w:uiPriority w:val="99"/>
    <w:semiHidden/>
    <w:unhideWhenUsed/>
    <w:rsid w:val="00070A6F"/>
    <w:rPr>
      <w:color w:val="605E5C"/>
      <w:shd w:val="clear" w:color="auto" w:fill="E1DFDD"/>
    </w:rPr>
  </w:style>
  <w:style w:type="paragraph" w:styleId="NormalWeb">
    <w:name w:val="Normal (Web)"/>
    <w:basedOn w:val="Normal"/>
    <w:uiPriority w:val="99"/>
    <w:unhideWhenUsed/>
    <w:rsid w:val="00070A6F"/>
    <w:pPr>
      <w:spacing w:before="100" w:beforeAutospacing="1" w:after="100" w:afterAutospacing="1"/>
    </w:pPr>
    <w:rPr>
      <w:rFonts w:ascii="Times New Roman" w:eastAsia="Times New Roman" w:hAnsi="Times New Roman" w:cs="Times New Roman"/>
      <w:lang w:val="es-EC" w:eastAsia="es-ES_tradnl"/>
    </w:rPr>
  </w:style>
  <w:style w:type="character" w:styleId="Hipervnculovisitado">
    <w:name w:val="FollowedHyperlink"/>
    <w:basedOn w:val="Fuentedeprrafopredeter"/>
    <w:uiPriority w:val="99"/>
    <w:semiHidden/>
    <w:unhideWhenUsed/>
    <w:rsid w:val="00EA17AF"/>
    <w:rPr>
      <w:color w:val="954F72" w:themeColor="followedHyperlink"/>
      <w:u w:val="single"/>
    </w:rPr>
  </w:style>
  <w:style w:type="character" w:styleId="Textoennegrita">
    <w:name w:val="Strong"/>
    <w:basedOn w:val="Fuentedeprrafopredeter"/>
    <w:uiPriority w:val="22"/>
    <w:qFormat/>
    <w:rsid w:val="00CD34CF"/>
    <w:rPr>
      <w:b/>
      <w:bCs/>
    </w:rPr>
  </w:style>
  <w:style w:type="character" w:customStyle="1" w:styleId="Mencinsinresolver2">
    <w:name w:val="Mención sin resolver2"/>
    <w:basedOn w:val="Fuentedeprrafopredeter"/>
    <w:uiPriority w:val="99"/>
    <w:semiHidden/>
    <w:unhideWhenUsed/>
    <w:rsid w:val="004D3441"/>
    <w:rPr>
      <w:color w:val="605E5C"/>
      <w:shd w:val="clear" w:color="auto" w:fill="E1DFDD"/>
    </w:rPr>
  </w:style>
  <w:style w:type="table" w:styleId="Tablaconcuadrcula">
    <w:name w:val="Table Grid"/>
    <w:basedOn w:val="Tablanormal"/>
    <w:uiPriority w:val="39"/>
    <w:rsid w:val="004309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D443C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cabezado">
    <w:name w:val="header"/>
    <w:basedOn w:val="Normal"/>
    <w:link w:val="EncabezadoCar"/>
    <w:uiPriority w:val="99"/>
    <w:unhideWhenUsed/>
    <w:rsid w:val="00C127F5"/>
    <w:pPr>
      <w:tabs>
        <w:tab w:val="center" w:pos="4252"/>
        <w:tab w:val="right" w:pos="8504"/>
      </w:tabs>
    </w:pPr>
  </w:style>
  <w:style w:type="character" w:customStyle="1" w:styleId="EncabezadoCar">
    <w:name w:val="Encabezado Car"/>
    <w:basedOn w:val="Fuentedeprrafopredeter"/>
    <w:link w:val="Encabezado"/>
    <w:uiPriority w:val="99"/>
    <w:rsid w:val="00C127F5"/>
    <w:rPr>
      <w:lang w:val="es-ES_tradnl"/>
    </w:rPr>
  </w:style>
  <w:style w:type="paragraph" w:styleId="Piedepgina">
    <w:name w:val="footer"/>
    <w:basedOn w:val="Normal"/>
    <w:link w:val="PiedepginaCar"/>
    <w:uiPriority w:val="99"/>
    <w:unhideWhenUsed/>
    <w:rsid w:val="00C127F5"/>
    <w:pPr>
      <w:tabs>
        <w:tab w:val="center" w:pos="4252"/>
        <w:tab w:val="right" w:pos="8504"/>
      </w:tabs>
    </w:pPr>
  </w:style>
  <w:style w:type="character" w:customStyle="1" w:styleId="PiedepginaCar">
    <w:name w:val="Pie de página Car"/>
    <w:basedOn w:val="Fuentedeprrafopredeter"/>
    <w:link w:val="Piedepgina"/>
    <w:uiPriority w:val="99"/>
    <w:rsid w:val="00C127F5"/>
    <w:rPr>
      <w:lang w:val="es-ES_tradnl"/>
    </w:rPr>
  </w:style>
  <w:style w:type="character" w:customStyle="1" w:styleId="a">
    <w:name w:val="_"/>
    <w:basedOn w:val="Fuentedeprrafopredeter"/>
    <w:rsid w:val="00C127F5"/>
  </w:style>
  <w:style w:type="character" w:customStyle="1" w:styleId="ls6">
    <w:name w:val="ls6"/>
    <w:basedOn w:val="Fuentedeprrafopredeter"/>
    <w:rsid w:val="00C127F5"/>
  </w:style>
  <w:style w:type="character" w:customStyle="1" w:styleId="Mencinsinresolver3">
    <w:name w:val="Mención sin resolver3"/>
    <w:basedOn w:val="Fuentedeprrafopredeter"/>
    <w:uiPriority w:val="99"/>
    <w:semiHidden/>
    <w:unhideWhenUsed/>
    <w:rsid w:val="00D33CA8"/>
    <w:rPr>
      <w:color w:val="605E5C"/>
      <w:shd w:val="clear" w:color="auto" w:fill="E1DFDD"/>
    </w:rPr>
  </w:style>
  <w:style w:type="character" w:customStyle="1" w:styleId="html-italic">
    <w:name w:val="html-italic"/>
    <w:basedOn w:val="Fuentedeprrafopredeter"/>
    <w:rsid w:val="00E24DFD"/>
  </w:style>
  <w:style w:type="table" w:styleId="Tablaconcuadrculaclara">
    <w:name w:val="Grid Table Light"/>
    <w:basedOn w:val="Tablanormal"/>
    <w:uiPriority w:val="40"/>
    <w:rsid w:val="002B0F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nsinresolver4">
    <w:name w:val="Mención sin resolver4"/>
    <w:basedOn w:val="Fuentedeprrafopredeter"/>
    <w:uiPriority w:val="99"/>
    <w:semiHidden/>
    <w:unhideWhenUsed/>
    <w:rsid w:val="001A30E2"/>
    <w:rPr>
      <w:color w:val="605E5C"/>
      <w:shd w:val="clear" w:color="auto" w:fill="E1DFDD"/>
    </w:rPr>
  </w:style>
  <w:style w:type="table" w:styleId="Tablanormal2">
    <w:name w:val="Plain Table 2"/>
    <w:basedOn w:val="Tablanormal"/>
    <w:uiPriority w:val="42"/>
    <w:rsid w:val="001310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D07B7D"/>
    <w:rPr>
      <w:color w:val="605E5C"/>
      <w:shd w:val="clear" w:color="auto" w:fill="E1DFDD"/>
    </w:rPr>
  </w:style>
  <w:style w:type="paragraph" w:styleId="Textodeglobo">
    <w:name w:val="Balloon Text"/>
    <w:basedOn w:val="Normal"/>
    <w:link w:val="TextodegloboCar"/>
    <w:uiPriority w:val="99"/>
    <w:semiHidden/>
    <w:unhideWhenUsed/>
    <w:rsid w:val="00B058F5"/>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B058F5"/>
    <w:rPr>
      <w:rFonts w:ascii="Times New Roman" w:hAnsi="Times New Roman" w:cs="Times New Roman"/>
      <w:sz w:val="18"/>
      <w:szCs w:val="18"/>
      <w:lang w:val="es-ES_tradnl"/>
    </w:rPr>
  </w:style>
  <w:style w:type="paragraph" w:styleId="Textoindependiente">
    <w:name w:val="Body Text"/>
    <w:basedOn w:val="Normal"/>
    <w:link w:val="TextoindependienteCar"/>
    <w:uiPriority w:val="1"/>
    <w:qFormat/>
    <w:rsid w:val="00B0066F"/>
    <w:pPr>
      <w:widowControl w:val="0"/>
      <w:autoSpaceDE w:val="0"/>
      <w:autoSpaceDN w:val="0"/>
      <w:spacing w:line="259" w:lineRule="exact"/>
      <w:ind w:left="872" w:hanging="720"/>
    </w:pPr>
    <w:rPr>
      <w:rFonts w:ascii="Times New Roman" w:eastAsia="Times New Roman" w:hAnsi="Times New Roman" w:cs="Times New Roman"/>
      <w:sz w:val="22"/>
      <w:szCs w:val="22"/>
      <w:lang w:val="es-ES" w:eastAsia="es-ES" w:bidi="es-ES"/>
    </w:rPr>
  </w:style>
  <w:style w:type="character" w:customStyle="1" w:styleId="TextoindependienteCar">
    <w:name w:val="Texto independiente Car"/>
    <w:basedOn w:val="Fuentedeprrafopredeter"/>
    <w:link w:val="Textoindependiente"/>
    <w:uiPriority w:val="1"/>
    <w:rsid w:val="00B0066F"/>
    <w:rPr>
      <w:rFonts w:ascii="Times New Roman" w:eastAsia="Times New Roman" w:hAnsi="Times New Roman" w:cs="Times New Roman"/>
      <w:sz w:val="22"/>
      <w:szCs w:val="22"/>
      <w:lang w:val="es-ES" w:eastAsia="es-ES" w:bidi="es-ES"/>
    </w:rPr>
  </w:style>
  <w:style w:type="paragraph" w:customStyle="1" w:styleId="MDPI41tablecaption">
    <w:name w:val="MDPI_4.1_table_caption"/>
    <w:basedOn w:val="Normal"/>
    <w:qFormat/>
    <w:rsid w:val="00F8191C"/>
    <w:pPr>
      <w:adjustRightInd w:val="0"/>
      <w:snapToGrid w:val="0"/>
      <w:spacing w:before="240" w:after="120" w:line="260" w:lineRule="atLeast"/>
      <w:ind w:left="425" w:right="425"/>
      <w:jc w:val="both"/>
    </w:pPr>
    <w:rPr>
      <w:rFonts w:ascii="Palatino Linotype" w:eastAsia="Times New Roman" w:hAnsi="Palatino Linotype" w:cs="Times New Roman"/>
      <w:color w:val="000000"/>
      <w:sz w:val="18"/>
      <w:szCs w:val="22"/>
      <w:lang w:val="en-US" w:eastAsia="de-DE" w:bidi="en-US"/>
    </w:rPr>
  </w:style>
  <w:style w:type="paragraph" w:customStyle="1" w:styleId="MDPI42tablebody">
    <w:name w:val="MDPI_4.2_table_body"/>
    <w:qFormat/>
    <w:rsid w:val="00F8191C"/>
    <w:pPr>
      <w:adjustRightInd w:val="0"/>
      <w:snapToGrid w:val="0"/>
      <w:spacing w:line="260" w:lineRule="atLeast"/>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43tablefooter">
    <w:name w:val="MDPI_4.3_table_footer"/>
    <w:basedOn w:val="MDPI41tablecaption"/>
    <w:next w:val="MDPI31text"/>
    <w:qFormat/>
    <w:rsid w:val="00F8191C"/>
    <w:pPr>
      <w:spacing w:before="0"/>
      <w:ind w:left="0" w:right="0"/>
    </w:pPr>
  </w:style>
  <w:style w:type="paragraph" w:customStyle="1" w:styleId="MDPI31text">
    <w:name w:val="MDPI_3.1_text"/>
    <w:qFormat/>
    <w:rsid w:val="00F8191C"/>
    <w:pPr>
      <w:adjustRightInd w:val="0"/>
      <w:snapToGrid w:val="0"/>
      <w:spacing w:line="260" w:lineRule="atLeast"/>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51figurecaption">
    <w:name w:val="MDPI_5.1_figure_caption"/>
    <w:basedOn w:val="Normal"/>
    <w:qFormat/>
    <w:rsid w:val="00F8191C"/>
    <w:pPr>
      <w:adjustRightInd w:val="0"/>
      <w:snapToGrid w:val="0"/>
      <w:spacing w:before="120" w:after="240" w:line="260" w:lineRule="atLeast"/>
      <w:ind w:left="425" w:right="425"/>
      <w:jc w:val="both"/>
    </w:pPr>
    <w:rPr>
      <w:rFonts w:ascii="Palatino Linotype" w:eastAsia="Times New Roman" w:hAnsi="Palatino Linotype" w:cs="Times New Roman"/>
      <w:color w:val="000000"/>
      <w:sz w:val="18"/>
      <w:szCs w:val="20"/>
      <w:lang w:val="en-US" w:eastAsia="de-DE" w:bidi="en-US"/>
    </w:rPr>
  </w:style>
  <w:style w:type="paragraph" w:customStyle="1" w:styleId="MDPI52figure">
    <w:name w:val="MDPI_5.2_figure"/>
    <w:qFormat/>
    <w:rsid w:val="00F8191C"/>
    <w:pPr>
      <w:jc w:val="center"/>
    </w:pPr>
    <w:rPr>
      <w:rFonts w:ascii="Palatino Linotype" w:eastAsia="Times New Roman" w:hAnsi="Palatino Linotype" w:cs="Times New Roman"/>
      <w:snapToGrid w:val="0"/>
      <w:color w:val="000000"/>
      <w:szCs w:val="20"/>
      <w:lang w:val="en-US" w:eastAsia="de-DE" w:bidi="en-US"/>
    </w:rPr>
  </w:style>
  <w:style w:type="paragraph" w:customStyle="1" w:styleId="MDPI23heading3">
    <w:name w:val="MDPI_2.3_heading3"/>
    <w:basedOn w:val="MDPI31text"/>
    <w:qFormat/>
    <w:rsid w:val="00F8191C"/>
    <w:pPr>
      <w:spacing w:before="240" w:after="120"/>
      <w:ind w:firstLine="0"/>
      <w:jc w:val="left"/>
      <w:outlineLvl w:val="2"/>
    </w:pPr>
  </w:style>
  <w:style w:type="paragraph" w:customStyle="1" w:styleId="MDPI22heading2">
    <w:name w:val="MDPI_2.2_heading2"/>
    <w:basedOn w:val="Normal"/>
    <w:qFormat/>
    <w:rsid w:val="00F8191C"/>
    <w:pPr>
      <w:kinsoku w:val="0"/>
      <w:overflowPunct w:val="0"/>
      <w:autoSpaceDE w:val="0"/>
      <w:autoSpaceDN w:val="0"/>
      <w:adjustRightInd w:val="0"/>
      <w:snapToGrid w:val="0"/>
      <w:spacing w:before="240" w:after="120" w:line="260" w:lineRule="atLeast"/>
      <w:outlineLvl w:val="1"/>
    </w:pPr>
    <w:rPr>
      <w:rFonts w:ascii="Palatino Linotype" w:eastAsia="Times New Roman" w:hAnsi="Palatino Linotype" w:cs="Times New Roman"/>
      <w:i/>
      <w:noProof/>
      <w:snapToGrid w:val="0"/>
      <w:color w:val="000000"/>
      <w:sz w:val="20"/>
      <w:szCs w:val="22"/>
      <w:lang w:val="en-US" w:eastAsia="de-DE" w:bidi="en-US"/>
    </w:rPr>
  </w:style>
  <w:style w:type="paragraph" w:customStyle="1" w:styleId="MDPI16affiliation">
    <w:name w:val="MDPI_1.6_affiliation"/>
    <w:basedOn w:val="Normal"/>
    <w:qFormat/>
    <w:rsid w:val="00487619"/>
    <w:pPr>
      <w:adjustRightInd w:val="0"/>
      <w:snapToGrid w:val="0"/>
      <w:spacing w:line="200" w:lineRule="atLeast"/>
      <w:ind w:left="311" w:hanging="198"/>
    </w:pPr>
    <w:rPr>
      <w:rFonts w:ascii="Palatino Linotype" w:eastAsia="Times New Roman" w:hAnsi="Palatino Linotype" w:cs="Times New Roman"/>
      <w:color w:val="000000"/>
      <w:sz w:val="18"/>
      <w:szCs w:val="18"/>
      <w:lang w:val="en-US" w:eastAsia="de-DE" w:bidi="en-US"/>
    </w:rPr>
  </w:style>
  <w:style w:type="paragraph" w:customStyle="1" w:styleId="MDPI71References">
    <w:name w:val="MDPI_7.1_References"/>
    <w:basedOn w:val="Normal"/>
    <w:qFormat/>
    <w:rsid w:val="000C0776"/>
    <w:pPr>
      <w:numPr>
        <w:numId w:val="2"/>
      </w:numPr>
      <w:adjustRightInd w:val="0"/>
      <w:snapToGrid w:val="0"/>
      <w:spacing w:line="260" w:lineRule="atLeast"/>
      <w:ind w:left="425" w:hanging="425"/>
      <w:jc w:val="both"/>
    </w:pPr>
    <w:rPr>
      <w:rFonts w:ascii="Palatino Linotype" w:eastAsia="Times New Roman" w:hAnsi="Palatino Linotype" w:cs="Times New Roman"/>
      <w:snapToGrid w:val="0"/>
      <w:color w:val="000000"/>
      <w:sz w:val="18"/>
      <w:szCs w:val="20"/>
      <w:lang w:val="en-US" w:eastAsia="de-DE" w:bidi="en-US"/>
    </w:rPr>
  </w:style>
  <w:style w:type="paragraph" w:styleId="Sinespaciado">
    <w:name w:val="No Spacing"/>
    <w:uiPriority w:val="1"/>
    <w:qFormat/>
    <w:rsid w:val="005A2713"/>
    <w:rPr>
      <w:sz w:val="22"/>
      <w:szCs w:val="22"/>
    </w:rPr>
  </w:style>
  <w:style w:type="character" w:customStyle="1" w:styleId="ff6">
    <w:name w:val="ff6"/>
    <w:basedOn w:val="Fuentedeprrafopredeter"/>
    <w:rsid w:val="00161582"/>
  </w:style>
  <w:style w:type="paragraph" w:styleId="HTMLconformatoprevio">
    <w:name w:val="HTML Preformatted"/>
    <w:basedOn w:val="Normal"/>
    <w:link w:val="HTMLconformatoprevioCar"/>
    <w:uiPriority w:val="99"/>
    <w:unhideWhenUsed/>
    <w:rsid w:val="00594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C" w:eastAsia="es-EC"/>
    </w:rPr>
  </w:style>
  <w:style w:type="character" w:customStyle="1" w:styleId="HTMLconformatoprevioCar">
    <w:name w:val="HTML con formato previo Car"/>
    <w:basedOn w:val="Fuentedeprrafopredeter"/>
    <w:link w:val="HTMLconformatoprevio"/>
    <w:uiPriority w:val="99"/>
    <w:rsid w:val="0059404B"/>
    <w:rPr>
      <w:rFonts w:ascii="Courier New" w:eastAsia="Times New Roman" w:hAnsi="Courier New" w:cs="Courier New"/>
      <w:sz w:val="20"/>
      <w:szCs w:val="20"/>
      <w:lang w:eastAsia="es-EC"/>
    </w:rPr>
  </w:style>
  <w:style w:type="table" w:customStyle="1" w:styleId="TableNormal">
    <w:name w:val="Table Normal"/>
    <w:uiPriority w:val="2"/>
    <w:qFormat/>
    <w:rsid w:val="00271379"/>
    <w:pPr>
      <w:widowControl w:val="0"/>
      <w:autoSpaceDE w:val="0"/>
      <w:autoSpaceDN w:val="0"/>
    </w:pPr>
    <w:rPr>
      <w:rFonts w:ascii="Calibri" w:eastAsia="Calibri" w:hAnsi="Calibri" w:cs="Times New Roman"/>
      <w:sz w:val="22"/>
      <w:szCs w:val="22"/>
      <w:lang w:val="en-US"/>
    </w:rPr>
    <w:tblPr>
      <w:tblCellMar>
        <w:top w:w="0" w:type="dxa"/>
        <w:left w:w="0" w:type="dxa"/>
        <w:bottom w:w="0" w:type="dxa"/>
        <w:right w:w="0" w:type="dxa"/>
      </w:tblCellMar>
    </w:tblPr>
  </w:style>
  <w:style w:type="table" w:customStyle="1" w:styleId="Tablanormal22">
    <w:name w:val="Tabla normal 22"/>
    <w:basedOn w:val="Tablanormal"/>
    <w:next w:val="Tablanormal2"/>
    <w:uiPriority w:val="42"/>
    <w:rsid w:val="00271379"/>
    <w:rPr>
      <w:rFonts w:ascii="Calibri" w:eastAsia="SimSun" w:hAnsi="Calibri" w:cs="Times New Roman"/>
      <w:sz w:val="20"/>
      <w:szCs w:val="20"/>
      <w:lang w:eastAsia="es-ES_tradn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normal21">
    <w:name w:val="Tabla normal 21"/>
    <w:basedOn w:val="Tablanormal"/>
    <w:next w:val="Tablanormal2"/>
    <w:uiPriority w:val="42"/>
    <w:rsid w:val="00271379"/>
    <w:rPr>
      <w:rFonts w:ascii="Calibri" w:eastAsia="SimSun" w:hAnsi="Calibri" w:cs="Times New Roman"/>
      <w:sz w:val="20"/>
      <w:szCs w:val="20"/>
      <w:lang w:eastAsia="es-ES_tradn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
    <w:name w:val="Title"/>
    <w:basedOn w:val="Normal"/>
    <w:next w:val="Normal"/>
    <w:link w:val="TtuloCar"/>
    <w:uiPriority w:val="10"/>
    <w:qFormat/>
    <w:rsid w:val="00DE7734"/>
    <w:pPr>
      <w:keepNext/>
      <w:keepLines/>
      <w:spacing w:before="480" w:after="120"/>
    </w:pPr>
    <w:rPr>
      <w:rFonts w:ascii="Times New Roman" w:eastAsia="Times New Roman" w:hAnsi="Times New Roman" w:cs="Times New Roman"/>
      <w:b/>
      <w:sz w:val="72"/>
      <w:szCs w:val="72"/>
      <w:lang w:val="es-EC" w:eastAsia="es-ES_tradnl"/>
    </w:rPr>
  </w:style>
  <w:style w:type="character" w:customStyle="1" w:styleId="TtuloCar">
    <w:name w:val="Título Car"/>
    <w:basedOn w:val="Fuentedeprrafopredeter"/>
    <w:link w:val="Ttulo"/>
    <w:uiPriority w:val="10"/>
    <w:rsid w:val="00DE7734"/>
    <w:rPr>
      <w:rFonts w:ascii="Times New Roman" w:eastAsia="Times New Roman" w:hAnsi="Times New Roman" w:cs="Times New Roman"/>
      <w:b/>
      <w:sz w:val="72"/>
      <w:szCs w:val="72"/>
      <w:lang w:eastAsia="es-ES_tradnl"/>
    </w:rPr>
  </w:style>
  <w:style w:type="paragraph" w:customStyle="1" w:styleId="Default">
    <w:name w:val="Default"/>
    <w:rsid w:val="00DE7734"/>
    <w:pPr>
      <w:autoSpaceDE w:val="0"/>
      <w:autoSpaceDN w:val="0"/>
      <w:adjustRightInd w:val="0"/>
    </w:pPr>
    <w:rPr>
      <w:rFonts w:ascii="Charis SIL" w:eastAsia="Times New Roman" w:hAnsi="Charis SIL" w:cs="Charis SIL"/>
      <w:color w:val="000000"/>
      <w:lang w:val="es-ES_tradnl" w:eastAsia="es-EC"/>
    </w:rPr>
  </w:style>
  <w:style w:type="paragraph" w:styleId="Descripcin">
    <w:name w:val="caption"/>
    <w:basedOn w:val="Normal"/>
    <w:next w:val="Normal"/>
    <w:uiPriority w:val="35"/>
    <w:unhideWhenUsed/>
    <w:qFormat/>
    <w:rsid w:val="00DE7734"/>
    <w:pPr>
      <w:spacing w:after="200"/>
    </w:pPr>
    <w:rPr>
      <w:i/>
      <w:iCs/>
      <w:color w:val="44546A" w:themeColor="text2"/>
      <w:sz w:val="18"/>
      <w:szCs w:val="18"/>
    </w:rPr>
  </w:style>
  <w:style w:type="paragraph" w:styleId="Textocomentario">
    <w:name w:val="annotation text"/>
    <w:basedOn w:val="Normal"/>
    <w:link w:val="TextocomentarioCar"/>
    <w:uiPriority w:val="99"/>
    <w:unhideWhenUsed/>
    <w:rsid w:val="00DE7734"/>
    <w:rPr>
      <w:sz w:val="20"/>
      <w:szCs w:val="20"/>
    </w:rPr>
  </w:style>
  <w:style w:type="character" w:customStyle="1" w:styleId="TextocomentarioCar">
    <w:name w:val="Texto comentario Car"/>
    <w:basedOn w:val="Fuentedeprrafopredeter"/>
    <w:link w:val="Textocomentario"/>
    <w:uiPriority w:val="99"/>
    <w:rsid w:val="00DE7734"/>
    <w:rPr>
      <w:sz w:val="20"/>
      <w:szCs w:val="20"/>
      <w:lang w:val="es-ES_tradnl"/>
    </w:rPr>
  </w:style>
  <w:style w:type="paragraph" w:styleId="Subttulo">
    <w:name w:val="Subtitle"/>
    <w:basedOn w:val="Normal"/>
    <w:next w:val="Normal"/>
    <w:link w:val="SubttuloCar"/>
    <w:uiPriority w:val="11"/>
    <w:qFormat/>
    <w:rsid w:val="00DE7734"/>
    <w:pPr>
      <w:keepNext/>
      <w:keepLines/>
      <w:spacing w:before="360" w:after="80"/>
    </w:pPr>
    <w:rPr>
      <w:rFonts w:ascii="Georgia" w:eastAsia="Georgia" w:hAnsi="Georgia" w:cs="Georgia"/>
      <w:i/>
      <w:color w:val="666666"/>
      <w:sz w:val="48"/>
      <w:szCs w:val="48"/>
      <w:lang w:val="es-EC" w:eastAsia="es-ES_tradnl"/>
    </w:rPr>
  </w:style>
  <w:style w:type="character" w:customStyle="1" w:styleId="SubttuloCar">
    <w:name w:val="Subtítulo Car"/>
    <w:basedOn w:val="Fuentedeprrafopredeter"/>
    <w:link w:val="Subttulo"/>
    <w:uiPriority w:val="11"/>
    <w:rsid w:val="00DE7734"/>
    <w:rPr>
      <w:rFonts w:ascii="Georgia" w:eastAsia="Georgia" w:hAnsi="Georgia" w:cs="Georgia"/>
      <w:i/>
      <w:color w:val="666666"/>
      <w:sz w:val="48"/>
      <w:szCs w:val="48"/>
      <w:lang w:eastAsia="es-ES_tradnl"/>
    </w:rPr>
  </w:style>
  <w:style w:type="character" w:customStyle="1" w:styleId="hgkelc">
    <w:name w:val="hgkelc"/>
    <w:basedOn w:val="Fuentedeprrafopredeter"/>
    <w:rsid w:val="00DE7734"/>
  </w:style>
  <w:style w:type="character" w:customStyle="1" w:styleId="AsuntodelcomentarioCar">
    <w:name w:val="Asunto del comentario Car"/>
    <w:basedOn w:val="TextocomentarioCar"/>
    <w:link w:val="Asuntodelcomentario"/>
    <w:uiPriority w:val="99"/>
    <w:semiHidden/>
    <w:rsid w:val="00DE7734"/>
    <w:rPr>
      <w:rFonts w:ascii="Times New Roman" w:eastAsia="Times New Roman" w:hAnsi="Times New Roman" w:cs="Times New Roman"/>
      <w:b/>
      <w:bCs/>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DE7734"/>
    <w:rPr>
      <w:rFonts w:ascii="Times New Roman" w:eastAsia="Times New Roman" w:hAnsi="Times New Roman" w:cs="Times New Roman"/>
      <w:b/>
      <w:bCs/>
      <w:lang w:val="es-EC" w:eastAsia="es-ES_tradnl"/>
    </w:rPr>
  </w:style>
  <w:style w:type="character" w:customStyle="1" w:styleId="TextonotapieCar">
    <w:name w:val="Texto nota pie Car"/>
    <w:basedOn w:val="Fuentedeprrafopredeter"/>
    <w:link w:val="Textonotapie"/>
    <w:uiPriority w:val="99"/>
    <w:semiHidden/>
    <w:rsid w:val="00DE7734"/>
    <w:rPr>
      <w:rFonts w:ascii="Times New Roman" w:eastAsia="Times New Roman" w:hAnsi="Times New Roman" w:cs="Times New Roman"/>
      <w:sz w:val="20"/>
      <w:szCs w:val="20"/>
      <w:lang w:eastAsia="es-ES_tradnl"/>
    </w:rPr>
  </w:style>
  <w:style w:type="paragraph" w:styleId="Textonotapie">
    <w:name w:val="footnote text"/>
    <w:basedOn w:val="Normal"/>
    <w:link w:val="TextonotapieCar"/>
    <w:uiPriority w:val="99"/>
    <w:semiHidden/>
    <w:unhideWhenUsed/>
    <w:rsid w:val="00DE7734"/>
    <w:rPr>
      <w:rFonts w:ascii="Times New Roman" w:eastAsia="Times New Roman" w:hAnsi="Times New Roman" w:cs="Times New Roman"/>
      <w:sz w:val="20"/>
      <w:szCs w:val="20"/>
      <w:lang w:val="es-EC" w:eastAsia="es-ES_tradnl"/>
    </w:rPr>
  </w:style>
  <w:style w:type="character" w:customStyle="1" w:styleId="y2iqfc">
    <w:name w:val="y2iqfc"/>
    <w:basedOn w:val="Fuentedeprrafopredeter"/>
    <w:rsid w:val="00DE7734"/>
  </w:style>
  <w:style w:type="table" w:styleId="Tablanormal1">
    <w:name w:val="Plain Table 1"/>
    <w:basedOn w:val="Tablanormal"/>
    <w:uiPriority w:val="41"/>
    <w:rsid w:val="00937B47"/>
    <w:rPr>
      <w:sz w:val="22"/>
      <w:szCs w:val="22"/>
      <w:lang w:val="es-E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DPI21heading1">
    <w:name w:val="MDPI_2.1_heading1"/>
    <w:qFormat/>
    <w:rsid w:val="00002B40"/>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szCs w:val="22"/>
      <w:lang w:val="en-US" w:eastAsia="de-DE" w:bidi="en-US"/>
    </w:rPr>
  </w:style>
  <w:style w:type="table" w:customStyle="1" w:styleId="MDPI41threelinetable">
    <w:name w:val="MDPI_4.1_three_line_table"/>
    <w:basedOn w:val="Tablanormal"/>
    <w:uiPriority w:val="99"/>
    <w:rsid w:val="009D077D"/>
    <w:pPr>
      <w:adjustRightInd w:val="0"/>
      <w:snapToGrid w:val="0"/>
      <w:jc w:val="center"/>
    </w:pPr>
    <w:rPr>
      <w:rFonts w:ascii="Palatino Linotype" w:eastAsia="SimSun" w:hAnsi="Palatino Linotype" w:cs="Times New Roman"/>
      <w:color w:val="000000"/>
      <w:sz w:val="20"/>
      <w:szCs w:val="20"/>
      <w:lang w:eastAsia="es-EC"/>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Refdecomentario">
    <w:name w:val="annotation reference"/>
    <w:uiPriority w:val="99"/>
    <w:rsid w:val="00717A34"/>
    <w:rPr>
      <w:sz w:val="21"/>
      <w:szCs w:val="21"/>
    </w:rPr>
  </w:style>
  <w:style w:type="table" w:styleId="Tablaconcuadrcula1clara-nfasis5">
    <w:name w:val="Grid Table 1 Light Accent 5"/>
    <w:basedOn w:val="Tablanormal"/>
    <w:uiPriority w:val="46"/>
    <w:rsid w:val="00750817"/>
    <w:rPr>
      <w:sz w:val="22"/>
      <w:szCs w:val="22"/>
      <w:lang w:val="en-US"/>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2F1A46"/>
    <w:pPr>
      <w:widowControl w:val="0"/>
      <w:autoSpaceDE w:val="0"/>
      <w:autoSpaceDN w:val="0"/>
    </w:pPr>
    <w:rPr>
      <w:rFonts w:ascii="Times New Roman" w:eastAsia="Times New Roman" w:hAnsi="Times New Roman" w:cs="Times New Roman"/>
      <w:sz w:val="22"/>
      <w:szCs w:val="22"/>
      <w:lang w:val="es-ES"/>
    </w:rPr>
  </w:style>
  <w:style w:type="paragraph" w:customStyle="1" w:styleId="AR-TextoArtigo">
    <w:name w:val="AR-TextoArtigo"/>
    <w:basedOn w:val="Normal"/>
    <w:qFormat/>
    <w:rsid w:val="00654B5F"/>
    <w:pPr>
      <w:tabs>
        <w:tab w:val="left" w:pos="6096"/>
      </w:tabs>
      <w:spacing w:after="210" w:line="250" w:lineRule="exact"/>
      <w:ind w:left="2268"/>
      <w:jc w:val="both"/>
    </w:pPr>
    <w:rPr>
      <w:rFonts w:ascii="ArialMT" w:eastAsia="MS Mincho" w:hAnsi="ArialMT" w:cs="ArialMT"/>
      <w:sz w:val="20"/>
      <w:szCs w:val="18"/>
      <w:lang w:val="pt-BR"/>
    </w:rPr>
  </w:style>
  <w:style w:type="paragraph" w:customStyle="1" w:styleId="AR-TtuloSeao">
    <w:name w:val="AR-TítuloSeçao"/>
    <w:basedOn w:val="Normal"/>
    <w:qFormat/>
    <w:rsid w:val="00654B5F"/>
    <w:pPr>
      <w:keepNext/>
      <w:tabs>
        <w:tab w:val="left" w:pos="6096"/>
      </w:tabs>
      <w:spacing w:before="360" w:after="210"/>
      <w:ind w:left="2268"/>
    </w:pPr>
    <w:rPr>
      <w:rFonts w:ascii="ArialMT" w:eastAsia="MS Mincho" w:hAnsi="ArialMT" w:cs="ArialMT"/>
      <w:b/>
      <w:bCs/>
      <w:lang w:val="pt-BR"/>
    </w:rPr>
  </w:style>
  <w:style w:type="paragraph" w:customStyle="1" w:styleId="AR-TtuloCaptulo">
    <w:name w:val="AR-TítuloCapítulo"/>
    <w:basedOn w:val="AR-TextoArtigo"/>
    <w:next w:val="AR-TextoArtigo"/>
    <w:qFormat/>
    <w:rsid w:val="00654B5F"/>
    <w:pPr>
      <w:keepNext/>
      <w:spacing w:before="500" w:line="240" w:lineRule="auto"/>
      <w:jc w:val="left"/>
    </w:pPr>
    <w:rPr>
      <w:b/>
      <w:bCs/>
      <w:caps/>
      <w:sz w:val="28"/>
      <w:szCs w:val="24"/>
    </w:rPr>
  </w:style>
  <w:style w:type="paragraph" w:customStyle="1" w:styleId="AR-Referencias">
    <w:name w:val="AR-Referencias"/>
    <w:basedOn w:val="AR-TextoArtigo"/>
    <w:qFormat/>
    <w:rsid w:val="00654B5F"/>
    <w:pPr>
      <w:spacing w:after="120" w:line="240" w:lineRule="auto"/>
      <w:ind w:left="2495" w:hanging="227"/>
      <w:jc w:val="left"/>
    </w:pPr>
    <w:rPr>
      <w:sz w:val="18"/>
    </w:rPr>
  </w:style>
  <w:style w:type="character" w:styleId="nfasis">
    <w:name w:val="Emphasis"/>
    <w:basedOn w:val="Fuentedeprrafopredeter"/>
    <w:uiPriority w:val="20"/>
    <w:qFormat/>
    <w:rsid w:val="00B0071A"/>
    <w:rPr>
      <w:i/>
      <w:iCs/>
    </w:rPr>
  </w:style>
  <w:style w:type="character" w:customStyle="1" w:styleId="A1">
    <w:name w:val="A1"/>
    <w:uiPriority w:val="99"/>
    <w:rsid w:val="00B0071A"/>
    <w:rPr>
      <w:rFonts w:cs="Myriad Pro SemiCond"/>
      <w:color w:val="000000"/>
      <w:sz w:val="18"/>
      <w:szCs w:val="18"/>
    </w:rPr>
  </w:style>
  <w:style w:type="character" w:customStyle="1" w:styleId="A5">
    <w:name w:val="A5"/>
    <w:uiPriority w:val="99"/>
    <w:rsid w:val="00B0071A"/>
    <w:rPr>
      <w:color w:val="000000"/>
      <w:sz w:val="20"/>
      <w:szCs w:val="20"/>
    </w:rPr>
  </w:style>
  <w:style w:type="character" w:customStyle="1" w:styleId="A2">
    <w:name w:val="A2"/>
    <w:uiPriority w:val="99"/>
    <w:rsid w:val="00B0071A"/>
    <w:rPr>
      <w:color w:val="000000"/>
      <w:sz w:val="16"/>
      <w:szCs w:val="16"/>
    </w:rPr>
  </w:style>
  <w:style w:type="character" w:customStyle="1" w:styleId="A3">
    <w:name w:val="A3"/>
    <w:uiPriority w:val="99"/>
    <w:rsid w:val="00B0071A"/>
    <w:rPr>
      <w:rFonts w:cs="Book Antiqua"/>
      <w:color w:val="000000"/>
      <w:sz w:val="17"/>
      <w:szCs w:val="17"/>
    </w:rPr>
  </w:style>
  <w:style w:type="table" w:customStyle="1" w:styleId="Tablaconcuadrcula1">
    <w:name w:val="Tabla con cuadrícula1"/>
    <w:basedOn w:val="Tablanormal"/>
    <w:next w:val="Tablaconcuadrcula"/>
    <w:uiPriority w:val="39"/>
    <w:rsid w:val="00A35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3510B"/>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A3510B"/>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A3510B"/>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A3510B"/>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A3510B"/>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A3510B"/>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Fuentedeprrafopredeter"/>
    <w:rsid w:val="003C7411"/>
  </w:style>
  <w:style w:type="paragraph" w:customStyle="1" w:styleId="not-prose">
    <w:name w:val="not-prose"/>
    <w:basedOn w:val="Normal"/>
    <w:rsid w:val="003C7411"/>
    <w:pPr>
      <w:spacing w:before="100" w:beforeAutospacing="1" w:after="100" w:afterAutospacing="1"/>
    </w:pPr>
    <w:rPr>
      <w:rFonts w:ascii="Times New Roman" w:eastAsia="Times New Roman" w:hAnsi="Times New Roman" w:cs="Times New Roman"/>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69880">
      <w:bodyDiv w:val="1"/>
      <w:marLeft w:val="0"/>
      <w:marRight w:val="0"/>
      <w:marTop w:val="0"/>
      <w:marBottom w:val="0"/>
      <w:divBdr>
        <w:top w:val="none" w:sz="0" w:space="0" w:color="auto"/>
        <w:left w:val="none" w:sz="0" w:space="0" w:color="auto"/>
        <w:bottom w:val="none" w:sz="0" w:space="0" w:color="auto"/>
        <w:right w:val="none" w:sz="0" w:space="0" w:color="auto"/>
      </w:divBdr>
    </w:div>
    <w:div w:id="71511585">
      <w:bodyDiv w:val="1"/>
      <w:marLeft w:val="0"/>
      <w:marRight w:val="0"/>
      <w:marTop w:val="0"/>
      <w:marBottom w:val="0"/>
      <w:divBdr>
        <w:top w:val="none" w:sz="0" w:space="0" w:color="auto"/>
        <w:left w:val="none" w:sz="0" w:space="0" w:color="auto"/>
        <w:bottom w:val="none" w:sz="0" w:space="0" w:color="auto"/>
        <w:right w:val="none" w:sz="0" w:space="0" w:color="auto"/>
      </w:divBdr>
    </w:div>
    <w:div w:id="132527519">
      <w:bodyDiv w:val="1"/>
      <w:marLeft w:val="0"/>
      <w:marRight w:val="0"/>
      <w:marTop w:val="0"/>
      <w:marBottom w:val="0"/>
      <w:divBdr>
        <w:top w:val="none" w:sz="0" w:space="0" w:color="auto"/>
        <w:left w:val="none" w:sz="0" w:space="0" w:color="auto"/>
        <w:bottom w:val="none" w:sz="0" w:space="0" w:color="auto"/>
        <w:right w:val="none" w:sz="0" w:space="0" w:color="auto"/>
      </w:divBdr>
    </w:div>
    <w:div w:id="141384776">
      <w:bodyDiv w:val="1"/>
      <w:marLeft w:val="0"/>
      <w:marRight w:val="0"/>
      <w:marTop w:val="0"/>
      <w:marBottom w:val="0"/>
      <w:divBdr>
        <w:top w:val="none" w:sz="0" w:space="0" w:color="auto"/>
        <w:left w:val="none" w:sz="0" w:space="0" w:color="auto"/>
        <w:bottom w:val="none" w:sz="0" w:space="0" w:color="auto"/>
        <w:right w:val="none" w:sz="0" w:space="0" w:color="auto"/>
      </w:divBdr>
    </w:div>
    <w:div w:id="173956713">
      <w:bodyDiv w:val="1"/>
      <w:marLeft w:val="0"/>
      <w:marRight w:val="0"/>
      <w:marTop w:val="0"/>
      <w:marBottom w:val="0"/>
      <w:divBdr>
        <w:top w:val="none" w:sz="0" w:space="0" w:color="auto"/>
        <w:left w:val="none" w:sz="0" w:space="0" w:color="auto"/>
        <w:bottom w:val="none" w:sz="0" w:space="0" w:color="auto"/>
        <w:right w:val="none" w:sz="0" w:space="0" w:color="auto"/>
      </w:divBdr>
    </w:div>
    <w:div w:id="248733275">
      <w:bodyDiv w:val="1"/>
      <w:marLeft w:val="0"/>
      <w:marRight w:val="0"/>
      <w:marTop w:val="0"/>
      <w:marBottom w:val="0"/>
      <w:divBdr>
        <w:top w:val="none" w:sz="0" w:space="0" w:color="auto"/>
        <w:left w:val="none" w:sz="0" w:space="0" w:color="auto"/>
        <w:bottom w:val="none" w:sz="0" w:space="0" w:color="auto"/>
        <w:right w:val="none" w:sz="0" w:space="0" w:color="auto"/>
      </w:divBdr>
    </w:div>
    <w:div w:id="323893298">
      <w:bodyDiv w:val="1"/>
      <w:marLeft w:val="0"/>
      <w:marRight w:val="0"/>
      <w:marTop w:val="0"/>
      <w:marBottom w:val="0"/>
      <w:divBdr>
        <w:top w:val="none" w:sz="0" w:space="0" w:color="auto"/>
        <w:left w:val="none" w:sz="0" w:space="0" w:color="auto"/>
        <w:bottom w:val="none" w:sz="0" w:space="0" w:color="auto"/>
        <w:right w:val="none" w:sz="0" w:space="0" w:color="auto"/>
      </w:divBdr>
    </w:div>
    <w:div w:id="370885153">
      <w:bodyDiv w:val="1"/>
      <w:marLeft w:val="0"/>
      <w:marRight w:val="0"/>
      <w:marTop w:val="0"/>
      <w:marBottom w:val="0"/>
      <w:divBdr>
        <w:top w:val="none" w:sz="0" w:space="0" w:color="auto"/>
        <w:left w:val="none" w:sz="0" w:space="0" w:color="auto"/>
        <w:bottom w:val="none" w:sz="0" w:space="0" w:color="auto"/>
        <w:right w:val="none" w:sz="0" w:space="0" w:color="auto"/>
      </w:divBdr>
    </w:div>
    <w:div w:id="517698854">
      <w:bodyDiv w:val="1"/>
      <w:marLeft w:val="0"/>
      <w:marRight w:val="0"/>
      <w:marTop w:val="0"/>
      <w:marBottom w:val="0"/>
      <w:divBdr>
        <w:top w:val="none" w:sz="0" w:space="0" w:color="auto"/>
        <w:left w:val="none" w:sz="0" w:space="0" w:color="auto"/>
        <w:bottom w:val="none" w:sz="0" w:space="0" w:color="auto"/>
        <w:right w:val="none" w:sz="0" w:space="0" w:color="auto"/>
      </w:divBdr>
    </w:div>
    <w:div w:id="576791027">
      <w:bodyDiv w:val="1"/>
      <w:marLeft w:val="0"/>
      <w:marRight w:val="0"/>
      <w:marTop w:val="0"/>
      <w:marBottom w:val="0"/>
      <w:divBdr>
        <w:top w:val="none" w:sz="0" w:space="0" w:color="auto"/>
        <w:left w:val="none" w:sz="0" w:space="0" w:color="auto"/>
        <w:bottom w:val="none" w:sz="0" w:space="0" w:color="auto"/>
        <w:right w:val="none" w:sz="0" w:space="0" w:color="auto"/>
      </w:divBdr>
    </w:div>
    <w:div w:id="618335336">
      <w:bodyDiv w:val="1"/>
      <w:marLeft w:val="0"/>
      <w:marRight w:val="0"/>
      <w:marTop w:val="0"/>
      <w:marBottom w:val="0"/>
      <w:divBdr>
        <w:top w:val="none" w:sz="0" w:space="0" w:color="auto"/>
        <w:left w:val="none" w:sz="0" w:space="0" w:color="auto"/>
        <w:bottom w:val="none" w:sz="0" w:space="0" w:color="auto"/>
        <w:right w:val="none" w:sz="0" w:space="0" w:color="auto"/>
      </w:divBdr>
    </w:div>
    <w:div w:id="629747881">
      <w:bodyDiv w:val="1"/>
      <w:marLeft w:val="0"/>
      <w:marRight w:val="0"/>
      <w:marTop w:val="0"/>
      <w:marBottom w:val="0"/>
      <w:divBdr>
        <w:top w:val="none" w:sz="0" w:space="0" w:color="auto"/>
        <w:left w:val="none" w:sz="0" w:space="0" w:color="auto"/>
        <w:bottom w:val="none" w:sz="0" w:space="0" w:color="auto"/>
        <w:right w:val="none" w:sz="0" w:space="0" w:color="auto"/>
      </w:divBdr>
    </w:div>
    <w:div w:id="653949830">
      <w:bodyDiv w:val="1"/>
      <w:marLeft w:val="0"/>
      <w:marRight w:val="0"/>
      <w:marTop w:val="0"/>
      <w:marBottom w:val="0"/>
      <w:divBdr>
        <w:top w:val="none" w:sz="0" w:space="0" w:color="auto"/>
        <w:left w:val="none" w:sz="0" w:space="0" w:color="auto"/>
        <w:bottom w:val="none" w:sz="0" w:space="0" w:color="auto"/>
        <w:right w:val="none" w:sz="0" w:space="0" w:color="auto"/>
      </w:divBdr>
    </w:div>
    <w:div w:id="747576951">
      <w:bodyDiv w:val="1"/>
      <w:marLeft w:val="0"/>
      <w:marRight w:val="0"/>
      <w:marTop w:val="0"/>
      <w:marBottom w:val="0"/>
      <w:divBdr>
        <w:top w:val="none" w:sz="0" w:space="0" w:color="auto"/>
        <w:left w:val="none" w:sz="0" w:space="0" w:color="auto"/>
        <w:bottom w:val="none" w:sz="0" w:space="0" w:color="auto"/>
        <w:right w:val="none" w:sz="0" w:space="0" w:color="auto"/>
      </w:divBdr>
    </w:div>
    <w:div w:id="760956263">
      <w:bodyDiv w:val="1"/>
      <w:marLeft w:val="0"/>
      <w:marRight w:val="0"/>
      <w:marTop w:val="0"/>
      <w:marBottom w:val="0"/>
      <w:divBdr>
        <w:top w:val="none" w:sz="0" w:space="0" w:color="auto"/>
        <w:left w:val="none" w:sz="0" w:space="0" w:color="auto"/>
        <w:bottom w:val="none" w:sz="0" w:space="0" w:color="auto"/>
        <w:right w:val="none" w:sz="0" w:space="0" w:color="auto"/>
      </w:divBdr>
    </w:div>
    <w:div w:id="799955858">
      <w:bodyDiv w:val="1"/>
      <w:marLeft w:val="0"/>
      <w:marRight w:val="0"/>
      <w:marTop w:val="0"/>
      <w:marBottom w:val="0"/>
      <w:divBdr>
        <w:top w:val="none" w:sz="0" w:space="0" w:color="auto"/>
        <w:left w:val="none" w:sz="0" w:space="0" w:color="auto"/>
        <w:bottom w:val="none" w:sz="0" w:space="0" w:color="auto"/>
        <w:right w:val="none" w:sz="0" w:space="0" w:color="auto"/>
      </w:divBdr>
    </w:div>
    <w:div w:id="888498951">
      <w:bodyDiv w:val="1"/>
      <w:marLeft w:val="0"/>
      <w:marRight w:val="0"/>
      <w:marTop w:val="0"/>
      <w:marBottom w:val="0"/>
      <w:divBdr>
        <w:top w:val="none" w:sz="0" w:space="0" w:color="auto"/>
        <w:left w:val="none" w:sz="0" w:space="0" w:color="auto"/>
        <w:bottom w:val="none" w:sz="0" w:space="0" w:color="auto"/>
        <w:right w:val="none" w:sz="0" w:space="0" w:color="auto"/>
      </w:divBdr>
    </w:div>
    <w:div w:id="908729995">
      <w:bodyDiv w:val="1"/>
      <w:marLeft w:val="0"/>
      <w:marRight w:val="0"/>
      <w:marTop w:val="0"/>
      <w:marBottom w:val="0"/>
      <w:divBdr>
        <w:top w:val="none" w:sz="0" w:space="0" w:color="auto"/>
        <w:left w:val="none" w:sz="0" w:space="0" w:color="auto"/>
        <w:bottom w:val="none" w:sz="0" w:space="0" w:color="auto"/>
        <w:right w:val="none" w:sz="0" w:space="0" w:color="auto"/>
      </w:divBdr>
    </w:div>
    <w:div w:id="945499836">
      <w:bodyDiv w:val="1"/>
      <w:marLeft w:val="0"/>
      <w:marRight w:val="0"/>
      <w:marTop w:val="0"/>
      <w:marBottom w:val="0"/>
      <w:divBdr>
        <w:top w:val="none" w:sz="0" w:space="0" w:color="auto"/>
        <w:left w:val="none" w:sz="0" w:space="0" w:color="auto"/>
        <w:bottom w:val="none" w:sz="0" w:space="0" w:color="auto"/>
        <w:right w:val="none" w:sz="0" w:space="0" w:color="auto"/>
      </w:divBdr>
    </w:div>
    <w:div w:id="957107258">
      <w:bodyDiv w:val="1"/>
      <w:marLeft w:val="0"/>
      <w:marRight w:val="0"/>
      <w:marTop w:val="0"/>
      <w:marBottom w:val="0"/>
      <w:divBdr>
        <w:top w:val="none" w:sz="0" w:space="0" w:color="auto"/>
        <w:left w:val="none" w:sz="0" w:space="0" w:color="auto"/>
        <w:bottom w:val="none" w:sz="0" w:space="0" w:color="auto"/>
        <w:right w:val="none" w:sz="0" w:space="0" w:color="auto"/>
      </w:divBdr>
    </w:div>
    <w:div w:id="971133939">
      <w:bodyDiv w:val="1"/>
      <w:marLeft w:val="0"/>
      <w:marRight w:val="0"/>
      <w:marTop w:val="0"/>
      <w:marBottom w:val="0"/>
      <w:divBdr>
        <w:top w:val="none" w:sz="0" w:space="0" w:color="auto"/>
        <w:left w:val="none" w:sz="0" w:space="0" w:color="auto"/>
        <w:bottom w:val="none" w:sz="0" w:space="0" w:color="auto"/>
        <w:right w:val="none" w:sz="0" w:space="0" w:color="auto"/>
      </w:divBdr>
    </w:div>
    <w:div w:id="1035082477">
      <w:bodyDiv w:val="1"/>
      <w:marLeft w:val="0"/>
      <w:marRight w:val="0"/>
      <w:marTop w:val="0"/>
      <w:marBottom w:val="0"/>
      <w:divBdr>
        <w:top w:val="none" w:sz="0" w:space="0" w:color="auto"/>
        <w:left w:val="none" w:sz="0" w:space="0" w:color="auto"/>
        <w:bottom w:val="none" w:sz="0" w:space="0" w:color="auto"/>
        <w:right w:val="none" w:sz="0" w:space="0" w:color="auto"/>
      </w:divBdr>
    </w:div>
    <w:div w:id="1044330101">
      <w:bodyDiv w:val="1"/>
      <w:marLeft w:val="0"/>
      <w:marRight w:val="0"/>
      <w:marTop w:val="0"/>
      <w:marBottom w:val="0"/>
      <w:divBdr>
        <w:top w:val="none" w:sz="0" w:space="0" w:color="auto"/>
        <w:left w:val="none" w:sz="0" w:space="0" w:color="auto"/>
        <w:bottom w:val="none" w:sz="0" w:space="0" w:color="auto"/>
        <w:right w:val="none" w:sz="0" w:space="0" w:color="auto"/>
      </w:divBdr>
    </w:div>
    <w:div w:id="1077556676">
      <w:bodyDiv w:val="1"/>
      <w:marLeft w:val="0"/>
      <w:marRight w:val="0"/>
      <w:marTop w:val="0"/>
      <w:marBottom w:val="0"/>
      <w:divBdr>
        <w:top w:val="none" w:sz="0" w:space="0" w:color="auto"/>
        <w:left w:val="none" w:sz="0" w:space="0" w:color="auto"/>
        <w:bottom w:val="none" w:sz="0" w:space="0" w:color="auto"/>
        <w:right w:val="none" w:sz="0" w:space="0" w:color="auto"/>
      </w:divBdr>
    </w:div>
    <w:div w:id="1097796703">
      <w:bodyDiv w:val="1"/>
      <w:marLeft w:val="0"/>
      <w:marRight w:val="0"/>
      <w:marTop w:val="0"/>
      <w:marBottom w:val="0"/>
      <w:divBdr>
        <w:top w:val="none" w:sz="0" w:space="0" w:color="auto"/>
        <w:left w:val="none" w:sz="0" w:space="0" w:color="auto"/>
        <w:bottom w:val="none" w:sz="0" w:space="0" w:color="auto"/>
        <w:right w:val="none" w:sz="0" w:space="0" w:color="auto"/>
      </w:divBdr>
    </w:div>
    <w:div w:id="1131169270">
      <w:bodyDiv w:val="1"/>
      <w:marLeft w:val="0"/>
      <w:marRight w:val="0"/>
      <w:marTop w:val="0"/>
      <w:marBottom w:val="0"/>
      <w:divBdr>
        <w:top w:val="none" w:sz="0" w:space="0" w:color="auto"/>
        <w:left w:val="none" w:sz="0" w:space="0" w:color="auto"/>
        <w:bottom w:val="none" w:sz="0" w:space="0" w:color="auto"/>
        <w:right w:val="none" w:sz="0" w:space="0" w:color="auto"/>
      </w:divBdr>
    </w:div>
    <w:div w:id="1141384152">
      <w:bodyDiv w:val="1"/>
      <w:marLeft w:val="0"/>
      <w:marRight w:val="0"/>
      <w:marTop w:val="0"/>
      <w:marBottom w:val="0"/>
      <w:divBdr>
        <w:top w:val="none" w:sz="0" w:space="0" w:color="auto"/>
        <w:left w:val="none" w:sz="0" w:space="0" w:color="auto"/>
        <w:bottom w:val="none" w:sz="0" w:space="0" w:color="auto"/>
        <w:right w:val="none" w:sz="0" w:space="0" w:color="auto"/>
      </w:divBdr>
    </w:div>
    <w:div w:id="1154177845">
      <w:bodyDiv w:val="1"/>
      <w:marLeft w:val="0"/>
      <w:marRight w:val="0"/>
      <w:marTop w:val="0"/>
      <w:marBottom w:val="0"/>
      <w:divBdr>
        <w:top w:val="none" w:sz="0" w:space="0" w:color="auto"/>
        <w:left w:val="none" w:sz="0" w:space="0" w:color="auto"/>
        <w:bottom w:val="none" w:sz="0" w:space="0" w:color="auto"/>
        <w:right w:val="none" w:sz="0" w:space="0" w:color="auto"/>
      </w:divBdr>
    </w:div>
    <w:div w:id="1261445924">
      <w:bodyDiv w:val="1"/>
      <w:marLeft w:val="0"/>
      <w:marRight w:val="0"/>
      <w:marTop w:val="0"/>
      <w:marBottom w:val="0"/>
      <w:divBdr>
        <w:top w:val="none" w:sz="0" w:space="0" w:color="auto"/>
        <w:left w:val="none" w:sz="0" w:space="0" w:color="auto"/>
        <w:bottom w:val="none" w:sz="0" w:space="0" w:color="auto"/>
        <w:right w:val="none" w:sz="0" w:space="0" w:color="auto"/>
      </w:divBdr>
    </w:div>
    <w:div w:id="1276331146">
      <w:bodyDiv w:val="1"/>
      <w:marLeft w:val="0"/>
      <w:marRight w:val="0"/>
      <w:marTop w:val="0"/>
      <w:marBottom w:val="0"/>
      <w:divBdr>
        <w:top w:val="none" w:sz="0" w:space="0" w:color="auto"/>
        <w:left w:val="none" w:sz="0" w:space="0" w:color="auto"/>
        <w:bottom w:val="none" w:sz="0" w:space="0" w:color="auto"/>
        <w:right w:val="none" w:sz="0" w:space="0" w:color="auto"/>
      </w:divBdr>
    </w:div>
    <w:div w:id="1372918708">
      <w:bodyDiv w:val="1"/>
      <w:marLeft w:val="0"/>
      <w:marRight w:val="0"/>
      <w:marTop w:val="0"/>
      <w:marBottom w:val="0"/>
      <w:divBdr>
        <w:top w:val="none" w:sz="0" w:space="0" w:color="auto"/>
        <w:left w:val="none" w:sz="0" w:space="0" w:color="auto"/>
        <w:bottom w:val="none" w:sz="0" w:space="0" w:color="auto"/>
        <w:right w:val="none" w:sz="0" w:space="0" w:color="auto"/>
      </w:divBdr>
    </w:div>
    <w:div w:id="1395815409">
      <w:bodyDiv w:val="1"/>
      <w:marLeft w:val="0"/>
      <w:marRight w:val="0"/>
      <w:marTop w:val="0"/>
      <w:marBottom w:val="0"/>
      <w:divBdr>
        <w:top w:val="none" w:sz="0" w:space="0" w:color="auto"/>
        <w:left w:val="none" w:sz="0" w:space="0" w:color="auto"/>
        <w:bottom w:val="none" w:sz="0" w:space="0" w:color="auto"/>
        <w:right w:val="none" w:sz="0" w:space="0" w:color="auto"/>
      </w:divBdr>
    </w:div>
    <w:div w:id="1420830717">
      <w:bodyDiv w:val="1"/>
      <w:marLeft w:val="0"/>
      <w:marRight w:val="0"/>
      <w:marTop w:val="0"/>
      <w:marBottom w:val="0"/>
      <w:divBdr>
        <w:top w:val="none" w:sz="0" w:space="0" w:color="auto"/>
        <w:left w:val="none" w:sz="0" w:space="0" w:color="auto"/>
        <w:bottom w:val="none" w:sz="0" w:space="0" w:color="auto"/>
        <w:right w:val="none" w:sz="0" w:space="0" w:color="auto"/>
      </w:divBdr>
    </w:div>
    <w:div w:id="1423066701">
      <w:bodyDiv w:val="1"/>
      <w:marLeft w:val="0"/>
      <w:marRight w:val="0"/>
      <w:marTop w:val="0"/>
      <w:marBottom w:val="0"/>
      <w:divBdr>
        <w:top w:val="none" w:sz="0" w:space="0" w:color="auto"/>
        <w:left w:val="none" w:sz="0" w:space="0" w:color="auto"/>
        <w:bottom w:val="none" w:sz="0" w:space="0" w:color="auto"/>
        <w:right w:val="none" w:sz="0" w:space="0" w:color="auto"/>
      </w:divBdr>
    </w:div>
    <w:div w:id="1424257944">
      <w:bodyDiv w:val="1"/>
      <w:marLeft w:val="0"/>
      <w:marRight w:val="0"/>
      <w:marTop w:val="0"/>
      <w:marBottom w:val="0"/>
      <w:divBdr>
        <w:top w:val="none" w:sz="0" w:space="0" w:color="auto"/>
        <w:left w:val="none" w:sz="0" w:space="0" w:color="auto"/>
        <w:bottom w:val="none" w:sz="0" w:space="0" w:color="auto"/>
        <w:right w:val="none" w:sz="0" w:space="0" w:color="auto"/>
      </w:divBdr>
    </w:div>
    <w:div w:id="1464152930">
      <w:bodyDiv w:val="1"/>
      <w:marLeft w:val="0"/>
      <w:marRight w:val="0"/>
      <w:marTop w:val="0"/>
      <w:marBottom w:val="0"/>
      <w:divBdr>
        <w:top w:val="none" w:sz="0" w:space="0" w:color="auto"/>
        <w:left w:val="none" w:sz="0" w:space="0" w:color="auto"/>
        <w:bottom w:val="none" w:sz="0" w:space="0" w:color="auto"/>
        <w:right w:val="none" w:sz="0" w:space="0" w:color="auto"/>
      </w:divBdr>
    </w:div>
    <w:div w:id="1490370012">
      <w:bodyDiv w:val="1"/>
      <w:marLeft w:val="0"/>
      <w:marRight w:val="0"/>
      <w:marTop w:val="0"/>
      <w:marBottom w:val="0"/>
      <w:divBdr>
        <w:top w:val="none" w:sz="0" w:space="0" w:color="auto"/>
        <w:left w:val="none" w:sz="0" w:space="0" w:color="auto"/>
        <w:bottom w:val="none" w:sz="0" w:space="0" w:color="auto"/>
        <w:right w:val="none" w:sz="0" w:space="0" w:color="auto"/>
      </w:divBdr>
    </w:div>
    <w:div w:id="1546597485">
      <w:bodyDiv w:val="1"/>
      <w:marLeft w:val="0"/>
      <w:marRight w:val="0"/>
      <w:marTop w:val="0"/>
      <w:marBottom w:val="0"/>
      <w:divBdr>
        <w:top w:val="none" w:sz="0" w:space="0" w:color="auto"/>
        <w:left w:val="none" w:sz="0" w:space="0" w:color="auto"/>
        <w:bottom w:val="none" w:sz="0" w:space="0" w:color="auto"/>
        <w:right w:val="none" w:sz="0" w:space="0" w:color="auto"/>
      </w:divBdr>
    </w:div>
    <w:div w:id="1631786168">
      <w:bodyDiv w:val="1"/>
      <w:marLeft w:val="0"/>
      <w:marRight w:val="0"/>
      <w:marTop w:val="0"/>
      <w:marBottom w:val="0"/>
      <w:divBdr>
        <w:top w:val="none" w:sz="0" w:space="0" w:color="auto"/>
        <w:left w:val="none" w:sz="0" w:space="0" w:color="auto"/>
        <w:bottom w:val="none" w:sz="0" w:space="0" w:color="auto"/>
        <w:right w:val="none" w:sz="0" w:space="0" w:color="auto"/>
      </w:divBdr>
    </w:div>
    <w:div w:id="1637445027">
      <w:bodyDiv w:val="1"/>
      <w:marLeft w:val="0"/>
      <w:marRight w:val="0"/>
      <w:marTop w:val="0"/>
      <w:marBottom w:val="0"/>
      <w:divBdr>
        <w:top w:val="none" w:sz="0" w:space="0" w:color="auto"/>
        <w:left w:val="none" w:sz="0" w:space="0" w:color="auto"/>
        <w:bottom w:val="none" w:sz="0" w:space="0" w:color="auto"/>
        <w:right w:val="none" w:sz="0" w:space="0" w:color="auto"/>
      </w:divBdr>
    </w:div>
    <w:div w:id="1686711331">
      <w:bodyDiv w:val="1"/>
      <w:marLeft w:val="0"/>
      <w:marRight w:val="0"/>
      <w:marTop w:val="0"/>
      <w:marBottom w:val="0"/>
      <w:divBdr>
        <w:top w:val="none" w:sz="0" w:space="0" w:color="auto"/>
        <w:left w:val="none" w:sz="0" w:space="0" w:color="auto"/>
        <w:bottom w:val="none" w:sz="0" w:space="0" w:color="auto"/>
        <w:right w:val="none" w:sz="0" w:space="0" w:color="auto"/>
      </w:divBdr>
    </w:div>
    <w:div w:id="1716850285">
      <w:bodyDiv w:val="1"/>
      <w:marLeft w:val="0"/>
      <w:marRight w:val="0"/>
      <w:marTop w:val="0"/>
      <w:marBottom w:val="0"/>
      <w:divBdr>
        <w:top w:val="none" w:sz="0" w:space="0" w:color="auto"/>
        <w:left w:val="none" w:sz="0" w:space="0" w:color="auto"/>
        <w:bottom w:val="none" w:sz="0" w:space="0" w:color="auto"/>
        <w:right w:val="none" w:sz="0" w:space="0" w:color="auto"/>
      </w:divBdr>
    </w:div>
    <w:div w:id="1771051145">
      <w:bodyDiv w:val="1"/>
      <w:marLeft w:val="0"/>
      <w:marRight w:val="0"/>
      <w:marTop w:val="0"/>
      <w:marBottom w:val="0"/>
      <w:divBdr>
        <w:top w:val="none" w:sz="0" w:space="0" w:color="auto"/>
        <w:left w:val="none" w:sz="0" w:space="0" w:color="auto"/>
        <w:bottom w:val="none" w:sz="0" w:space="0" w:color="auto"/>
        <w:right w:val="none" w:sz="0" w:space="0" w:color="auto"/>
      </w:divBdr>
    </w:div>
    <w:div w:id="1864827994">
      <w:bodyDiv w:val="1"/>
      <w:marLeft w:val="0"/>
      <w:marRight w:val="0"/>
      <w:marTop w:val="0"/>
      <w:marBottom w:val="0"/>
      <w:divBdr>
        <w:top w:val="none" w:sz="0" w:space="0" w:color="auto"/>
        <w:left w:val="none" w:sz="0" w:space="0" w:color="auto"/>
        <w:bottom w:val="none" w:sz="0" w:space="0" w:color="auto"/>
        <w:right w:val="none" w:sz="0" w:space="0" w:color="auto"/>
      </w:divBdr>
    </w:div>
    <w:div w:id="1867524555">
      <w:bodyDiv w:val="1"/>
      <w:marLeft w:val="0"/>
      <w:marRight w:val="0"/>
      <w:marTop w:val="0"/>
      <w:marBottom w:val="0"/>
      <w:divBdr>
        <w:top w:val="none" w:sz="0" w:space="0" w:color="auto"/>
        <w:left w:val="none" w:sz="0" w:space="0" w:color="auto"/>
        <w:bottom w:val="none" w:sz="0" w:space="0" w:color="auto"/>
        <w:right w:val="none" w:sz="0" w:space="0" w:color="auto"/>
      </w:divBdr>
    </w:div>
    <w:div w:id="1879664499">
      <w:bodyDiv w:val="1"/>
      <w:marLeft w:val="0"/>
      <w:marRight w:val="0"/>
      <w:marTop w:val="0"/>
      <w:marBottom w:val="0"/>
      <w:divBdr>
        <w:top w:val="none" w:sz="0" w:space="0" w:color="auto"/>
        <w:left w:val="none" w:sz="0" w:space="0" w:color="auto"/>
        <w:bottom w:val="none" w:sz="0" w:space="0" w:color="auto"/>
        <w:right w:val="none" w:sz="0" w:space="0" w:color="auto"/>
      </w:divBdr>
    </w:div>
    <w:div w:id="1925139376">
      <w:bodyDiv w:val="1"/>
      <w:marLeft w:val="0"/>
      <w:marRight w:val="0"/>
      <w:marTop w:val="0"/>
      <w:marBottom w:val="0"/>
      <w:divBdr>
        <w:top w:val="none" w:sz="0" w:space="0" w:color="auto"/>
        <w:left w:val="none" w:sz="0" w:space="0" w:color="auto"/>
        <w:bottom w:val="none" w:sz="0" w:space="0" w:color="auto"/>
        <w:right w:val="none" w:sz="0" w:space="0" w:color="auto"/>
      </w:divBdr>
    </w:div>
    <w:div w:id="1935817514">
      <w:bodyDiv w:val="1"/>
      <w:marLeft w:val="0"/>
      <w:marRight w:val="0"/>
      <w:marTop w:val="0"/>
      <w:marBottom w:val="0"/>
      <w:divBdr>
        <w:top w:val="none" w:sz="0" w:space="0" w:color="auto"/>
        <w:left w:val="none" w:sz="0" w:space="0" w:color="auto"/>
        <w:bottom w:val="none" w:sz="0" w:space="0" w:color="auto"/>
        <w:right w:val="none" w:sz="0" w:space="0" w:color="auto"/>
      </w:divBdr>
    </w:div>
    <w:div w:id="1971477601">
      <w:bodyDiv w:val="1"/>
      <w:marLeft w:val="0"/>
      <w:marRight w:val="0"/>
      <w:marTop w:val="0"/>
      <w:marBottom w:val="0"/>
      <w:divBdr>
        <w:top w:val="none" w:sz="0" w:space="0" w:color="auto"/>
        <w:left w:val="none" w:sz="0" w:space="0" w:color="auto"/>
        <w:bottom w:val="none" w:sz="0" w:space="0" w:color="auto"/>
        <w:right w:val="none" w:sz="0" w:space="0" w:color="auto"/>
      </w:divBdr>
    </w:div>
    <w:div w:id="1997226183">
      <w:bodyDiv w:val="1"/>
      <w:marLeft w:val="0"/>
      <w:marRight w:val="0"/>
      <w:marTop w:val="0"/>
      <w:marBottom w:val="0"/>
      <w:divBdr>
        <w:top w:val="none" w:sz="0" w:space="0" w:color="auto"/>
        <w:left w:val="none" w:sz="0" w:space="0" w:color="auto"/>
        <w:bottom w:val="none" w:sz="0" w:space="0" w:color="auto"/>
        <w:right w:val="none" w:sz="0" w:space="0" w:color="auto"/>
      </w:divBdr>
    </w:div>
    <w:div w:id="2007516190">
      <w:bodyDiv w:val="1"/>
      <w:marLeft w:val="0"/>
      <w:marRight w:val="0"/>
      <w:marTop w:val="0"/>
      <w:marBottom w:val="0"/>
      <w:divBdr>
        <w:top w:val="none" w:sz="0" w:space="0" w:color="auto"/>
        <w:left w:val="none" w:sz="0" w:space="0" w:color="auto"/>
        <w:bottom w:val="none" w:sz="0" w:space="0" w:color="auto"/>
        <w:right w:val="none" w:sz="0" w:space="0" w:color="auto"/>
      </w:divBdr>
    </w:div>
    <w:div w:id="2009474828">
      <w:bodyDiv w:val="1"/>
      <w:marLeft w:val="0"/>
      <w:marRight w:val="0"/>
      <w:marTop w:val="0"/>
      <w:marBottom w:val="0"/>
      <w:divBdr>
        <w:top w:val="none" w:sz="0" w:space="0" w:color="auto"/>
        <w:left w:val="none" w:sz="0" w:space="0" w:color="auto"/>
        <w:bottom w:val="none" w:sz="0" w:space="0" w:color="auto"/>
        <w:right w:val="none" w:sz="0" w:space="0" w:color="auto"/>
      </w:divBdr>
    </w:div>
    <w:div w:id="2010862508">
      <w:bodyDiv w:val="1"/>
      <w:marLeft w:val="0"/>
      <w:marRight w:val="0"/>
      <w:marTop w:val="0"/>
      <w:marBottom w:val="0"/>
      <w:divBdr>
        <w:top w:val="none" w:sz="0" w:space="0" w:color="auto"/>
        <w:left w:val="none" w:sz="0" w:space="0" w:color="auto"/>
        <w:bottom w:val="none" w:sz="0" w:space="0" w:color="auto"/>
        <w:right w:val="none" w:sz="0" w:space="0" w:color="auto"/>
      </w:divBdr>
    </w:div>
    <w:div w:id="2011374689">
      <w:bodyDiv w:val="1"/>
      <w:marLeft w:val="0"/>
      <w:marRight w:val="0"/>
      <w:marTop w:val="0"/>
      <w:marBottom w:val="0"/>
      <w:divBdr>
        <w:top w:val="none" w:sz="0" w:space="0" w:color="auto"/>
        <w:left w:val="none" w:sz="0" w:space="0" w:color="auto"/>
        <w:bottom w:val="none" w:sz="0" w:space="0" w:color="auto"/>
        <w:right w:val="none" w:sz="0" w:space="0" w:color="auto"/>
      </w:divBdr>
    </w:div>
    <w:div w:id="2030135851">
      <w:bodyDiv w:val="1"/>
      <w:marLeft w:val="0"/>
      <w:marRight w:val="0"/>
      <w:marTop w:val="0"/>
      <w:marBottom w:val="0"/>
      <w:divBdr>
        <w:top w:val="none" w:sz="0" w:space="0" w:color="auto"/>
        <w:left w:val="none" w:sz="0" w:space="0" w:color="auto"/>
        <w:bottom w:val="none" w:sz="0" w:space="0" w:color="auto"/>
        <w:right w:val="none" w:sz="0" w:space="0" w:color="auto"/>
      </w:divBdr>
    </w:div>
    <w:div w:id="2056269831">
      <w:bodyDiv w:val="1"/>
      <w:marLeft w:val="0"/>
      <w:marRight w:val="0"/>
      <w:marTop w:val="0"/>
      <w:marBottom w:val="0"/>
      <w:divBdr>
        <w:top w:val="none" w:sz="0" w:space="0" w:color="auto"/>
        <w:left w:val="none" w:sz="0" w:space="0" w:color="auto"/>
        <w:bottom w:val="none" w:sz="0" w:space="0" w:color="auto"/>
        <w:right w:val="none" w:sz="0" w:space="0" w:color="auto"/>
      </w:divBdr>
    </w:div>
    <w:div w:id="2071462744">
      <w:bodyDiv w:val="1"/>
      <w:marLeft w:val="0"/>
      <w:marRight w:val="0"/>
      <w:marTop w:val="0"/>
      <w:marBottom w:val="0"/>
      <w:divBdr>
        <w:top w:val="none" w:sz="0" w:space="0" w:color="auto"/>
        <w:left w:val="none" w:sz="0" w:space="0" w:color="auto"/>
        <w:bottom w:val="none" w:sz="0" w:space="0" w:color="auto"/>
        <w:right w:val="none" w:sz="0" w:space="0" w:color="auto"/>
      </w:divBdr>
    </w:div>
    <w:div w:id="2073579306">
      <w:bodyDiv w:val="1"/>
      <w:marLeft w:val="0"/>
      <w:marRight w:val="0"/>
      <w:marTop w:val="0"/>
      <w:marBottom w:val="0"/>
      <w:divBdr>
        <w:top w:val="none" w:sz="0" w:space="0" w:color="auto"/>
        <w:left w:val="none" w:sz="0" w:space="0" w:color="auto"/>
        <w:bottom w:val="none" w:sz="0" w:space="0" w:color="auto"/>
        <w:right w:val="none" w:sz="0" w:space="0" w:color="auto"/>
      </w:divBdr>
    </w:div>
    <w:div w:id="2102024584">
      <w:bodyDiv w:val="1"/>
      <w:marLeft w:val="0"/>
      <w:marRight w:val="0"/>
      <w:marTop w:val="0"/>
      <w:marBottom w:val="0"/>
      <w:divBdr>
        <w:top w:val="none" w:sz="0" w:space="0" w:color="auto"/>
        <w:left w:val="none" w:sz="0" w:space="0" w:color="auto"/>
        <w:bottom w:val="none" w:sz="0" w:space="0" w:color="auto"/>
        <w:right w:val="none" w:sz="0" w:space="0" w:color="auto"/>
      </w:divBdr>
    </w:div>
    <w:div w:id="2115785025">
      <w:bodyDiv w:val="1"/>
      <w:marLeft w:val="0"/>
      <w:marRight w:val="0"/>
      <w:marTop w:val="0"/>
      <w:marBottom w:val="0"/>
      <w:divBdr>
        <w:top w:val="none" w:sz="0" w:space="0" w:color="auto"/>
        <w:left w:val="none" w:sz="0" w:space="0" w:color="auto"/>
        <w:bottom w:val="none" w:sz="0" w:space="0" w:color="auto"/>
        <w:right w:val="none" w:sz="0" w:space="0" w:color="auto"/>
      </w:divBdr>
      <w:divsChild>
        <w:div w:id="1083643580">
          <w:marLeft w:val="0"/>
          <w:marRight w:val="0"/>
          <w:marTop w:val="15"/>
          <w:marBottom w:val="0"/>
          <w:divBdr>
            <w:top w:val="none" w:sz="0" w:space="0" w:color="auto"/>
            <w:left w:val="none" w:sz="0" w:space="0" w:color="auto"/>
            <w:bottom w:val="none" w:sz="0" w:space="0" w:color="auto"/>
            <w:right w:val="none" w:sz="0" w:space="0" w:color="auto"/>
          </w:divBdr>
          <w:divsChild>
            <w:div w:id="2016684471">
              <w:marLeft w:val="0"/>
              <w:marRight w:val="0"/>
              <w:marTop w:val="0"/>
              <w:marBottom w:val="0"/>
              <w:divBdr>
                <w:top w:val="none" w:sz="0" w:space="0" w:color="auto"/>
                <w:left w:val="none" w:sz="0" w:space="0" w:color="auto"/>
                <w:bottom w:val="none" w:sz="0" w:space="0" w:color="auto"/>
                <w:right w:val="none" w:sz="0" w:space="0" w:color="auto"/>
              </w:divBdr>
            </w:div>
            <w:div w:id="1788968592">
              <w:marLeft w:val="0"/>
              <w:marRight w:val="0"/>
              <w:marTop w:val="0"/>
              <w:marBottom w:val="0"/>
              <w:divBdr>
                <w:top w:val="none" w:sz="0" w:space="0" w:color="auto"/>
                <w:left w:val="none" w:sz="0" w:space="0" w:color="auto"/>
                <w:bottom w:val="none" w:sz="0" w:space="0" w:color="auto"/>
                <w:right w:val="none" w:sz="0" w:space="0" w:color="auto"/>
              </w:divBdr>
            </w:div>
            <w:div w:id="2127969134">
              <w:marLeft w:val="0"/>
              <w:marRight w:val="0"/>
              <w:marTop w:val="0"/>
              <w:marBottom w:val="0"/>
              <w:divBdr>
                <w:top w:val="none" w:sz="0" w:space="0" w:color="auto"/>
                <w:left w:val="none" w:sz="0" w:space="0" w:color="auto"/>
                <w:bottom w:val="none" w:sz="0" w:space="0" w:color="auto"/>
                <w:right w:val="none" w:sz="0" w:space="0" w:color="auto"/>
              </w:divBdr>
            </w:div>
            <w:div w:id="1962883239">
              <w:marLeft w:val="0"/>
              <w:marRight w:val="0"/>
              <w:marTop w:val="0"/>
              <w:marBottom w:val="0"/>
              <w:divBdr>
                <w:top w:val="none" w:sz="0" w:space="0" w:color="auto"/>
                <w:left w:val="none" w:sz="0" w:space="0" w:color="auto"/>
                <w:bottom w:val="none" w:sz="0" w:space="0" w:color="auto"/>
                <w:right w:val="none" w:sz="0" w:space="0" w:color="auto"/>
              </w:divBdr>
            </w:div>
            <w:div w:id="1904101369">
              <w:marLeft w:val="0"/>
              <w:marRight w:val="0"/>
              <w:marTop w:val="0"/>
              <w:marBottom w:val="0"/>
              <w:divBdr>
                <w:top w:val="none" w:sz="0" w:space="0" w:color="auto"/>
                <w:left w:val="none" w:sz="0" w:space="0" w:color="auto"/>
                <w:bottom w:val="none" w:sz="0" w:space="0" w:color="auto"/>
                <w:right w:val="none" w:sz="0" w:space="0" w:color="auto"/>
              </w:divBdr>
            </w:div>
          </w:divsChild>
        </w:div>
        <w:div w:id="1233545203">
          <w:marLeft w:val="0"/>
          <w:marRight w:val="0"/>
          <w:marTop w:val="0"/>
          <w:marBottom w:val="0"/>
          <w:divBdr>
            <w:top w:val="none" w:sz="0" w:space="0" w:color="auto"/>
            <w:left w:val="none" w:sz="0" w:space="0" w:color="auto"/>
            <w:bottom w:val="none" w:sz="0" w:space="0" w:color="auto"/>
            <w:right w:val="none" w:sz="0" w:space="0" w:color="auto"/>
          </w:divBdr>
          <w:divsChild>
            <w:div w:id="1193422426">
              <w:marLeft w:val="0"/>
              <w:marRight w:val="0"/>
              <w:marTop w:val="0"/>
              <w:marBottom w:val="0"/>
              <w:divBdr>
                <w:top w:val="none" w:sz="0" w:space="0" w:color="auto"/>
                <w:left w:val="none" w:sz="0" w:space="0" w:color="auto"/>
                <w:bottom w:val="none" w:sz="0" w:space="0" w:color="auto"/>
                <w:right w:val="none" w:sz="0" w:space="0" w:color="auto"/>
              </w:divBdr>
              <w:divsChild>
                <w:div w:id="1343313087">
                  <w:marLeft w:val="0"/>
                  <w:marRight w:val="0"/>
                  <w:marTop w:val="0"/>
                  <w:marBottom w:val="0"/>
                  <w:divBdr>
                    <w:top w:val="none" w:sz="0" w:space="0" w:color="auto"/>
                    <w:left w:val="none" w:sz="0" w:space="0" w:color="auto"/>
                    <w:bottom w:val="none" w:sz="0" w:space="0" w:color="auto"/>
                    <w:right w:val="none" w:sz="0" w:space="0" w:color="auto"/>
                  </w:divBdr>
                  <w:divsChild>
                    <w:div w:id="151651317">
                      <w:marLeft w:val="0"/>
                      <w:marRight w:val="0"/>
                      <w:marTop w:val="0"/>
                      <w:marBottom w:val="0"/>
                      <w:divBdr>
                        <w:top w:val="none" w:sz="0" w:space="0" w:color="auto"/>
                        <w:left w:val="none" w:sz="0" w:space="0" w:color="auto"/>
                        <w:bottom w:val="none" w:sz="0" w:space="0" w:color="auto"/>
                        <w:right w:val="none" w:sz="0" w:space="0" w:color="auto"/>
                      </w:divBdr>
                      <w:divsChild>
                        <w:div w:id="1135369836">
                          <w:marLeft w:val="0"/>
                          <w:marRight w:val="0"/>
                          <w:marTop w:val="150"/>
                          <w:marBottom w:val="0"/>
                          <w:divBdr>
                            <w:top w:val="none" w:sz="0" w:space="0" w:color="auto"/>
                            <w:left w:val="none" w:sz="0" w:space="0" w:color="auto"/>
                            <w:bottom w:val="none" w:sz="0" w:space="0" w:color="auto"/>
                            <w:right w:val="none" w:sz="0" w:space="0" w:color="auto"/>
                          </w:divBdr>
                          <w:divsChild>
                            <w:div w:id="1419324985">
                              <w:marLeft w:val="0"/>
                              <w:marRight w:val="0"/>
                              <w:marTop w:val="0"/>
                              <w:marBottom w:val="0"/>
                              <w:divBdr>
                                <w:top w:val="none" w:sz="0" w:space="0" w:color="auto"/>
                                <w:left w:val="none" w:sz="0" w:space="0" w:color="auto"/>
                                <w:bottom w:val="none" w:sz="0" w:space="0" w:color="auto"/>
                                <w:right w:val="none" w:sz="0" w:space="0" w:color="auto"/>
                              </w:divBdr>
                              <w:divsChild>
                                <w:div w:id="269431472">
                                  <w:marLeft w:val="-300"/>
                                  <w:marRight w:val="-300"/>
                                  <w:marTop w:val="0"/>
                                  <w:marBottom w:val="0"/>
                                  <w:divBdr>
                                    <w:top w:val="none" w:sz="0" w:space="0" w:color="auto"/>
                                    <w:left w:val="none" w:sz="0" w:space="0" w:color="auto"/>
                                    <w:bottom w:val="none" w:sz="0" w:space="0" w:color="auto"/>
                                    <w:right w:val="none" w:sz="0" w:space="0" w:color="auto"/>
                                  </w:divBdr>
                                  <w:divsChild>
                                    <w:div w:id="2030401241">
                                      <w:marLeft w:val="0"/>
                                      <w:marRight w:val="0"/>
                                      <w:marTop w:val="0"/>
                                      <w:marBottom w:val="0"/>
                                      <w:divBdr>
                                        <w:top w:val="none" w:sz="0" w:space="0" w:color="auto"/>
                                        <w:left w:val="none" w:sz="0" w:space="0" w:color="auto"/>
                                        <w:bottom w:val="none" w:sz="0" w:space="0" w:color="auto"/>
                                        <w:right w:val="none" w:sz="0" w:space="0" w:color="auto"/>
                                      </w:divBdr>
                                      <w:divsChild>
                                        <w:div w:id="913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8729">
                                  <w:marLeft w:val="0"/>
                                  <w:marRight w:val="0"/>
                                  <w:marTop w:val="0"/>
                                  <w:marBottom w:val="0"/>
                                  <w:divBdr>
                                    <w:top w:val="none" w:sz="0" w:space="0" w:color="auto"/>
                                    <w:left w:val="none" w:sz="0" w:space="0" w:color="auto"/>
                                    <w:bottom w:val="none" w:sz="0" w:space="0" w:color="auto"/>
                                    <w:right w:val="none" w:sz="0" w:space="0" w:color="auto"/>
                                  </w:divBdr>
                                  <w:divsChild>
                                    <w:div w:id="741877156">
                                      <w:marLeft w:val="0"/>
                                      <w:marRight w:val="0"/>
                                      <w:marTop w:val="0"/>
                                      <w:marBottom w:val="0"/>
                                      <w:divBdr>
                                        <w:top w:val="none" w:sz="0" w:space="0" w:color="auto"/>
                                        <w:left w:val="none" w:sz="0" w:space="0" w:color="auto"/>
                                        <w:bottom w:val="none" w:sz="0" w:space="0" w:color="auto"/>
                                        <w:right w:val="none" w:sz="0" w:space="0" w:color="auto"/>
                                      </w:divBdr>
                                    </w:div>
                                    <w:div w:id="543375012">
                                      <w:marLeft w:val="0"/>
                                      <w:marRight w:val="0"/>
                                      <w:marTop w:val="0"/>
                                      <w:marBottom w:val="0"/>
                                      <w:divBdr>
                                        <w:top w:val="none" w:sz="0" w:space="0" w:color="auto"/>
                                        <w:left w:val="none" w:sz="0" w:space="0" w:color="auto"/>
                                        <w:bottom w:val="none" w:sz="0" w:space="0" w:color="auto"/>
                                        <w:right w:val="none" w:sz="0" w:space="0" w:color="auto"/>
                                      </w:divBdr>
                                    </w:div>
                                    <w:div w:id="1582713262">
                                      <w:marLeft w:val="0"/>
                                      <w:marRight w:val="0"/>
                                      <w:marTop w:val="0"/>
                                      <w:marBottom w:val="0"/>
                                      <w:divBdr>
                                        <w:top w:val="none" w:sz="0" w:space="0" w:color="auto"/>
                                        <w:left w:val="none" w:sz="0" w:space="0" w:color="auto"/>
                                        <w:bottom w:val="none" w:sz="0" w:space="0" w:color="auto"/>
                                        <w:right w:val="none" w:sz="0" w:space="0" w:color="auto"/>
                                      </w:divBdr>
                                      <w:divsChild>
                                        <w:div w:id="1887836193">
                                          <w:marLeft w:val="0"/>
                                          <w:marRight w:val="0"/>
                                          <w:marTop w:val="0"/>
                                          <w:marBottom w:val="0"/>
                                          <w:divBdr>
                                            <w:top w:val="none" w:sz="0" w:space="0" w:color="auto"/>
                                            <w:left w:val="none" w:sz="0" w:space="0" w:color="auto"/>
                                            <w:bottom w:val="none" w:sz="0" w:space="0" w:color="auto"/>
                                            <w:right w:val="none" w:sz="0" w:space="0" w:color="auto"/>
                                          </w:divBdr>
                                          <w:divsChild>
                                            <w:div w:id="620455619">
                                              <w:marLeft w:val="0"/>
                                              <w:marRight w:val="0"/>
                                              <w:marTop w:val="0"/>
                                              <w:marBottom w:val="0"/>
                                              <w:divBdr>
                                                <w:top w:val="none" w:sz="0" w:space="0" w:color="auto"/>
                                                <w:left w:val="none" w:sz="0" w:space="0" w:color="auto"/>
                                                <w:bottom w:val="none" w:sz="0" w:space="0" w:color="auto"/>
                                                <w:right w:val="none" w:sz="0" w:space="0" w:color="auto"/>
                                              </w:divBdr>
                                            </w:div>
                                          </w:divsChild>
                                        </w:div>
                                        <w:div w:id="575018468">
                                          <w:marLeft w:val="0"/>
                                          <w:marRight w:val="0"/>
                                          <w:marTop w:val="0"/>
                                          <w:marBottom w:val="0"/>
                                          <w:divBdr>
                                            <w:top w:val="none" w:sz="0" w:space="0" w:color="auto"/>
                                            <w:left w:val="none" w:sz="0" w:space="0" w:color="auto"/>
                                            <w:bottom w:val="none" w:sz="0" w:space="0" w:color="auto"/>
                                            <w:right w:val="none" w:sz="0" w:space="0" w:color="auto"/>
                                          </w:divBdr>
                                          <w:divsChild>
                                            <w:div w:id="1075862760">
                                              <w:marLeft w:val="0"/>
                                              <w:marRight w:val="0"/>
                                              <w:marTop w:val="0"/>
                                              <w:marBottom w:val="0"/>
                                              <w:divBdr>
                                                <w:top w:val="none" w:sz="0" w:space="0" w:color="auto"/>
                                                <w:left w:val="none" w:sz="0" w:space="0" w:color="auto"/>
                                                <w:bottom w:val="none" w:sz="0" w:space="0" w:color="auto"/>
                                                <w:right w:val="none" w:sz="0" w:space="0" w:color="auto"/>
                                              </w:divBdr>
                                            </w:div>
                                            <w:div w:id="15695370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16610266">
                                      <w:marLeft w:val="0"/>
                                      <w:marRight w:val="0"/>
                                      <w:marTop w:val="0"/>
                                      <w:marBottom w:val="0"/>
                                      <w:divBdr>
                                        <w:top w:val="none" w:sz="0" w:space="0" w:color="auto"/>
                                        <w:left w:val="none" w:sz="0" w:space="0" w:color="auto"/>
                                        <w:bottom w:val="none" w:sz="0" w:space="0" w:color="auto"/>
                                        <w:right w:val="none" w:sz="0" w:space="0" w:color="auto"/>
                                      </w:divBdr>
                                    </w:div>
                                    <w:div w:id="1350109733">
                                      <w:marLeft w:val="0"/>
                                      <w:marRight w:val="0"/>
                                      <w:marTop w:val="0"/>
                                      <w:marBottom w:val="0"/>
                                      <w:divBdr>
                                        <w:top w:val="none" w:sz="0" w:space="0" w:color="auto"/>
                                        <w:left w:val="none" w:sz="0" w:space="0" w:color="auto"/>
                                        <w:bottom w:val="none" w:sz="0" w:space="0" w:color="auto"/>
                                        <w:right w:val="none" w:sz="0" w:space="0" w:color="auto"/>
                                      </w:divBdr>
                                      <w:divsChild>
                                        <w:div w:id="1340740848">
                                          <w:marLeft w:val="0"/>
                                          <w:marRight w:val="0"/>
                                          <w:marTop w:val="150"/>
                                          <w:marBottom w:val="0"/>
                                          <w:divBdr>
                                            <w:top w:val="none" w:sz="0" w:space="0" w:color="auto"/>
                                            <w:left w:val="none" w:sz="0" w:space="0" w:color="auto"/>
                                            <w:bottom w:val="none" w:sz="0" w:space="0" w:color="auto"/>
                                            <w:right w:val="none" w:sz="0" w:space="0" w:color="auto"/>
                                          </w:divBdr>
                                          <w:divsChild>
                                            <w:div w:id="19952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92479">
                                      <w:marLeft w:val="0"/>
                                      <w:marRight w:val="0"/>
                                      <w:marTop w:val="0"/>
                                      <w:marBottom w:val="0"/>
                                      <w:divBdr>
                                        <w:top w:val="none" w:sz="0" w:space="0" w:color="auto"/>
                                        <w:left w:val="none" w:sz="0" w:space="0" w:color="auto"/>
                                        <w:bottom w:val="none" w:sz="0" w:space="0" w:color="auto"/>
                                        <w:right w:val="none" w:sz="0" w:space="0" w:color="auto"/>
                                      </w:divBdr>
                                    </w:div>
                                    <w:div w:id="1551570722">
                                      <w:marLeft w:val="0"/>
                                      <w:marRight w:val="0"/>
                                      <w:marTop w:val="0"/>
                                      <w:marBottom w:val="0"/>
                                      <w:divBdr>
                                        <w:top w:val="none" w:sz="0" w:space="0" w:color="auto"/>
                                        <w:left w:val="none" w:sz="0" w:space="0" w:color="auto"/>
                                        <w:bottom w:val="single" w:sz="6" w:space="18" w:color="CCCCCC"/>
                                        <w:right w:val="none" w:sz="0" w:space="0" w:color="auto"/>
                                      </w:divBdr>
                                      <w:divsChild>
                                        <w:div w:id="358050439">
                                          <w:marLeft w:val="0"/>
                                          <w:marRight w:val="0"/>
                                          <w:marTop w:val="0"/>
                                          <w:marBottom w:val="120"/>
                                          <w:divBdr>
                                            <w:top w:val="none" w:sz="0" w:space="0" w:color="auto"/>
                                            <w:left w:val="none" w:sz="0" w:space="0" w:color="auto"/>
                                            <w:bottom w:val="none" w:sz="0" w:space="0" w:color="auto"/>
                                            <w:right w:val="none" w:sz="0" w:space="0" w:color="auto"/>
                                          </w:divBdr>
                                          <w:divsChild>
                                            <w:div w:id="19588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4216">
                                  <w:marLeft w:val="0"/>
                                  <w:marRight w:val="0"/>
                                  <w:marTop w:val="480"/>
                                  <w:marBottom w:val="0"/>
                                  <w:divBdr>
                                    <w:top w:val="none" w:sz="0" w:space="0" w:color="auto"/>
                                    <w:left w:val="none" w:sz="0" w:space="0" w:color="auto"/>
                                    <w:bottom w:val="none" w:sz="0" w:space="0" w:color="auto"/>
                                    <w:right w:val="none" w:sz="0" w:space="0" w:color="auto"/>
                                  </w:divBdr>
                                  <w:divsChild>
                                    <w:div w:id="787163411">
                                      <w:marLeft w:val="0"/>
                                      <w:marRight w:val="0"/>
                                      <w:marTop w:val="0"/>
                                      <w:marBottom w:val="0"/>
                                      <w:divBdr>
                                        <w:top w:val="none" w:sz="0" w:space="0" w:color="auto"/>
                                        <w:left w:val="none" w:sz="0" w:space="0" w:color="auto"/>
                                        <w:bottom w:val="none" w:sz="0" w:space="0" w:color="auto"/>
                                        <w:right w:val="none" w:sz="0" w:space="0" w:color="auto"/>
                                      </w:divBdr>
                                    </w:div>
                                    <w:div w:id="1062488849">
                                      <w:marLeft w:val="0"/>
                                      <w:marRight w:val="0"/>
                                      <w:marTop w:val="0"/>
                                      <w:marBottom w:val="0"/>
                                      <w:divBdr>
                                        <w:top w:val="none" w:sz="0" w:space="0" w:color="auto"/>
                                        <w:left w:val="none" w:sz="0" w:space="0" w:color="auto"/>
                                        <w:bottom w:val="none" w:sz="0" w:space="0" w:color="auto"/>
                                        <w:right w:val="none" w:sz="0" w:space="0" w:color="auto"/>
                                      </w:divBdr>
                                    </w:div>
                                    <w:div w:id="2078702874">
                                      <w:marLeft w:val="0"/>
                                      <w:marRight w:val="0"/>
                                      <w:marTop w:val="0"/>
                                      <w:marBottom w:val="0"/>
                                      <w:divBdr>
                                        <w:top w:val="none" w:sz="0" w:space="0" w:color="auto"/>
                                        <w:left w:val="none" w:sz="0" w:space="0" w:color="auto"/>
                                        <w:bottom w:val="none" w:sz="0" w:space="0" w:color="auto"/>
                                        <w:right w:val="none" w:sz="0" w:space="0" w:color="auto"/>
                                      </w:divBdr>
                                    </w:div>
                                    <w:div w:id="98065382">
                                      <w:marLeft w:val="0"/>
                                      <w:marRight w:val="0"/>
                                      <w:marTop w:val="0"/>
                                      <w:marBottom w:val="0"/>
                                      <w:divBdr>
                                        <w:top w:val="none" w:sz="0" w:space="0" w:color="auto"/>
                                        <w:left w:val="none" w:sz="0" w:space="0" w:color="auto"/>
                                        <w:bottom w:val="none" w:sz="0" w:space="0" w:color="auto"/>
                                        <w:right w:val="none" w:sz="0" w:space="0" w:color="auto"/>
                                      </w:divBdr>
                                    </w:div>
                                    <w:div w:id="906955591">
                                      <w:marLeft w:val="0"/>
                                      <w:marRight w:val="0"/>
                                      <w:marTop w:val="0"/>
                                      <w:marBottom w:val="0"/>
                                      <w:divBdr>
                                        <w:top w:val="none" w:sz="0" w:space="0" w:color="auto"/>
                                        <w:left w:val="none" w:sz="0" w:space="0" w:color="auto"/>
                                        <w:bottom w:val="none" w:sz="0" w:space="0" w:color="auto"/>
                                        <w:right w:val="none" w:sz="0" w:space="0" w:color="auto"/>
                                      </w:divBdr>
                                    </w:div>
                                    <w:div w:id="929192581">
                                      <w:marLeft w:val="0"/>
                                      <w:marRight w:val="0"/>
                                      <w:marTop w:val="0"/>
                                      <w:marBottom w:val="0"/>
                                      <w:divBdr>
                                        <w:top w:val="none" w:sz="0" w:space="0" w:color="auto"/>
                                        <w:left w:val="none" w:sz="0" w:space="0" w:color="auto"/>
                                        <w:bottom w:val="none" w:sz="0" w:space="0" w:color="auto"/>
                                        <w:right w:val="none" w:sz="0" w:space="0" w:color="auto"/>
                                      </w:divBdr>
                                    </w:div>
                                    <w:div w:id="43019746">
                                      <w:marLeft w:val="0"/>
                                      <w:marRight w:val="0"/>
                                      <w:marTop w:val="240"/>
                                      <w:marBottom w:val="240"/>
                                      <w:divBdr>
                                        <w:top w:val="none" w:sz="0" w:space="0" w:color="auto"/>
                                        <w:left w:val="none" w:sz="0" w:space="0" w:color="auto"/>
                                        <w:bottom w:val="none" w:sz="0" w:space="0" w:color="auto"/>
                                        <w:right w:val="none" w:sz="0" w:space="0" w:color="auto"/>
                                      </w:divBdr>
                                      <w:divsChild>
                                        <w:div w:id="1557356791">
                                          <w:marLeft w:val="94"/>
                                          <w:marRight w:val="187"/>
                                          <w:marTop w:val="240"/>
                                          <w:marBottom w:val="240"/>
                                          <w:divBdr>
                                            <w:top w:val="none" w:sz="0" w:space="0" w:color="auto"/>
                                            <w:left w:val="none" w:sz="0" w:space="0" w:color="auto"/>
                                            <w:bottom w:val="none" w:sz="0" w:space="0" w:color="auto"/>
                                            <w:right w:val="none" w:sz="0" w:space="0" w:color="auto"/>
                                          </w:divBdr>
                                          <w:divsChild>
                                            <w:div w:id="13790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47809">
                                      <w:marLeft w:val="0"/>
                                      <w:marRight w:val="0"/>
                                      <w:marTop w:val="0"/>
                                      <w:marBottom w:val="0"/>
                                      <w:divBdr>
                                        <w:top w:val="none" w:sz="0" w:space="0" w:color="auto"/>
                                        <w:left w:val="none" w:sz="0" w:space="0" w:color="auto"/>
                                        <w:bottom w:val="none" w:sz="0" w:space="0" w:color="auto"/>
                                        <w:right w:val="none" w:sz="0" w:space="0" w:color="auto"/>
                                      </w:divBdr>
                                    </w:div>
                                    <w:div w:id="1856652526">
                                      <w:marLeft w:val="0"/>
                                      <w:marRight w:val="0"/>
                                      <w:marTop w:val="0"/>
                                      <w:marBottom w:val="0"/>
                                      <w:divBdr>
                                        <w:top w:val="none" w:sz="0" w:space="0" w:color="auto"/>
                                        <w:left w:val="none" w:sz="0" w:space="0" w:color="auto"/>
                                        <w:bottom w:val="none" w:sz="0" w:space="0" w:color="auto"/>
                                        <w:right w:val="none" w:sz="0" w:space="0" w:color="auto"/>
                                      </w:divBdr>
                                    </w:div>
                                    <w:div w:id="1966616389">
                                      <w:marLeft w:val="0"/>
                                      <w:marRight w:val="0"/>
                                      <w:marTop w:val="0"/>
                                      <w:marBottom w:val="0"/>
                                      <w:divBdr>
                                        <w:top w:val="none" w:sz="0" w:space="0" w:color="auto"/>
                                        <w:left w:val="none" w:sz="0" w:space="0" w:color="auto"/>
                                        <w:bottom w:val="none" w:sz="0" w:space="0" w:color="auto"/>
                                        <w:right w:val="none" w:sz="0" w:space="0" w:color="auto"/>
                                      </w:divBdr>
                                    </w:div>
                                    <w:div w:id="1829634551">
                                      <w:marLeft w:val="0"/>
                                      <w:marRight w:val="0"/>
                                      <w:marTop w:val="0"/>
                                      <w:marBottom w:val="0"/>
                                      <w:divBdr>
                                        <w:top w:val="none" w:sz="0" w:space="0" w:color="auto"/>
                                        <w:left w:val="none" w:sz="0" w:space="0" w:color="auto"/>
                                        <w:bottom w:val="none" w:sz="0" w:space="0" w:color="auto"/>
                                        <w:right w:val="none" w:sz="0" w:space="0" w:color="auto"/>
                                      </w:divBdr>
                                    </w:div>
                                    <w:div w:id="1991209029">
                                      <w:marLeft w:val="0"/>
                                      <w:marRight w:val="0"/>
                                      <w:marTop w:val="0"/>
                                      <w:marBottom w:val="0"/>
                                      <w:divBdr>
                                        <w:top w:val="none" w:sz="0" w:space="0" w:color="auto"/>
                                        <w:left w:val="none" w:sz="0" w:space="0" w:color="auto"/>
                                        <w:bottom w:val="none" w:sz="0" w:space="0" w:color="auto"/>
                                        <w:right w:val="none" w:sz="0" w:space="0" w:color="auto"/>
                                      </w:divBdr>
                                    </w:div>
                                    <w:div w:id="741832998">
                                      <w:marLeft w:val="0"/>
                                      <w:marRight w:val="0"/>
                                      <w:marTop w:val="0"/>
                                      <w:marBottom w:val="0"/>
                                      <w:divBdr>
                                        <w:top w:val="none" w:sz="0" w:space="0" w:color="auto"/>
                                        <w:left w:val="none" w:sz="0" w:space="0" w:color="auto"/>
                                        <w:bottom w:val="none" w:sz="0" w:space="0" w:color="auto"/>
                                        <w:right w:val="none" w:sz="0" w:space="0" w:color="auto"/>
                                      </w:divBdr>
                                    </w:div>
                                    <w:div w:id="1452550269">
                                      <w:marLeft w:val="0"/>
                                      <w:marRight w:val="0"/>
                                      <w:marTop w:val="0"/>
                                      <w:marBottom w:val="0"/>
                                      <w:divBdr>
                                        <w:top w:val="none" w:sz="0" w:space="0" w:color="auto"/>
                                        <w:left w:val="none" w:sz="0" w:space="0" w:color="auto"/>
                                        <w:bottom w:val="none" w:sz="0" w:space="0" w:color="auto"/>
                                        <w:right w:val="none" w:sz="0" w:space="0" w:color="auto"/>
                                      </w:divBdr>
                                    </w:div>
                                    <w:div w:id="1628388006">
                                      <w:marLeft w:val="0"/>
                                      <w:marRight w:val="0"/>
                                      <w:marTop w:val="0"/>
                                      <w:marBottom w:val="0"/>
                                      <w:divBdr>
                                        <w:top w:val="none" w:sz="0" w:space="0" w:color="auto"/>
                                        <w:left w:val="none" w:sz="0" w:space="0" w:color="auto"/>
                                        <w:bottom w:val="none" w:sz="0" w:space="0" w:color="auto"/>
                                        <w:right w:val="none" w:sz="0" w:space="0" w:color="auto"/>
                                      </w:divBdr>
                                    </w:div>
                                    <w:div w:id="461924107">
                                      <w:marLeft w:val="0"/>
                                      <w:marRight w:val="0"/>
                                      <w:marTop w:val="0"/>
                                      <w:marBottom w:val="0"/>
                                      <w:divBdr>
                                        <w:top w:val="none" w:sz="0" w:space="0" w:color="auto"/>
                                        <w:left w:val="none" w:sz="0" w:space="0" w:color="auto"/>
                                        <w:bottom w:val="none" w:sz="0" w:space="0" w:color="auto"/>
                                        <w:right w:val="none" w:sz="0" w:space="0" w:color="auto"/>
                                      </w:divBdr>
                                    </w:div>
                                    <w:div w:id="1131358897">
                                      <w:marLeft w:val="0"/>
                                      <w:marRight w:val="0"/>
                                      <w:marTop w:val="0"/>
                                      <w:marBottom w:val="0"/>
                                      <w:divBdr>
                                        <w:top w:val="none" w:sz="0" w:space="0" w:color="auto"/>
                                        <w:left w:val="none" w:sz="0" w:space="0" w:color="auto"/>
                                        <w:bottom w:val="none" w:sz="0" w:space="0" w:color="auto"/>
                                        <w:right w:val="none" w:sz="0" w:space="0" w:color="auto"/>
                                      </w:divBdr>
                                    </w:div>
                                    <w:div w:id="1473673343">
                                      <w:marLeft w:val="0"/>
                                      <w:marRight w:val="0"/>
                                      <w:marTop w:val="0"/>
                                      <w:marBottom w:val="0"/>
                                      <w:divBdr>
                                        <w:top w:val="none" w:sz="0" w:space="0" w:color="auto"/>
                                        <w:left w:val="none" w:sz="0" w:space="0" w:color="auto"/>
                                        <w:bottom w:val="none" w:sz="0" w:space="0" w:color="auto"/>
                                        <w:right w:val="none" w:sz="0" w:space="0" w:color="auto"/>
                                      </w:divBdr>
                                    </w:div>
                                    <w:div w:id="1012805885">
                                      <w:marLeft w:val="0"/>
                                      <w:marRight w:val="0"/>
                                      <w:marTop w:val="0"/>
                                      <w:marBottom w:val="0"/>
                                      <w:divBdr>
                                        <w:top w:val="none" w:sz="0" w:space="0" w:color="auto"/>
                                        <w:left w:val="none" w:sz="0" w:space="0" w:color="auto"/>
                                        <w:bottom w:val="none" w:sz="0" w:space="0" w:color="auto"/>
                                        <w:right w:val="none" w:sz="0" w:space="0" w:color="auto"/>
                                      </w:divBdr>
                                    </w:div>
                                    <w:div w:id="2063820577">
                                      <w:marLeft w:val="0"/>
                                      <w:marRight w:val="0"/>
                                      <w:marTop w:val="0"/>
                                      <w:marBottom w:val="0"/>
                                      <w:divBdr>
                                        <w:top w:val="none" w:sz="0" w:space="0" w:color="auto"/>
                                        <w:left w:val="none" w:sz="0" w:space="0" w:color="auto"/>
                                        <w:bottom w:val="none" w:sz="0" w:space="0" w:color="auto"/>
                                        <w:right w:val="none" w:sz="0" w:space="0" w:color="auto"/>
                                      </w:divBdr>
                                    </w:div>
                                    <w:div w:id="369720689">
                                      <w:marLeft w:val="0"/>
                                      <w:marRight w:val="0"/>
                                      <w:marTop w:val="0"/>
                                      <w:marBottom w:val="0"/>
                                      <w:divBdr>
                                        <w:top w:val="none" w:sz="0" w:space="0" w:color="auto"/>
                                        <w:left w:val="none" w:sz="0" w:space="0" w:color="auto"/>
                                        <w:bottom w:val="none" w:sz="0" w:space="0" w:color="auto"/>
                                        <w:right w:val="none" w:sz="0" w:space="0" w:color="auto"/>
                                      </w:divBdr>
                                    </w:div>
                                    <w:div w:id="69623811">
                                      <w:marLeft w:val="0"/>
                                      <w:marRight w:val="0"/>
                                      <w:marTop w:val="0"/>
                                      <w:marBottom w:val="0"/>
                                      <w:divBdr>
                                        <w:top w:val="none" w:sz="0" w:space="0" w:color="auto"/>
                                        <w:left w:val="none" w:sz="0" w:space="0" w:color="auto"/>
                                        <w:bottom w:val="none" w:sz="0" w:space="0" w:color="auto"/>
                                        <w:right w:val="none" w:sz="0" w:space="0" w:color="auto"/>
                                      </w:divBdr>
                                    </w:div>
                                    <w:div w:id="1827091325">
                                      <w:marLeft w:val="0"/>
                                      <w:marRight w:val="0"/>
                                      <w:marTop w:val="0"/>
                                      <w:marBottom w:val="0"/>
                                      <w:divBdr>
                                        <w:top w:val="none" w:sz="0" w:space="0" w:color="auto"/>
                                        <w:left w:val="none" w:sz="0" w:space="0" w:color="auto"/>
                                        <w:bottom w:val="none" w:sz="0" w:space="0" w:color="auto"/>
                                        <w:right w:val="none" w:sz="0" w:space="0" w:color="auto"/>
                                      </w:divBdr>
                                    </w:div>
                                    <w:div w:id="1610161242">
                                      <w:marLeft w:val="0"/>
                                      <w:marRight w:val="0"/>
                                      <w:marTop w:val="0"/>
                                      <w:marBottom w:val="0"/>
                                      <w:divBdr>
                                        <w:top w:val="none" w:sz="0" w:space="0" w:color="auto"/>
                                        <w:left w:val="none" w:sz="0" w:space="0" w:color="auto"/>
                                        <w:bottom w:val="none" w:sz="0" w:space="0" w:color="auto"/>
                                        <w:right w:val="none" w:sz="0" w:space="0" w:color="auto"/>
                                      </w:divBdr>
                                    </w:div>
                                    <w:div w:id="805390397">
                                      <w:marLeft w:val="0"/>
                                      <w:marRight w:val="0"/>
                                      <w:marTop w:val="0"/>
                                      <w:marBottom w:val="0"/>
                                      <w:divBdr>
                                        <w:top w:val="none" w:sz="0" w:space="0" w:color="auto"/>
                                        <w:left w:val="none" w:sz="0" w:space="0" w:color="auto"/>
                                        <w:bottom w:val="none" w:sz="0" w:space="0" w:color="auto"/>
                                        <w:right w:val="none" w:sz="0" w:space="0" w:color="auto"/>
                                      </w:divBdr>
                                    </w:div>
                                    <w:div w:id="1902905519">
                                      <w:marLeft w:val="0"/>
                                      <w:marRight w:val="0"/>
                                      <w:marTop w:val="0"/>
                                      <w:marBottom w:val="0"/>
                                      <w:divBdr>
                                        <w:top w:val="none" w:sz="0" w:space="0" w:color="auto"/>
                                        <w:left w:val="none" w:sz="0" w:space="0" w:color="auto"/>
                                        <w:bottom w:val="none" w:sz="0" w:space="0" w:color="auto"/>
                                        <w:right w:val="none" w:sz="0" w:space="0" w:color="auto"/>
                                      </w:divBdr>
                                    </w:div>
                                    <w:div w:id="945425475">
                                      <w:marLeft w:val="0"/>
                                      <w:marRight w:val="0"/>
                                      <w:marTop w:val="0"/>
                                      <w:marBottom w:val="0"/>
                                      <w:divBdr>
                                        <w:top w:val="none" w:sz="0" w:space="0" w:color="auto"/>
                                        <w:left w:val="none" w:sz="0" w:space="0" w:color="auto"/>
                                        <w:bottom w:val="none" w:sz="0" w:space="0" w:color="auto"/>
                                        <w:right w:val="none" w:sz="0" w:space="0" w:color="auto"/>
                                      </w:divBdr>
                                    </w:div>
                                    <w:div w:id="1893301897">
                                      <w:marLeft w:val="0"/>
                                      <w:marRight w:val="0"/>
                                      <w:marTop w:val="0"/>
                                      <w:marBottom w:val="0"/>
                                      <w:divBdr>
                                        <w:top w:val="none" w:sz="0" w:space="0" w:color="auto"/>
                                        <w:left w:val="none" w:sz="0" w:space="0" w:color="auto"/>
                                        <w:bottom w:val="none" w:sz="0" w:space="0" w:color="auto"/>
                                        <w:right w:val="none" w:sz="0" w:space="0" w:color="auto"/>
                                      </w:divBdr>
                                    </w:div>
                                    <w:div w:id="160707157">
                                      <w:marLeft w:val="0"/>
                                      <w:marRight w:val="0"/>
                                      <w:marTop w:val="0"/>
                                      <w:marBottom w:val="0"/>
                                      <w:divBdr>
                                        <w:top w:val="none" w:sz="0" w:space="0" w:color="auto"/>
                                        <w:left w:val="none" w:sz="0" w:space="0" w:color="auto"/>
                                        <w:bottom w:val="none" w:sz="0" w:space="0" w:color="auto"/>
                                        <w:right w:val="none" w:sz="0" w:space="0" w:color="auto"/>
                                      </w:divBdr>
                                    </w:div>
                                    <w:div w:id="208419550">
                                      <w:marLeft w:val="0"/>
                                      <w:marRight w:val="0"/>
                                      <w:marTop w:val="0"/>
                                      <w:marBottom w:val="0"/>
                                      <w:divBdr>
                                        <w:top w:val="none" w:sz="0" w:space="0" w:color="auto"/>
                                        <w:left w:val="none" w:sz="0" w:space="0" w:color="auto"/>
                                        <w:bottom w:val="none" w:sz="0" w:space="0" w:color="auto"/>
                                        <w:right w:val="none" w:sz="0" w:space="0" w:color="auto"/>
                                      </w:divBdr>
                                    </w:div>
                                    <w:div w:id="2093119167">
                                      <w:marLeft w:val="0"/>
                                      <w:marRight w:val="0"/>
                                      <w:marTop w:val="0"/>
                                      <w:marBottom w:val="0"/>
                                      <w:divBdr>
                                        <w:top w:val="none" w:sz="0" w:space="0" w:color="auto"/>
                                        <w:left w:val="none" w:sz="0" w:space="0" w:color="auto"/>
                                        <w:bottom w:val="none" w:sz="0" w:space="0" w:color="auto"/>
                                        <w:right w:val="none" w:sz="0" w:space="0" w:color="auto"/>
                                      </w:divBdr>
                                    </w:div>
                                    <w:div w:id="736830433">
                                      <w:marLeft w:val="0"/>
                                      <w:marRight w:val="0"/>
                                      <w:marTop w:val="240"/>
                                      <w:marBottom w:val="240"/>
                                      <w:divBdr>
                                        <w:top w:val="none" w:sz="0" w:space="0" w:color="auto"/>
                                        <w:left w:val="none" w:sz="0" w:space="0" w:color="auto"/>
                                        <w:bottom w:val="none" w:sz="0" w:space="0" w:color="auto"/>
                                        <w:right w:val="none" w:sz="0" w:space="0" w:color="auto"/>
                                      </w:divBdr>
                                      <w:divsChild>
                                        <w:div w:id="779644346">
                                          <w:marLeft w:val="94"/>
                                          <w:marRight w:val="187"/>
                                          <w:marTop w:val="240"/>
                                          <w:marBottom w:val="240"/>
                                          <w:divBdr>
                                            <w:top w:val="none" w:sz="0" w:space="0" w:color="auto"/>
                                            <w:left w:val="none" w:sz="0" w:space="0" w:color="auto"/>
                                            <w:bottom w:val="none" w:sz="0" w:space="0" w:color="auto"/>
                                            <w:right w:val="none" w:sz="0" w:space="0" w:color="auto"/>
                                          </w:divBdr>
                                          <w:divsChild>
                                            <w:div w:id="3719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72689">
                                      <w:marLeft w:val="0"/>
                                      <w:marRight w:val="0"/>
                                      <w:marTop w:val="0"/>
                                      <w:marBottom w:val="0"/>
                                      <w:divBdr>
                                        <w:top w:val="none" w:sz="0" w:space="0" w:color="auto"/>
                                        <w:left w:val="none" w:sz="0" w:space="0" w:color="auto"/>
                                        <w:bottom w:val="none" w:sz="0" w:space="0" w:color="auto"/>
                                        <w:right w:val="none" w:sz="0" w:space="0" w:color="auto"/>
                                      </w:divBdr>
                                    </w:div>
                                    <w:div w:id="1769278769">
                                      <w:marLeft w:val="0"/>
                                      <w:marRight w:val="0"/>
                                      <w:marTop w:val="0"/>
                                      <w:marBottom w:val="0"/>
                                      <w:divBdr>
                                        <w:top w:val="none" w:sz="0" w:space="0" w:color="auto"/>
                                        <w:left w:val="none" w:sz="0" w:space="0" w:color="auto"/>
                                        <w:bottom w:val="none" w:sz="0" w:space="0" w:color="auto"/>
                                        <w:right w:val="none" w:sz="0" w:space="0" w:color="auto"/>
                                      </w:divBdr>
                                    </w:div>
                                    <w:div w:id="1978484621">
                                      <w:marLeft w:val="0"/>
                                      <w:marRight w:val="0"/>
                                      <w:marTop w:val="240"/>
                                      <w:marBottom w:val="240"/>
                                      <w:divBdr>
                                        <w:top w:val="none" w:sz="0" w:space="0" w:color="auto"/>
                                        <w:left w:val="none" w:sz="0" w:space="0" w:color="auto"/>
                                        <w:bottom w:val="none" w:sz="0" w:space="0" w:color="auto"/>
                                        <w:right w:val="none" w:sz="0" w:space="0" w:color="auto"/>
                                      </w:divBdr>
                                      <w:divsChild>
                                        <w:div w:id="221408266">
                                          <w:marLeft w:val="94"/>
                                          <w:marRight w:val="187"/>
                                          <w:marTop w:val="240"/>
                                          <w:marBottom w:val="240"/>
                                          <w:divBdr>
                                            <w:top w:val="none" w:sz="0" w:space="0" w:color="auto"/>
                                            <w:left w:val="none" w:sz="0" w:space="0" w:color="auto"/>
                                            <w:bottom w:val="none" w:sz="0" w:space="0" w:color="auto"/>
                                            <w:right w:val="none" w:sz="0" w:space="0" w:color="auto"/>
                                          </w:divBdr>
                                          <w:divsChild>
                                            <w:div w:id="7158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114">
                                      <w:marLeft w:val="0"/>
                                      <w:marRight w:val="0"/>
                                      <w:marTop w:val="0"/>
                                      <w:marBottom w:val="0"/>
                                      <w:divBdr>
                                        <w:top w:val="none" w:sz="0" w:space="0" w:color="auto"/>
                                        <w:left w:val="none" w:sz="0" w:space="0" w:color="auto"/>
                                        <w:bottom w:val="none" w:sz="0" w:space="0" w:color="auto"/>
                                        <w:right w:val="none" w:sz="0" w:space="0" w:color="auto"/>
                                      </w:divBdr>
                                    </w:div>
                                    <w:div w:id="115679195">
                                      <w:marLeft w:val="0"/>
                                      <w:marRight w:val="0"/>
                                      <w:marTop w:val="0"/>
                                      <w:marBottom w:val="0"/>
                                      <w:divBdr>
                                        <w:top w:val="none" w:sz="0" w:space="0" w:color="auto"/>
                                        <w:left w:val="none" w:sz="0" w:space="0" w:color="auto"/>
                                        <w:bottom w:val="none" w:sz="0" w:space="0" w:color="auto"/>
                                        <w:right w:val="none" w:sz="0" w:space="0" w:color="auto"/>
                                      </w:divBdr>
                                    </w:div>
                                    <w:div w:id="694379746">
                                      <w:marLeft w:val="0"/>
                                      <w:marRight w:val="0"/>
                                      <w:marTop w:val="0"/>
                                      <w:marBottom w:val="0"/>
                                      <w:divBdr>
                                        <w:top w:val="none" w:sz="0" w:space="0" w:color="auto"/>
                                        <w:left w:val="none" w:sz="0" w:space="0" w:color="auto"/>
                                        <w:bottom w:val="none" w:sz="0" w:space="0" w:color="auto"/>
                                        <w:right w:val="none" w:sz="0" w:space="0" w:color="auto"/>
                                      </w:divBdr>
                                    </w:div>
                                    <w:div w:id="313342421">
                                      <w:marLeft w:val="0"/>
                                      <w:marRight w:val="0"/>
                                      <w:marTop w:val="240"/>
                                      <w:marBottom w:val="240"/>
                                      <w:divBdr>
                                        <w:top w:val="none" w:sz="0" w:space="0" w:color="auto"/>
                                        <w:left w:val="none" w:sz="0" w:space="0" w:color="auto"/>
                                        <w:bottom w:val="none" w:sz="0" w:space="0" w:color="auto"/>
                                        <w:right w:val="none" w:sz="0" w:space="0" w:color="auto"/>
                                      </w:divBdr>
                                      <w:divsChild>
                                        <w:div w:id="1824272905">
                                          <w:marLeft w:val="94"/>
                                          <w:marRight w:val="187"/>
                                          <w:marTop w:val="240"/>
                                          <w:marBottom w:val="240"/>
                                          <w:divBdr>
                                            <w:top w:val="none" w:sz="0" w:space="0" w:color="auto"/>
                                            <w:left w:val="none" w:sz="0" w:space="0" w:color="auto"/>
                                            <w:bottom w:val="none" w:sz="0" w:space="0" w:color="auto"/>
                                            <w:right w:val="none" w:sz="0" w:space="0" w:color="auto"/>
                                          </w:divBdr>
                                          <w:divsChild>
                                            <w:div w:id="11846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22585">
                                      <w:marLeft w:val="0"/>
                                      <w:marRight w:val="0"/>
                                      <w:marTop w:val="0"/>
                                      <w:marBottom w:val="0"/>
                                      <w:divBdr>
                                        <w:top w:val="none" w:sz="0" w:space="0" w:color="auto"/>
                                        <w:left w:val="none" w:sz="0" w:space="0" w:color="auto"/>
                                        <w:bottom w:val="none" w:sz="0" w:space="0" w:color="auto"/>
                                        <w:right w:val="none" w:sz="0" w:space="0" w:color="auto"/>
                                      </w:divBdr>
                                    </w:div>
                                    <w:div w:id="1891570704">
                                      <w:marLeft w:val="0"/>
                                      <w:marRight w:val="0"/>
                                      <w:marTop w:val="0"/>
                                      <w:marBottom w:val="0"/>
                                      <w:divBdr>
                                        <w:top w:val="none" w:sz="0" w:space="0" w:color="auto"/>
                                        <w:left w:val="none" w:sz="0" w:space="0" w:color="auto"/>
                                        <w:bottom w:val="none" w:sz="0" w:space="0" w:color="auto"/>
                                        <w:right w:val="none" w:sz="0" w:space="0" w:color="auto"/>
                                      </w:divBdr>
                                    </w:div>
                                    <w:div w:id="10123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meraeditorial.com/index.php/ambiental/en/inde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mailto:editor@greenworldjournal.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ameraeditoria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ameraeditorial.com/"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www.greenworldjournal.com/editorial-camera" TargetMode="External"/><Relationship Id="rId2" Type="http://schemas.openxmlformats.org/officeDocument/2006/relationships/image" Target="media/image30.png"/><Relationship Id="rId1" Type="http://schemas.openxmlformats.org/officeDocument/2006/relationships/hyperlink" Target="https://www.greenworldjournal.com/" TargetMode="External"/><Relationship Id="rId4" Type="http://schemas.openxmlformats.org/officeDocument/2006/relationships/image" Target="media/image31.png"/></Relationships>
</file>

<file path=word/_rels/header2.xml.rels><?xml version="1.0" encoding="UTF-8" standalone="yes"?>
<Relationships xmlns="http://schemas.openxmlformats.org/package/2006/relationships"><Relationship Id="rId3" Type="http://schemas.openxmlformats.org/officeDocument/2006/relationships/hyperlink" Target="https://www.greenworldjournal.com/editorial-camera" TargetMode="External"/><Relationship Id="rId2" Type="http://schemas.openxmlformats.org/officeDocument/2006/relationships/image" Target="media/image30.png"/><Relationship Id="rId1" Type="http://schemas.openxmlformats.org/officeDocument/2006/relationships/hyperlink" Target="https://www.greenworldjournal.com/" TargetMode="External"/><Relationship Id="rId4"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Cas21</b:Tag>
    <b:SourceType>InternetSite</b:SourceType>
    <b:Guid>{669F54B7-B555-43F6-A963-127E7FD9D755}</b:Guid>
    <b:Title>Steel Framing : Mas de 300 años de historia</b:Title>
    <b:Year>2021</b:Year>
    <b:Month>02</b:Month>
    <b:Day>16</b:Day>
    <b:YearAccessed>2021</b:YearAccessed>
    <b:MonthAccessed>10</b:MonthAccessed>
    <b:DayAccessed>09</b:DayAccessed>
    <b:URL>https://www.casaspremier.com.ar/noticias/steel-framing-mas-de-300-anos-de-historia</b:URL>
    <b:JournalName>Soluciones ligeras en construcción</b:JournalName>
    <b:Author>
      <b:Author>
        <b:Corporate>Casas Premier</b:Corporate>
      </b:Author>
      <b:Editor>
        <b:NameList>
          <b:Person>
            <b:Last>alacero</b:Last>
          </b:Person>
        </b:NameList>
      </b:Editor>
    </b:Author>
    <b:RefOrder>1</b:RefOrder>
  </b:Source>
  <b:Source>
    <b:Tag>Eco16</b:Tag>
    <b:SourceType>InternetSite</b:SourceType>
    <b:Guid>{3B297777-2F4B-4A40-B172-759B484B69AF}</b:Guid>
    <b:Title>Casas de Steel Framing</b:Title>
    <b:Year>2016</b:Year>
    <b:Author>
      <b:Author>
        <b:Corporate>Ecoliving</b:Corporate>
      </b:Author>
    </b:Author>
    <b:URL>https://www.ecolivingec.com/contacto</b:URL>
    <b:RefOrder>2</b:RefOrder>
  </b:Source>
  <b:Source>
    <b:Tag>SAP18</b:Tag>
    <b:SourceType>Misc</b:SourceType>
    <b:Guid>{83A1276C-5382-43EE-B8C8-9C467449D7FB}</b:Guid>
    <b:Title>Structural and Eqrthquare Engineering Software</b:Title>
    <b:Year>2018</b:Year>
    <b:Author>
      <b:Author>
        <b:Corporate>SAP2000</b:Corporate>
      </b:Author>
    </b:Author>
    <b:URL>https://www.csiamerica.com/products/etabs</b:URL>
    <b:RefOrder>3</b:RefOrder>
  </b:Source>
  <b:Source>
    <b:Tag>Her10</b:Tag>
    <b:SourceType>Report</b:SourceType>
    <b:Guid>{7D545135-54DE-45AB-83C5-DA2902B28FFE}</b:Guid>
    <b:Title>Manual de Aplicación del Programa SAP2000 v14</b:Title>
    <b:Year>2010</b:Year>
    <b:Author>
      <b:Author>
        <b:NameList>
          <b:Person>
            <b:Last>Hernández</b:Last>
            <b:First>Eliud</b:First>
          </b:Person>
        </b:NameList>
      </b:Author>
    </b:Author>
    <b:Publisher>CSI, Computer and Structures,</b:Publisher>
    <b:City>Madrid</b:City>
    <b:Pages>363</b:Pages>
    <b:RefOrder>4</b:RefOrder>
  </b:Source>
  <b:Source>
    <b:Tag>Dan07</b:Tag>
    <b:SourceType>Report</b:SourceType>
    <b:Guid>{C0126E59-6973-4A6F-990B-E3707C5F5855}</b:Guid>
    <b:Title>Manual de Ingeniería de Steel Framing</b:Title>
    <b:Year>2007</b:Year>
    <b:Publisher>Asociación Latinoamericana del Acero </b:Publisher>
    <b:City>Las condes </b:City>
    <b:Author>
      <b:Author>
        <b:NameList>
          <b:Person>
            <b:Last>Dannemann . C</b:Last>
            <b:Middle>G</b:Middle>
            <b:First>Robert</b:First>
          </b:Person>
        </b:NameList>
      </b:Author>
    </b:Author>
    <b:Institution>Universidad de Chile </b:Institution>
    <b:Pages>117</b:Pages>
    <b:RefOrder>5</b:RefOrder>
  </b:Source>
  <b:Source>
    <b:Tag>Ver16</b:Tag>
    <b:SourceType>Report</b:SourceType>
    <b:Guid>{D55A003F-852A-4EDD-836F-E3179E58B38F}</b:Guid>
    <b:Title>Diseño de las modificaciones de los elementos estructurales del sistema Steel Framing para las condiciones de sismicidad y caracteristicas de suelo de la ciudad de Manta</b:Title>
    <b:Year>2016</b:Year>
    <b:City>Manta</b:City>
    <b:Author>
      <b:Author>
        <b:NameList>
          <b:Person>
            <b:Last>Verduga Garcia</b:Last>
            <b:Middle>Alfredo</b:Middle>
            <b:First>David</b:First>
          </b:Person>
        </b:NameList>
      </b:Author>
    </b:Author>
    <b:Department>Facultad de ingeniería </b:Department>
    <b:Institution>Universidad Laica "Eloy Alfaro" de Manabí</b:Institution>
    <b:Pages>178</b:Pages>
    <b:ThesisType>Tesis pregrado</b:ThesisType>
    <b:RefOrder>6</b:RefOrder>
  </b:Source>
  <b:Source>
    <b:Tag>Uni22</b:Tag>
    <b:SourceType>InternetSite</b:SourceType>
    <b:Guid>{2D7CD3D1-157C-42BE-B8FF-6784149009DD}</b:Guid>
    <b:Title>Las características del suelo facilitan la construcción del sistema metro</b:Title>
    <b:Year>2022</b:Year>
    <b:Author>
      <b:Author>
        <b:Corporate>Unidad Metro de Quito</b:Corporate>
      </b:Author>
    </b:Author>
    <b:ProductionCompany>El Comercio</b:ProductionCompany>
    <b:Month>Enero</b:Month>
    <b:Day>2</b:Day>
    <b:YearAccessed>2012</b:YearAccessed>
    <b:MonthAccessed>Febrero</b:MonthAccessed>
    <b:DayAccessed>14</b:DayAccessed>
    <b:URL>https://www.elcomercio.com/actualidad/quito/caracteristicas-del-suelo-facilitan-construccion.html</b:URL>
    <b:RefOrder>7</b:RefOrder>
  </b:Source>
  <b:Source>
    <b:Tag>Cha21</b:Tag>
    <b:SourceType>Interview</b:SourceType>
    <b:Guid>{F57E1B65-15DD-4F9F-A85B-4182A1B16D4E}</b:Guid>
    <b:Title>Diseño de Estructuras Sismoresistentes en Hormigon Armado</b:Title>
    <b:Year>2021</b:Year>
    <b:Month>Marzo</b:Month>
    <b:Day>1</b:Day>
    <b:Author>
      <b:Interviewee>
        <b:NameList>
          <b:Person>
            <b:Last>Chavez</b:Last>
            <b:First>Edison</b:First>
          </b:Person>
        </b:NameList>
      </b:Interviewee>
    </b:Author>
    <b:Publisher>Colegio de Ingenieros Civiles de Tungurahua</b:Publisher>
    <b:RefOrder>8</b:RefOrder>
  </b:Source>
  <b:Source>
    <b:Tag>Mac17</b:Tag>
    <b:SourceType>Interview</b:SourceType>
    <b:Guid>{CB674CA0-E52B-4290-9797-3FB714737D6D}</b:Guid>
    <b:Title>Curso SAP 2000 Steel Framing</b:Title>
    <b:Year>2017</b:Year>
    <b:Author>
      <b:Interviewee>
        <b:NameList>
          <b:Person>
            <b:Last>Machado </b:Last>
            <b:First>Eddie</b:First>
          </b:Person>
        </b:NameList>
      </b:Interviewee>
    </b:Author>
    <b:RefOrder>9</b:RefOrder>
  </b:Source>
  <b:Source>
    <b:Tag>Tug15</b:Tag>
    <b:SourceType>Misc</b:SourceType>
    <b:Guid>{550AB3F6-EDF8-4053-AE49-64B3EB26DB1A}</b:Guid>
    <b:Title>TUGALT El futuro se construye con acero</b:Title>
    <b:Year>2015</b:Year>
    <b:City>Cumbaya</b:City>
    <b:Author>
      <b:Author>
        <b:Corporate>Tugalt</b:Corporate>
      </b:Author>
    </b:Author>
    <b:RefOrder>10</b:RefOrder>
  </b:Source>
  <b:Source>
    <b:Tag>Vit211</b:Tag>
    <b:SourceType>Interview</b:SourceType>
    <b:Guid>{AF8F59D4-3C3D-443A-BA05-FA7F84AA8EC0}</b:Guid>
    <b:Title>Experiencias y proyectos con Steel Framing</b:Title>
    <b:Year>2021</b:Year>
    <b:Author>
      <b:Interviewee>
        <b:NameList>
          <b:Person>
            <b:Last>Viteri</b:Last>
            <b:First>Antonio</b:First>
          </b:Person>
        </b:NameList>
      </b:Interviewee>
      <b:Interviewer>
        <b:NameList>
          <b:Person>
            <b:Last>Morena</b:Last>
            <b:First>Sofia</b:First>
          </b:Person>
        </b:NameList>
      </b:Interviewer>
    </b:Author>
    <b:Month>Enero</b:Month>
    <b:Day>28</b:Day>
    <b:Broadcaster>Tugalt</b:Broadcaster>
    <b:RefOrder>11</b:RefOrder>
  </b:Source>
  <b:Source>
    <b:Tag>McC111</b:Tag>
    <b:SourceType>Book</b:SourceType>
    <b:Guid>{986B5A3C-0359-45B0-84D4-106A145551BC}</b:Guid>
    <b:Title>Diseño de Concreto Reforzado</b:Title>
    <b:Year>2017</b:Year>
    <b:Publisher>Alfaomega</b:Publisher>
    <b:City>Mexico</b:City>
    <b:Author>
      <b:Author>
        <b:NameList>
          <b:Person>
            <b:Last>McCormac</b:Last>
            <b:Middle>C</b:Middle>
            <b:First>Jack</b:First>
          </b:Person>
          <b:Person>
            <b:Last>Brown</b:Last>
            <b:Middle>H</b:Middle>
            <b:First>Russel</b:First>
          </b:Person>
        </b:NameList>
      </b:Author>
    </b:Author>
    <b:Pages>664</b:Pages>
    <b:Edition>Decima</b:Edition>
    <b:RefOrder>12</b:RefOrder>
  </b:Source>
  <b:Source>
    <b:Tag>Amt18</b:Tag>
    <b:SourceType>Report</b:SourceType>
    <b:Guid>{45276788-D75C-4C5D-9FDA-9D03CE57FC1C}</b:Guid>
    <b:Title>Análisis comparativo del comportamiento estructural de una edificación de 6 y 16 pisos implementando losas con paneles de tecnología M2 frente a losas con placa cooperante</b:Title>
    <b:Year>2018</b:Year>
    <b:City>Quito</b:City>
    <b:Author>
      <b:Author>
        <b:NameList>
          <b:Person>
            <b:Last>Amtamba Rivas</b:Last>
            <b:Middle>Alexandra</b:Middle>
            <b:First>Tania</b:First>
          </b:Person>
          <b:Person>
            <b:Last>Cuical Quelal</b:Last>
            <b:Middle>Francisco</b:Middle>
            <b:First>Juan </b:First>
          </b:Person>
        </b:NameList>
      </b:Author>
    </b:Author>
    <b:Department>Facultad de Ingeniería , Ciencias Físicas y Matemática </b:Department>
    <b:Institution>Universidad Central del Ecuador </b:Institution>
    <b:Pages>318</b:Pages>
    <b:ThesisType>Tesis pregrado</b:ThesisType>
    <b:RefOrder>13</b:RefOrder>
  </b:Source>
  <b:Source>
    <b:Tag>Luc19</b:Tag>
    <b:SourceType>Report</b:SourceType>
    <b:Guid>{C71C343A-748F-4403-BCC3-EEDB3829AB3D}</b:Guid>
    <b:Title>Diseño de una vivienda del programa Casa Para Todos en sistema "Steel Framing" y análisis comparativo económico con sistema de construcción tradicional.</b:Title>
    <b:Year>2019</b:Year>
    <b:City>Quito</b:City>
    <b:Author>
      <b:Author>
        <b:NameList>
          <b:Person>
            <b:Last>Lucero Castro</b:Last>
            <b:Middle>Edwin </b:Middle>
            <b:First>Diego </b:First>
          </b:Person>
        </b:NameList>
      </b:Author>
    </b:Author>
    <b:Department>Colegia de Ciencias e Ingeniería </b:Department>
    <b:Pages>186</b:Pages>
    <b:ThesisType>Tesis pregrago </b:ThesisType>
    <b:RefOrder>14</b:RefOrder>
  </b:Source>
  <b:Source>
    <b:Tag>Mor20</b:Tag>
    <b:SourceType>Report</b:SourceType>
    <b:Guid>{8C673561-9562-493C-9F6A-4368888FDE9E}</b:Guid>
    <b:Title>Análisis comparativo y constructivo de una edificación de cuatro pisos entre el sistema Steel Framing , el Hormigon Armado y la Estructura Metálica</b:Title>
    <b:Year>2020</b:Year>
    <b:Pages>146</b:Pages>
    <b:Author>
      <b:Author>
        <b:NameList>
          <b:Person>
            <b:Last>Morocho Narváez</b:Last>
            <b:Middle>Sebastián</b:Middle>
            <b:First>Nicolás</b:First>
          </b:Person>
        </b:NameList>
      </b:Author>
    </b:Author>
    <b:City>Sangolquí</b:City>
    <b:Department>Ciencias de la tierra y la construcción</b:Department>
    <b:Institution>Universidad de la Fuerzas Armadas</b:Institution>
    <b:ThesisType>Tesis Pregrado</b:ThesisType>
    <b:RefOrder>15</b:RefOrder>
  </b:Source>
  <b:Source>
    <b:Tag>Con16</b:Tag>
    <b:SourceType>JournalArticle</b:SourceType>
    <b:Guid>{3B3AD1A7-4D95-4E0D-8145-AF0754F90924}</b:Guid>
    <b:Title>Soluciones para construcción en seco</b:Title>
    <b:Year>2016</b:Year>
    <b:Author>
      <b:Author>
        <b:Corporate>ConsulSteel</b:Corporate>
      </b:Author>
    </b:Author>
    <b:JournalName>Manual de apoyo Steel Frame</b:JournalName>
    <b:Pages>35</b:Pages>
    <b:RefOrder>16</b:RefOrder>
  </b:Source>
  <b:Source>
    <b:Tag>Har15</b:Tag>
    <b:SourceType>Report</b:SourceType>
    <b:Guid>{60AAF88E-C041-4EB4-A177-27FC73A758C8}</b:Guid>
    <b:Title>Sistema constructivo aplicado para la construcción de viviendas de interés en la provincia del Guayas</b:Title>
    <b:Year>2015</b:Year>
    <b:City>Samborondón </b:City>
    <b:Author>
      <b:Author>
        <b:NameList>
          <b:Person>
            <b:Last>Haro Rubio </b:Last>
            <b:Middle>Francisco</b:Middle>
            <b:First>Carlos</b:First>
          </b:Person>
        </b:NameList>
      </b:Author>
    </b:Author>
    <b:Department>Facultad de Arquitectura e Ingeniería Civil </b:Department>
    <b:Institution>Universidad de Especialidades Espíritu Santo</b:Institution>
    <b:Pages>134</b:Pages>
    <b:ThesisType>Tesis pregrado </b:ThesisType>
    <b:RefOrder>17</b:RefOrder>
  </b:Source>
  <b:Source>
    <b:Tag>Sar071</b:Tag>
    <b:SourceType>Report</b:SourceType>
    <b:Guid>{43BB904D-1CC9-496B-91BA-8EFD64A6F142}</b:Guid>
    <b:Title>Steel Framing Arquitectura</b:Title>
    <b:Year>2007</b:Year>
    <b:Publisher>Alacero</b:Publisher>
    <b:City>Santiago</b:City>
    <b:Author>
      <b:Author>
        <b:NameList>
          <b:Person>
            <b:Last>Sarmanho Freitas</b:Last>
            <b:Middle>María</b:Middle>
            <b:First>Arlene </b:First>
          </b:Person>
          <b:Person>
            <b:Last>Moraes Castro</b:Last>
            <b:Middle>Cristina</b:Middle>
            <b:First>Renata </b:First>
          </b:Person>
        </b:NameList>
      </b:Author>
    </b:Author>
    <b:Pages>117</b:Pages>
    <b:RefOrder>18</b:RefOrder>
  </b:Source>
  <b:Source>
    <b:Tag>AIS16</b:Tag>
    <b:SourceType>ArticleInAPeriodical</b:SourceType>
    <b:Guid>{EAD9192E-A2C8-48C7-9415-F890E2D56158}</b:Guid>
    <b:Title>Especificacion especificación norteamericana de miembros estructurales de acero conformado en frío</b:Title>
    <b:Year>2016</b:Year>
    <b:Author>
      <b:Author>
        <b:Corporate>AISI Atandard</b:Corporate>
      </b:Author>
    </b:Author>
    <b:Pages>505</b:Pages>
    <b:RefOrder>19</b:RefOrder>
  </b:Source>
  <b:Source>
    <b:Tag>Các18</b:Tag>
    <b:SourceType>Report</b:SourceType>
    <b:Guid>{D466BE4B-F834-4F44-AE42-3BB063E709A3}</b:Guid>
    <b:Title>Análisis comparativo técnico-económico de un sistema tradicional aporticado y un sistema estructural liviano para la construcción de viviendas.</b:Title>
    <b:Year>2018</b:Year>
    <b:City>Quito</b:City>
    <b:Department>Facultad de ingeniería</b:Department>
    <b:Institution>Pontifica Universidad Católica del Ecuador</b:Institution>
    <b:Pages>162</b:Pages>
    <b:ThesisType>Obtención del título de Ingeniero Civil </b:ThesisType>
    <b:Author>
      <b:Author>
        <b:NameList>
          <b:Person>
            <b:Last>Cáceres Gaibor </b:Last>
            <b:Middle>Alenxander </b:Middle>
            <b:First>Cristhian </b:First>
          </b:Person>
        </b:NameList>
      </b:Author>
    </b:Author>
    <b:RefOrder>20</b:RefOrder>
  </b:Source>
  <b:Source xmlns:b="http://schemas.openxmlformats.org/officeDocument/2006/bibliography">
    <b:Tag>Nor14</b:Tag>
    <b:SourceType>JournalArticle</b:SourceType>
    <b:Guid>{4F0C2928-19F7-41F2-BAF6-4BEB632E98CD}</b:Guid>
    <b:Author>
      <b:Author>
        <b:Corporate>Norma Ecuatoriana de la Contruccion</b:Corporate>
      </b:Author>
    </b:Author>
    <b:Title>Peligro sísmico</b:Title>
    <b:Year>2015</b:Year>
    <b:Pages>148</b:Pages>
    <b:JournalName>NEC-SE-DS</b:JournalName>
    <b:RefOrder>21</b:RefOrder>
  </b:Source>
  <b:Source>
    <b:Tag>NEC15</b:Tag>
    <b:SourceType>JournalArticle</b:SourceType>
    <b:Guid>{02F2CF71-4FF4-43BE-94CE-ED2B56D61920}</b:Guid>
    <b:Author>
      <b:Author>
        <b:Corporate>Norma Ecuatoriana de la Construcción</b:Corporate>
      </b:Author>
    </b:Author>
    <b:Title>Vivienda de hasta 2 pisos con luces de hasta 5 m</b:Title>
    <b:JournalName>NEC-SE-VIVIENDA</b:JournalName>
    <b:Year>2015</b:Year>
    <b:Pages>152</b:Pages>
    <b:RefOrder>22</b:RefOrder>
  </b:Source>
  <b:Source>
    <b:Tag>Org00</b:Tag>
    <b:SourceType>Report</b:SourceType>
    <b:Guid>{D37AB574-483A-4F6C-B4F2-FA38AB4B8B8C}</b:Guid>
    <b:Author>
      <b:Author>
        <b:Corporate>Organizacion Munidal de la Salud</b:Corporate>
      </b:Author>
    </b:Author>
    <b:Title>Fundamentos para la mitigacion de desastres en estableciemientos de salud.</b:Title>
    <b:Year>200</b:Year>
    <b:City>Washington</b:City>
    <b:RefOrder>23</b:RefOrder>
  </b:Source>
  <b:Source>
    <b:Tag>MID19</b:Tag>
    <b:SourceType>Report</b:SourceType>
    <b:Guid>{63432DA2-91D2-4D2D-963E-D88B9807C30E}</b:Guid>
    <b:Author>
      <b:Author>
        <b:Corporate>MIDUVI</b:Corporate>
      </b:Author>
    </b:Author>
    <b:Title>Manual para la Regulación de Procesos Constructivos</b:Title>
    <b:Year>2019</b:Year>
    <b:Publisher>THAMIA imagen</b:Publisher>
    <b:City>Quito</b:City>
    <b:RefOrder>24</b:RefOrder>
  </b:Source>
  <b:Source>
    <b:Tag>Cri18</b:Tag>
    <b:SourceType>Misc</b:SourceType>
    <b:Guid>{9BBB83E8-629A-47B1-85A9-E70733F57624}</b:Guid>
    <b:Title>Diseño Sismorresistente de Construcciones de Acero</b:Title>
    <b:Year>2018</b:Year>
    <b:City>Mendoza</b:City>
    <b:Publisher>Asociación Latinoamericana del Acero</b:Publisher>
    <b:Author>
      <b:Author>
        <b:NameList>
          <b:Person>
            <b:Last>Crisafulli</b:Last>
            <b:Middle>Javier</b:Middle>
            <b:First>Francisco</b:First>
          </b:Person>
        </b:NameList>
      </b:Author>
    </b:Author>
    <b:CountryRegion>Argentina</b:CountryRegion>
    <b:Edition>5°</b:Edition>
    <b:RefOrder>25</b:RefOrder>
  </b:Source>
  <b:Source>
    <b:Tag>ANS161</b:Tag>
    <b:SourceType>Book</b:SourceType>
    <b:Guid>{45DF96BB-631E-4417-9DF5-466E0467D657}</b:Guid>
    <b:Author>
      <b:Author>
        <b:Corporate>ANSI/AISC 341-16</b:Corporate>
      </b:Author>
    </b:Author>
    <b:Title>Seismic Provisions for Structural Steel Buildings</b:Title>
    <b:Year>2016</b:Year>
    <b:City>Chicago</b:City>
    <b:Publisher>American Institute of Steel Construction</b:Publisher>
    <b:StateProvince>Illinois 60601</b:StateProvince>
    <b:RefOrder>26</b:RefOrder>
  </b:Source>
  <b:Source>
    <b:Tag>Esq12</b:Tag>
    <b:SourceType>Misc</b:SourceType>
    <b:Guid>{7A7E5B8E-CB0E-4203-85B8-BDB51AD77FD8}</b:Guid>
    <b:Title>Análisis de Vibraciones provocadas por la acción de caminar en Entrepisos de Sección Compuesta</b:Title>
    <b:Year>2012</b:Year>
    <b:Author>
      <b:Author>
        <b:NameList>
          <b:Person>
            <b:Last>Esquivel Salas</b:Last>
            <b:Middle>Carlos</b:Middle>
            <b:First>Luis</b:First>
          </b:Person>
        </b:NameList>
      </b:Author>
    </b:Author>
    <b:CountryRegion>Costa Rica</b:CountryRegion>
    <b:RefOrder>27</b:RefOrder>
  </b:Source>
  <b:Source>
    <b:Tag>Smi09</b:Tag>
    <b:SourceType>JournalArticle</b:SourceType>
    <b:Guid>{42D9E4D8-5EBC-477E-A74C-ACE906B10C7C}</b:Guid>
    <b:Title>Design of Floors for Vibration: A New Approach</b:Title>
    <b:Year>2009</b:Year>
    <b:Publisher>The Steel Construction Institute</b:Publisher>
    <b:Author>
      <b:Author>
        <b:NameList>
          <b:Person>
            <b:Last>Smith's</b:Last>
            <b:Middle>L.</b:Middle>
            <b:First>A.</b:First>
          </b:Person>
          <b:Person>
            <b:Last>Hicks</b:Last>
            <b:Middle>James</b:Middle>
            <b:First>Stephen</b:First>
          </b:Person>
          <b:Person>
            <b:Last>Devine</b:Last>
            <b:First>Paul</b:First>
          </b:Person>
        </b:NameList>
      </b:Author>
    </b:Author>
    <b:StateProvince>Berkshire</b:StateProvince>
    <b:Volume>SCI P354</b:Volume>
    <b:JournalName>The Steel Construction Institute</b:JournalName>
    <b:URL>https://www.researchgate.net/publication/256440950_Design_of_Floors_for_Vibration_A_New_Approach</b:URL>
    <b:RefOrder>28</b:RefOrder>
  </b:Source>
  <b:Source>
    <b:Tag>Dir07</b:Tag>
    <b:SourceType>JournalArticle</b:SourceType>
    <b:Guid>{6064228A-CDFC-40A5-8008-C23A1EDF6439}</b:Guid>
    <b:Title>Human induced Vibrations of Steel Structures (HIVOSS) - Vibration Design of Floors Guideline</b:Title>
    <b:Year>2007</b:Year>
    <b:Publisher>Research Fund for Coal &amp; Steel</b:Publisher>
    <b:Author>
      <b:Author>
        <b:Corporate>Directorate-General for Research and Innovation (European Commission)</b:Corporate>
      </b:Author>
    </b:Author>
    <b:CountryRegion>Reino Unido</b:CountryRegion>
    <b:URL>http://www.stahlbau.stb.rwth-aachen.de/projekte/2007/HIVOSS/docs/Guideline_Floors_EN02.pdf</b:URL>
    <b:RefOrder>29</b:RefOrder>
  </b:Source>
  <b:Source>
    <b:Tag>Nor15</b:Tag>
    <b:SourceType>Book</b:SourceType>
    <b:Guid>{2F9E19A0-8EA5-496E-940A-C7398EAB66C4}</b:Guid>
    <b:Title>Estructuras de Acero</b:Title>
    <b:Year>2015</b:Year>
    <b:City>Quito</b:City>
    <b:Publisher>Ministerio de Desarrollo Urbano y Vivienda</b:Publisher>
    <b:Author>
      <b:Author>
        <b:Corporate>Norma Ecuatoriana de la Construcción NEC-SE-AC</b:Corporate>
      </b:Author>
    </b:Author>
    <b:CountryRegion>Ecuador</b:CountryRegion>
    <b:RefOrder>30</b:RefOrder>
  </b:Source>
  <b:Source>
    <b:Tag>ETA18</b:Tag>
    <b:SourceType>Misc</b:SourceType>
    <b:Guid>{2F1C7B70-2D25-4701-8E6D-C50D86F0318C}</b:Guid>
    <b:Title>Integrated Building Design Software</b:Title>
    <b:Year>2018</b:Year>
    <b:Author>
      <b:Author>
        <b:Corporate>ETABS</b:Corporate>
      </b:Author>
    </b:Author>
    <b:RefOrder>31</b:RefOrder>
  </b:Source>
  <b:Source>
    <b:Tag>The14</b:Tag>
    <b:SourceType>Book</b:SourceType>
    <b:Guid>{DD764342-B94B-4E65-9759-21E8C82E179A}</b:Guid>
    <b:Title>Composite highway bridge design</b:Title>
    <b:Year>2014</b:Year>
    <b:Month>Marzo</b:Month>
    <b:Author>
      <b:Author>
        <b:Corporate>The Steel Construction Institute</b:Corporate>
        <b:NameList>
          <b:Person>
            <b:Last>Iles</b:Last>
            <b:Middle>C.</b:Middle>
            <b:First>D.</b:First>
          </b:Person>
        </b:NameList>
      </b:Author>
    </b:Author>
    <b:JournalName>SCI Steel Knowledge</b:JournalName>
    <b:Publisher>The Steel Construction Institute</b:Publisher>
    <b:RefOrder>32</b:RefOrder>
  </b:Source>
  <b:Source>
    <b:Tag>Fel14</b:Tag>
    <b:SourceType>JournalArticle</b:SourceType>
    <b:Guid>{1591D316-DE2A-47EA-A950-8D2A5086F680}</b:Guid>
    <b:Title>Guía de Diseño para el análisis de las vibraciones en forjados.</b:Title>
    <b:JournalName>ArcelorMittal</b:JournalName>
    <b:Year>2014</b:Year>
    <b:Pages>13</b:Pages>
    <b:URL>https://sections.arcelormittal.com/repository2/Sections/5_19_3_Vibration_web.pdf</b:URL>
    <b:Author>
      <b:Author>
        <b:NameList>
          <b:Person>
            <b:Last>Feldmann</b:Last>
            <b:First>Markus</b:First>
          </b:Person>
          <b:Person>
            <b:Last>Heinemeyer</b:Last>
            <b:First>Ch.</b:First>
          </b:Person>
          <b:Person>
            <b:Last>Völling</b:Last>
            <b:First>B.</b:First>
          </b:Person>
        </b:NameList>
      </b:Author>
    </b:Author>
    <b:RefOrder>33</b:RefOrder>
  </b:Source>
  <b:Source>
    <b:Tag>Nor151</b:Tag>
    <b:SourceType>Book</b:SourceType>
    <b:Guid>{C4EC901B-9645-404C-A382-1BED427BD98C}</b:Guid>
    <b:Author>
      <b:Author>
        <b:Corporate>Norma Ecuatoriana de la Construcción NEC-SE-DS</b:Corporate>
      </b:Author>
    </b:Author>
    <b:Title>Peligro Sísmico Diseño Sismo Resistente</b:Title>
    <b:Year>2015</b:Year>
    <b:City>Quito</b:City>
    <b:Publisher>Ministerio de Desarrollo Urbano y Vivienda</b:Publisher>
    <b:CountryRegion>Ecuador</b:CountryRegion>
    <b:RefOrder>34</b:RefOrder>
  </b:Source>
  <b:Source>
    <b:Tag>Mur16</b:Tag>
    <b:SourceType>BookSection</b:SourceType>
    <b:Guid>{01B76F05-F8A8-42BE-867C-F21E48D1B5A0}</b:Guid>
    <b:Title>Vibrations of Steel-Framed Structural Systems Due to Human Activity</b:Title>
    <b:Year>2016</b:Year>
    <b:Publisher>American Institute of Steel Construction (AISC)</b:Publisher>
    <b:Author>
      <b:Author>
        <b:NameList>
          <b:Person>
            <b:Last>Murray</b:Last>
            <b:First>Thomas</b:First>
            <b:Middle>M.</b:Middle>
          </b:Person>
          <b:Person>
            <b:Last>Allen</b:Last>
            <b:First>David</b:First>
            <b:Middle>E.</b:Middle>
          </b:Person>
          <b:Person>
            <b:Last>Ungar</b:Last>
            <b:First>Eric</b:First>
            <b:Middle>E.</b:Middle>
          </b:Person>
          <b:Person>
            <b:Last>David</b:Last>
            <b:First>Brad</b:First>
            <b:Middle>D.</b:Middle>
          </b:Person>
        </b:NameList>
      </b:Author>
    </b:Author>
    <b:BookTitle>Steel Design Guide</b:BookTitle>
    <b:CountryRegion>Estados Unidos</b:CountryRegion>
    <b:Edition>Second</b:Edition>
    <b:RefOrder>35</b:RefOrder>
  </b:Source>
  <b:Source>
    <b:Tag>Cev19</b:Tag>
    <b:SourceType>Misc</b:SourceType>
    <b:Guid>{862DC087-5F92-4A30-8CDF-DEAD8770C0CE}</b:Guid>
    <b:Title>Análisis de la relación de la frecuencia fundamental de una estructura con la deriva inelástica de piso en una estructura irregular de 5 pisos.</b:Title>
    <b:Year>2019</b:Year>
    <b:City>Ambato</b:City>
    <b:Author>
      <b:Author>
        <b:NameList>
          <b:Person>
            <b:Last>Cevallos Barzallo</b:Last>
            <b:First>César</b:First>
            <b:Middle>Eduardo</b:Middle>
          </b:Person>
        </b:NameList>
      </b:Author>
    </b:Author>
    <b:Month>Agosto</b:Month>
    <b:CountryRegion>Ecuador </b:CountryRegion>
    <b:RefOrder>36</b:RefOrder>
  </b:Source>
  <b:Source>
    <b:Tag>Gue19</b:Tag>
    <b:SourceType>JournalArticle</b:SourceType>
    <b:Guid>{52F98106-6392-457B-8C1B-868CE30FB21F}</b:Guid>
    <b:Title>Análisis técnico y económico del diseño por desempeño de edificios con estructura de acero utilizando arriostramientos concéntricos.</b:Title>
    <b:Year>2019</b:Year>
    <b:Author>
      <b:Author>
        <b:NameList>
          <b:Person>
            <b:Last>Guerrero Cuasapaz</b:Last>
            <b:First>David</b:First>
            <b:Middle>Patricio</b:Middle>
          </b:Person>
        </b:NameList>
      </b:Author>
    </b:Author>
    <b:JournalName>Revista Gaceta Técnica</b:JournalName>
    <b:Pages>49-50</b:Pages>
    <b:Month>Enero</b:Month>
    <b:URL>https://www.researchgate.net/publication/330741579</b:URL>
    <b:DOI>10.13140/RG.2.2.20052.86409</b:DOI>
    <b:RefOrder>37</b:RefOrder>
  </b:Source>
  <b:Source>
    <b:Tag>Las20</b:Tag>
    <b:SourceType>JournalArticle</b:SourceType>
    <b:Guid>{8D3B64EB-1088-4E62-9996-6E54F377BC15}</b:Guid>
    <b:Author>
      <b:Author>
        <b:NameList>
          <b:Person>
            <b:Last>Lasso Martinez</b:Last>
            <b:First>Luis</b:First>
            <b:Middle>Fidel</b:Middle>
          </b:Person>
          <b:Person>
            <b:Last>Pillajo Tello</b:Last>
            <b:First>Luis</b:First>
            <b:Middle>Sebastián</b:Middle>
          </b:Person>
        </b:NameList>
      </b:Author>
    </b:Author>
    <b:Title>Influencia del factor de reducción de resistencia sísmica (R) en edificaciones, utilizando los sistemas constructivos: Dual Losas Postensadas - Muros y Tradicional</b:Title>
    <b:Year>2020</b:Year>
    <b:City>Quito</b:City>
    <b:URL>https://dspace.ups.edu.ec/bitstream/123456789/18219/1/UPS%20-%20ST004402.pdf</b:URL>
    <b:RefOrder>38</b:RefOrder>
  </b:Source>
  <b:Source>
    <b:Tag>NEC</b:Tag>
    <b:SourceType>Book</b:SourceType>
    <b:Guid>{089EFECD-679E-4E5D-A14C-23C792658871}</b:Guid>
    <b:Title>Guía práctica para evaluación sísmica y rehabilitación de estructuras.</b:Title>
    <b:Year>2015</b:Year>
    <b:Author>
      <b:Author>
        <b:Corporate>Norma Ecuatoriana de la Construcción NEC</b:Corporate>
      </b:Author>
    </b:Author>
    <b:City>Quito</b:City>
    <b:Publisher>Imprenta Activa</b:Publisher>
    <b:CountryRegion>Ecuador</b:CountryRegion>
    <b:Edition>1°</b:Edition>
    <b:RefOrder>39</b:RefOrder>
  </b:Source>
  <b:Source>
    <b:Tag>Cár16</b:Tag>
    <b:SourceType>Misc</b:SourceType>
    <b:Guid>{EC5F350E-C341-44CC-B9CE-F2CB85439693}</b:Guid>
    <b:Title>Comparación técnica de estructuras metálicas, analizadas mediante el método lineal de segundo orden y análisis estático no lineal (Pushover)</b:Title>
    <b:Year>2016</b:Year>
    <b:City>Quito</b:City>
    <b:Author>
      <b:Author>
        <b:NameList>
          <b:Person>
            <b:Last>Cárdenas Mesías</b:Last>
            <b:First>Paola</b:First>
            <b:Middle>Nicolle</b:Middle>
          </b:Person>
          <b:Person>
            <b:Last>Talmatch González</b:Last>
            <b:First>Valeria</b:First>
          </b:Person>
        </b:NameList>
      </b:Author>
    </b:Author>
    <b:CountryRegion>Ecuador</b:CountryRegion>
    <b:RefOrder>40</b:RefOrder>
  </b:Source>
  <b:Source>
    <b:Tag>Bar15</b:Tag>
    <b:SourceType>JournalArticle</b:SourceType>
    <b:Guid>{284E6D28-7D7C-4EF8-AFB6-677EDAC87C51}</b:Guid>
    <b:Title>Evaluación probabilista del riesgo sísmico de estructuras con base en la degradación de rigidez</b:Title>
    <b:Year>2015</b:Year>
    <b:Author>
      <b:Author>
        <b:NameList>
          <b:Person>
            <b:Last>Barbat</b:Last>
            <b:First>Alex</b:First>
            <b:Middle>H.</b:Middle>
          </b:Person>
          <b:Person>
            <b:Last>Vargas</b:Last>
            <b:First>Yeudy</b:First>
            <b:Middle>F.</b:Middle>
          </b:Person>
          <b:Person>
            <b:Last>Pujades Beneit</b:Last>
            <b:First>Lluís</b:First>
          </b:Person>
          <b:Person>
            <b:Last>Hurtado</b:Last>
            <b:First>Jorge</b:First>
          </b:Person>
        </b:NameList>
      </b:Author>
    </b:Author>
    <b:JournalName>Revista Internacional de Métodos Numéricos para Cálculo y Diseño en Ingeniería.</b:JournalName>
    <b:Pages> 8 </b:Pages>
    <b:Month>Diciembre </b:Month>
    <b:URL>https://www.researchgate.net/publication/273525108</b:URL>
    <b:DOI>10.1016/j.rimni.2014.11.001</b:DOI>
    <b:RefOrder>41</b:RefOrder>
  </b:Source>
  <b:Source>
    <b:Tag>Lla15</b:Tag>
    <b:SourceType>Misc</b:SourceType>
    <b:Guid>{22017B6B-1E98-4C97-A870-6B8CB24F4B4B}</b:Guid>
    <b:Title>Diseño estructural de una edificación de seis pisos, mediante un análisis lineal controlado por derivas inelásticas y una comprobación con un análisis estático no lineal, aplicando la técnica de pushover</b:Title>
    <b:Year>2015</b:Year>
    <b:Author>
      <b:Author>
        <b:NameList>
          <b:Person>
            <b:Last>Llano Iza</b:Last>
            <b:First>Alex</b:First>
            <b:Middle>Wladimir</b:Middle>
          </b:Person>
        </b:NameList>
      </b:Author>
    </b:Author>
    <b:City>Quito</b:City>
    <b:CountryRegion>Ecuador</b:CountryRegion>
    <b:URL>https://bibdigital.epn.edu.ec/bitstream/15000/10782/1/CD-6316.pdf</b:URL>
    <b:RefOrder>42</b:RefOrder>
  </b:Source>
  <b:Source>
    <b:Tag>Fed97</b:Tag>
    <b:SourceType>Book</b:SourceType>
    <b:Guid>{DBFEC951-5256-46FB-BCB3-2C2F3DFA5A18}</b:Guid>
    <b:Author>
      <b:Author>
        <b:Corporate>Federal Emergency Management Agency</b:Corporate>
      </b:Author>
    </b:Author>
    <b:Title>NEHRP Guidelines for the Seismic Rehabilitation of Buildings (FEMA Publication 273) </b:Title>
    <b:Year>1997 </b:Year>
    <b:City>Washington D.C.</b:City>
    <b:RefOrder>43</b:RefOrder>
  </b:Source>
  <b:Source>
    <b:Tag>Fed00</b:Tag>
    <b:SourceType>Book</b:SourceType>
    <b:Guid>{063D0E3A-8C40-498D-B105-B7C5E73DAC9B}</b:Guid>
    <b:Author>
      <b:Author>
        <b:Corporate>Federal Emergency Management Agency; American Society of Civil Engineers </b:Corporate>
      </b:Author>
    </b:Author>
    <b:Title>Prestandard and Commentary for the Seismic Rehabilitation of Buildings</b:Title>
    <b:Year>2000</b:Year>
    <b:City>Washington D.C.</b:City>
    <b:RefOrder>44</b:RefOrder>
  </b:Source>
  <b:Source>
    <b:Tag>App96</b:Tag>
    <b:SourceType>Book</b:SourceType>
    <b:Guid>{E4441186-C4CA-4A4B-B1CD-B98E091B5E63}</b:Guid>
    <b:Author>
      <b:Author>
        <b:NameList>
          <b:Person>
            <b:Last>ATC40</b:Last>
            <b:First>Applied</b:First>
            <b:Middle>Technology Council -</b:Middle>
          </b:Person>
        </b:NameList>
      </b:Author>
    </b:Author>
    <b:Title>Seismic evaluation and retrofit of concrete buildings</b:Title>
    <b:Year>1996 </b:Year>
    <b:City>California</b:City>
    <b:Publisher>California Seismic Safety Commission (SSC No. 96-01) </b:Publisher>
    <b:RefOrder>45</b:RefOrder>
  </b:Source>
  <b:Source>
    <b:Tag>Fed05</b:Tag>
    <b:SourceType>Book</b:SourceType>
    <b:Guid>{BD7A1EA2-F9CD-4064-B7D0-8F90FD3FB987}</b:Guid>
    <b:Author>
      <b:Author>
        <b:Corporate>Federal Emergency Management Agency - FEMA 440</b:Corporate>
      </b:Author>
    </b:Author>
    <b:Title>Improvement of nonlinear static seismic analysis procedures.</b:Title>
    <b:Year>2005</b:Year>
    <b:City>Redwood City</b:City>
    <b:RefOrder>46</b:RefOrder>
  </b:Source>
  <b:Source>
    <b:Tag>Ame13</b:Tag>
    <b:SourceType>Book</b:SourceType>
    <b:Guid>{DDE81F13-E5AC-4988-AE24-13B6ECBE285C}</b:Guid>
    <b:Author>
      <b:Author>
        <b:Corporate>American Society of Civil Engineers</b:Corporate>
      </b:Author>
    </b:Author>
    <b:Title>Seismic Evaluation and Retrofit of Existing Buildings</b:Title>
    <b:Year>2013</b:Year>
    <b:City>Virginia</b:City>
    <b:RefOrder>47</b:RefOrder>
  </b:Source>
  <b:Source>
    <b:Tag>Gal111</b:Tag>
    <b:SourceType>JournalArticle</b:SourceType>
    <b:Guid>{8150AF4E-0536-42A8-A65A-75D8270C10E9}</b:Guid>
    <b:Title>Assessment of floor vibration using the OS-RMS90 method</b:Title>
    <b:Year>2011</b:Year>
    <b:Author>
      <b:Author>
        <b:NameList>
          <b:Person>
            <b:Last>Galanti</b:Last>
            <b:First>F.</b:First>
          </b:Person>
          <b:Person>
            <b:Last>Heinemeyer</b:Last>
            <b:First>Ch.</b:First>
          </b:Person>
          <b:Person>
            <b:Last>Feldmann</b:Last>
            <b:First>M.</b:First>
          </b:Person>
          <b:Person>
            <b:Last>Lentzen</b:Last>
            <b:First>S.</b:First>
          </b:Person>
        </b:NameList>
      </b:Author>
    </b:Author>
    <b:JournalName>Proceedings of the 8th International Conference on Structural Dynamics</b:JournalName>
    <b:Month>Julio</b:Month>
    <b:Day>4-6</b:Day>
    <b:RefOrder>48</b:RefOrder>
  </b:Source>
  <b:Source>
    <b:Tag>Glu16</b:Tag>
    <b:SourceType>JournalArticle</b:SourceType>
    <b:Guid>{D1DB16AB-8EB3-4032-B879-AC7F2EC57BCC}</b:Guid>
    <b:Author>
      <b:Author>
        <b:NameList>
          <b:Person>
            <b:Last>Gluhovic</b:Last>
            <b:First>Nina</b:First>
          </b:Person>
          <b:Person>
            <b:Last>Spremić</b:Last>
            <b:First>Milan</b:First>
          </b:Person>
          <b:Person>
            <b:Last>Marković</b:Last>
            <b:First>Zlatko</b:First>
          </b:Person>
          <b:Person>
            <b:Last>Budjevac</b:Last>
            <b:First>Dragan</b:First>
          </b:Person>
          <b:Person>
            <b:Last>Fric</b:Last>
            <b:First>Nenad</b:First>
          </b:Person>
        </b:NameList>
      </b:Author>
    </b:Author>
    <b:Title>Vibrations of composite steel-concrete floors induced by human activities</b:Title>
    <b:JournalName>Gradjevinski Materijali i Konstrukcije</b:JournalName>
    <b:Year>2016</b:Year>
    <b:Pages>17-29</b:Pages>
    <b:Volume>59</b:Volume>
    <b:Issue>4</b:Issue>
    <b:URL>https://www.researchgate.net/publication/311917612_Vibrations_of_composite_steel-concrete_floors_induced_by_human_activities</b:URL>
    <b:DOI>10.5937/grmk1604017G</b:DOI>
    <b:RefOrder>49</b:RefOrder>
  </b:Source>
  <b:Source>
    <b:Tag>Ame16</b:Tag>
    <b:SourceType>Book</b:SourceType>
    <b:Guid>{C024A7E5-21EC-4D4A-969D-A8E168FF0E69}</b:Guid>
    <b:Title>Specification for Structural Steel Buildings</b:Title>
    <b:Year>2016</b:Year>
    <b:Author>
      <b:Author>
        <b:Corporate>American Institute of Steel Construction ANSI/AISC 360-16</b:Corporate>
      </b:Author>
    </b:Author>
    <b:Publisher>AISC</b:Publisher>
    <b:CountryRegion>Estados Unidos</b:CountryRegion>
    <b:RefOrder>50</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50773d6c-1e14-4a2a-b7ca-be026052e4e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58B976F5032E749845971D2E0B8F5C4" ma:contentTypeVersion="17" ma:contentTypeDescription="Crear nuevo documento." ma:contentTypeScope="" ma:versionID="cfc71e2469896a9310670add7146a6d5">
  <xsd:schema xmlns:xsd="http://www.w3.org/2001/XMLSchema" xmlns:xs="http://www.w3.org/2001/XMLSchema" xmlns:p="http://schemas.microsoft.com/office/2006/metadata/properties" xmlns:ns3="338a07c3-cd72-4a17-a118-42f9f518e79f" xmlns:ns4="50773d6c-1e14-4a2a-b7ca-be026052e4ee" targetNamespace="http://schemas.microsoft.com/office/2006/metadata/properties" ma:root="true" ma:fieldsID="ff094bc310407bf0b15292496010a104" ns3:_="" ns4:_="">
    <xsd:import namespace="338a07c3-cd72-4a17-a118-42f9f518e79f"/>
    <xsd:import namespace="50773d6c-1e14-4a2a-b7ca-be026052e4e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DateTake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a07c3-cd72-4a17-a118-42f9f518e79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773d6c-1e14-4a2a-b7ca-be026052e4e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16DBB6-0F55-144C-8289-66AE44AE2A20}">
  <ds:schemaRefs>
    <ds:schemaRef ds:uri="http://schemas.openxmlformats.org/officeDocument/2006/bibliography"/>
  </ds:schemaRefs>
</ds:datastoreItem>
</file>

<file path=customXml/itemProps2.xml><?xml version="1.0" encoding="utf-8"?>
<ds:datastoreItem xmlns:ds="http://schemas.openxmlformats.org/officeDocument/2006/customXml" ds:itemID="{CCE44342-7D29-4843-AF90-22253741FAD8}">
  <ds:schemaRefs>
    <ds:schemaRef ds:uri="http://purl.org/dc/terms/"/>
    <ds:schemaRef ds:uri="50773d6c-1e14-4a2a-b7ca-be026052e4ee"/>
    <ds:schemaRef ds:uri="http://www.w3.org/XML/1998/namespace"/>
    <ds:schemaRef ds:uri="http://schemas.openxmlformats.org/package/2006/metadata/core-properties"/>
    <ds:schemaRef ds:uri="http://purl.org/dc/elements/1.1/"/>
    <ds:schemaRef ds:uri="http://purl.org/dc/dcmitype/"/>
    <ds:schemaRef ds:uri="http://schemas.microsoft.com/office/2006/documentManagement/types"/>
    <ds:schemaRef ds:uri="338a07c3-cd72-4a17-a118-42f9f518e79f"/>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4C4C49A8-A047-4E66-A2BE-524D81B3DBC0}">
  <ds:schemaRefs>
    <ds:schemaRef ds:uri="http://schemas.microsoft.com/sharepoint/v3/contenttype/forms"/>
  </ds:schemaRefs>
</ds:datastoreItem>
</file>

<file path=customXml/itemProps4.xml><?xml version="1.0" encoding="utf-8"?>
<ds:datastoreItem xmlns:ds="http://schemas.openxmlformats.org/officeDocument/2006/customXml" ds:itemID="{C5C90960-5134-4FD9-986E-C68C17F3E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a07c3-cd72-4a17-a118-42f9f518e79f"/>
    <ds:schemaRef ds:uri="50773d6c-1e14-4a2a-b7ca-be026052e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2413</Words>
  <Characters>13274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Evaluación de la biodiversidad, amenazas y estatus de conservación de la flora y fauna del Bosque Petrificado Puyango</vt:lpstr>
    </vt:vector>
  </TitlesOfParts>
  <Manager/>
  <Company/>
  <LinksUpToDate>false</LinksUpToDate>
  <CharactersWithSpaces>15656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la biodiversidad, amenazas y estatus de conservación de la flora y fauna del Bosque Petrificado Puyango</dc:title>
  <dc:subject>Article</dc:subject>
  <dc:creator>Jumbo Eras et al.</dc:creator>
  <cp:keywords>Biodiversidad, bosque petrificado Puyango, conservación, ecoturismo, recursos naturales</cp:keywords>
  <dc:description/>
  <cp:lastModifiedBy>CRISTIAN DAVID BENALCAZAR MOROCHO</cp:lastModifiedBy>
  <cp:revision>2</cp:revision>
  <cp:lastPrinted>2026-01-19T04:13:00Z</cp:lastPrinted>
  <dcterms:created xsi:type="dcterms:W3CDTF">2026-01-23T04:19:00Z</dcterms:created>
  <dcterms:modified xsi:type="dcterms:W3CDTF">2026-01-23T04:19:00Z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http://www.zotero.org/styles/water</vt:lpwstr>
  </property>
  <property fmtid="{D5CDD505-2E9C-101B-9397-08002B2CF9AE}" pid="21" name="Mendeley Recent Style Name 9_1">
    <vt:lpwstr>Water</vt:lpwstr>
  </property>
  <property fmtid="{D5CDD505-2E9C-101B-9397-08002B2CF9AE}" pid="22" name="Mendeley Document_1">
    <vt:lpwstr>True</vt:lpwstr>
  </property>
  <property fmtid="{D5CDD505-2E9C-101B-9397-08002B2CF9AE}" pid="23" name="Mendeley Unique User Id_1">
    <vt:lpwstr>f85830bf-b8c4-33a9-aeb3-87e5bc04eecc</vt:lpwstr>
  </property>
  <property fmtid="{D5CDD505-2E9C-101B-9397-08002B2CF9AE}" pid="24" name="Mendeley Citation Style_1">
    <vt:lpwstr>http://www.zotero.org/styles/water</vt:lpwstr>
  </property>
  <property fmtid="{D5CDD505-2E9C-101B-9397-08002B2CF9AE}" pid="25" name="ContentTypeId">
    <vt:lpwstr>0x010100E58B976F5032E749845971D2E0B8F5C4</vt:lpwstr>
  </property>
</Properties>
</file>