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0B79" w14:textId="77777777" w:rsidR="00625DE2" w:rsidRDefault="00625DE2" w:rsidP="00625DE2">
      <w:r w:rsidRPr="00243D77">
        <w:t>Para el primer SPRINT, nos enfocaremos en las funcionalidades básicas y esenciales del sistema</w:t>
      </w:r>
    </w:p>
    <w:p w14:paraId="23F9DB1A" w14:textId="77777777" w:rsidR="00625DE2" w:rsidRDefault="00625DE2" w:rsidP="00625DE2"/>
    <w:p w14:paraId="43574C7C" w14:textId="77777777" w:rsidR="00625DE2" w:rsidRPr="00243D77" w:rsidRDefault="00625DE2" w:rsidP="00625DE2">
      <w:r w:rsidRPr="00243D77">
        <w:t xml:space="preserve"> Diseño de la estructura de la base de datos </w:t>
      </w:r>
    </w:p>
    <w:p w14:paraId="071E1B4D" w14:textId="77777777" w:rsidR="00625DE2" w:rsidRPr="00243D77" w:rsidRDefault="00625DE2" w:rsidP="00625DE2">
      <w:r w:rsidRPr="00243D77">
        <w:t xml:space="preserve"> Implementación del registro de alumnos </w:t>
      </w:r>
    </w:p>
    <w:p w14:paraId="2909FBD1" w14:textId="77777777" w:rsidR="00625DE2" w:rsidRPr="00243D77" w:rsidRDefault="00625DE2" w:rsidP="00625DE2">
      <w:r w:rsidRPr="00243D77">
        <w:t xml:space="preserve">Desarrollo del módulo de ingreso de notas </w:t>
      </w:r>
    </w:p>
    <w:p w14:paraId="7F0E4628" w14:textId="77777777" w:rsidR="00625DE2" w:rsidRPr="00243D77" w:rsidRDefault="00625DE2" w:rsidP="00625DE2">
      <w:r w:rsidRPr="00243D77">
        <w:t xml:space="preserve">Creación de la interfaz básica de usuario </w:t>
      </w:r>
    </w:p>
    <w:p w14:paraId="61A66670" w14:textId="77777777" w:rsidR="00625DE2" w:rsidRDefault="00625DE2" w:rsidP="00625DE2">
      <w:r>
        <w:drawing>
          <wp:anchor distT="0" distB="0" distL="114300" distR="114300" simplePos="0" relativeHeight="251659264" behindDoc="0" locked="0" layoutInCell="1" allowOverlap="1" wp14:anchorId="1CE51FBE" wp14:editId="1CFF6F6D">
            <wp:simplePos x="0" y="0"/>
            <wp:positionH relativeFrom="column">
              <wp:posOffset>-259715</wp:posOffset>
            </wp:positionH>
            <wp:positionV relativeFrom="paragraph">
              <wp:posOffset>340491</wp:posOffset>
            </wp:positionV>
            <wp:extent cx="6022427" cy="6337738"/>
            <wp:effectExtent l="0" t="0" r="0" b="63500"/>
            <wp:wrapNone/>
            <wp:docPr id="169837848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D77">
        <w:t>Implementación del cálculo de promedio final</w:t>
      </w:r>
    </w:p>
    <w:p w14:paraId="47B4C4E8" w14:textId="77777777" w:rsidR="00625DE2" w:rsidRDefault="00625DE2" w:rsidP="00625DE2"/>
    <w:p w14:paraId="7CF2D989" w14:textId="77777777" w:rsidR="00625DE2" w:rsidRDefault="00625DE2" w:rsidP="00625DE2"/>
    <w:p w14:paraId="0B905422" w14:textId="77777777" w:rsidR="00625DE2" w:rsidRDefault="00625DE2" w:rsidP="00625DE2"/>
    <w:p w14:paraId="3AF85D77" w14:textId="77777777" w:rsidR="00625DE2" w:rsidRDefault="00625DE2" w:rsidP="00625DE2"/>
    <w:p w14:paraId="65267226" w14:textId="77777777" w:rsidR="00625DE2" w:rsidRDefault="00625DE2" w:rsidP="00625DE2"/>
    <w:p w14:paraId="0EF6066E" w14:textId="77777777" w:rsidR="00625DE2" w:rsidRDefault="00625DE2" w:rsidP="00625DE2"/>
    <w:p w14:paraId="0F616FA6" w14:textId="77777777" w:rsidR="00625DE2" w:rsidRDefault="00625DE2" w:rsidP="00625DE2"/>
    <w:p w14:paraId="2804E3EF" w14:textId="77777777" w:rsidR="00625DE2" w:rsidRDefault="00625DE2" w:rsidP="00625DE2"/>
    <w:p w14:paraId="5EA91D3E" w14:textId="77777777" w:rsidR="00625DE2" w:rsidRDefault="00625DE2" w:rsidP="00625DE2"/>
    <w:p w14:paraId="18D3B010" w14:textId="77777777" w:rsidR="00625DE2" w:rsidRDefault="00625DE2" w:rsidP="00625DE2"/>
    <w:p w14:paraId="0C1615CE" w14:textId="77777777" w:rsidR="00625DE2" w:rsidRDefault="00625DE2" w:rsidP="00625DE2"/>
    <w:p w14:paraId="464F37F5" w14:textId="77777777" w:rsidR="00625DE2" w:rsidRDefault="00625DE2" w:rsidP="00625DE2"/>
    <w:p w14:paraId="68228DB7" w14:textId="77777777" w:rsidR="00625DE2" w:rsidRDefault="00625DE2" w:rsidP="00625DE2"/>
    <w:p w14:paraId="10A38BE9" w14:textId="77777777" w:rsidR="00625DE2" w:rsidRDefault="00625DE2" w:rsidP="00625DE2"/>
    <w:p w14:paraId="6D3B28BB" w14:textId="77777777" w:rsidR="00625DE2" w:rsidRDefault="00625DE2" w:rsidP="00625DE2"/>
    <w:p w14:paraId="11968BE4" w14:textId="77777777" w:rsidR="00625DE2" w:rsidRDefault="00625DE2" w:rsidP="00625DE2"/>
    <w:p w14:paraId="57816A57" w14:textId="77777777" w:rsidR="00625DE2" w:rsidRDefault="00625DE2" w:rsidP="00625DE2"/>
    <w:p w14:paraId="1AD97482" w14:textId="77777777" w:rsidR="00625DE2" w:rsidRDefault="00625DE2" w:rsidP="00625DE2"/>
    <w:p w14:paraId="23575E18" w14:textId="77777777" w:rsidR="00625DE2" w:rsidRDefault="00625DE2" w:rsidP="00625DE2"/>
    <w:p w14:paraId="69C18167" w14:textId="77777777" w:rsidR="00625DE2" w:rsidRDefault="00625DE2" w:rsidP="00625DE2"/>
    <w:p w14:paraId="3F8E3F95" w14:textId="77777777" w:rsidR="00625DE2" w:rsidRDefault="00625DE2" w:rsidP="00625DE2"/>
    <w:p w14:paraId="3F38549E" w14:textId="77777777" w:rsidR="001C53A2" w:rsidRPr="009026B3" w:rsidRDefault="001C53A2" w:rsidP="001C53A2">
      <w:pPr>
        <w:rPr>
          <w:b/>
          <w:bCs/>
        </w:rPr>
      </w:pPr>
      <w:bookmarkStart w:id="0" w:name="_Hlk178452550"/>
      <w:r w:rsidRPr="009026B3">
        <w:rPr>
          <w:b/>
          <w:bCs/>
        </w:rPr>
        <w:lastRenderedPageBreak/>
        <w:t>Historia 1: Registro de Alumnos</w:t>
      </w:r>
    </w:p>
    <w:p w14:paraId="6F12FB5A" w14:textId="77777777" w:rsidR="001C53A2" w:rsidRDefault="001C53A2" w:rsidP="001C53A2">
      <w:r>
        <w:t xml:space="preserve">Yo </w:t>
      </w:r>
      <w:r w:rsidRPr="009026B3">
        <w:t xml:space="preserve">Como administrador del sistema, </w:t>
      </w:r>
    </w:p>
    <w:p w14:paraId="46419040" w14:textId="77777777" w:rsidR="001C53A2" w:rsidRDefault="001C53A2" w:rsidP="001C53A2">
      <w:r w:rsidRPr="009026B3">
        <w:t xml:space="preserve">Quiero poder registrar nuevos alumnos en el sistema, </w:t>
      </w:r>
    </w:p>
    <w:p w14:paraId="5C47B819" w14:textId="77777777" w:rsidR="001C53A2" w:rsidRPr="009026B3" w:rsidRDefault="001C53A2" w:rsidP="001C53A2">
      <w:r w:rsidRPr="009026B3">
        <w:t>Para mantener un registro actualizado de los estudiantes por año y especialidad.</w:t>
      </w:r>
    </w:p>
    <w:p w14:paraId="466E708C" w14:textId="77777777" w:rsidR="001C53A2" w:rsidRPr="009026B3" w:rsidRDefault="001C53A2" w:rsidP="001C53A2">
      <w:r w:rsidRPr="009026B3">
        <w:rPr>
          <w:b/>
          <w:bCs/>
        </w:rPr>
        <w:t>Criterios de Aceptación:</w:t>
      </w:r>
    </w:p>
    <w:p w14:paraId="15E0800E" w14:textId="77777777" w:rsidR="001C53A2" w:rsidRPr="009026B3" w:rsidRDefault="001C53A2" w:rsidP="001C53A2">
      <w:r w:rsidRPr="009026B3">
        <w:t>Puedo ingresar nombre, apellido, año (primero o segundo) y especialidad (general o contador) del alumno.</w:t>
      </w:r>
    </w:p>
    <w:p w14:paraId="609D60B7" w14:textId="77777777" w:rsidR="001C53A2" w:rsidRPr="009026B3" w:rsidRDefault="001C53A2" w:rsidP="001C53A2">
      <w:r w:rsidRPr="009026B3">
        <w:t>El sistema valida que no existan duplicados.</w:t>
      </w:r>
    </w:p>
    <w:p w14:paraId="10943F33" w14:textId="77777777" w:rsidR="001C53A2" w:rsidRPr="009026B3" w:rsidRDefault="001C53A2" w:rsidP="001C53A2">
      <w:r w:rsidRPr="009026B3">
        <w:t>Puedo ver una lista de todos los alumnos registrados.</w:t>
      </w:r>
    </w:p>
    <w:p w14:paraId="22493E87" w14:textId="77777777" w:rsidR="001C53A2" w:rsidRPr="009026B3" w:rsidRDefault="001C53A2" w:rsidP="001C53A2">
      <w:pPr>
        <w:rPr>
          <w:b/>
          <w:bCs/>
        </w:rPr>
      </w:pPr>
      <w:r w:rsidRPr="009026B3">
        <w:rPr>
          <w:b/>
          <w:bCs/>
        </w:rPr>
        <w:t>Historia 2: Ingreso de Notas</w:t>
      </w:r>
    </w:p>
    <w:p w14:paraId="6EF080F4" w14:textId="77777777" w:rsidR="001C53A2" w:rsidRDefault="001C53A2" w:rsidP="001C53A2">
      <w:r>
        <w:t xml:space="preserve">Yo </w:t>
      </w:r>
      <w:r w:rsidRPr="009026B3">
        <w:t>Como profesor,</w:t>
      </w:r>
    </w:p>
    <w:p w14:paraId="1B900E86" w14:textId="77777777" w:rsidR="001C53A2" w:rsidRDefault="001C53A2" w:rsidP="001C53A2">
      <w:r w:rsidRPr="009026B3">
        <w:t xml:space="preserve"> Quiero poder ingresar las notas de los alumnos,</w:t>
      </w:r>
    </w:p>
    <w:p w14:paraId="0089E427" w14:textId="77777777" w:rsidR="001C53A2" w:rsidRPr="009026B3" w:rsidRDefault="001C53A2" w:rsidP="001C53A2">
      <w:r w:rsidRPr="009026B3">
        <w:t xml:space="preserve"> Para mantener un registro de su desempeño académico.</w:t>
      </w:r>
    </w:p>
    <w:p w14:paraId="45026BDB" w14:textId="77777777" w:rsidR="001C53A2" w:rsidRPr="009026B3" w:rsidRDefault="001C53A2" w:rsidP="001C53A2">
      <w:r w:rsidRPr="009026B3">
        <w:rPr>
          <w:b/>
          <w:bCs/>
        </w:rPr>
        <w:t>Criterios de Aceptación:</w:t>
      </w:r>
    </w:p>
    <w:p w14:paraId="08F0998A" w14:textId="77777777" w:rsidR="001C53A2" w:rsidRPr="009026B3" w:rsidRDefault="001C53A2" w:rsidP="001C53A2">
      <w:r w:rsidRPr="009026B3">
        <w:t>Puedo seleccionar un alumno de la lista.</w:t>
      </w:r>
    </w:p>
    <w:p w14:paraId="113EEE12" w14:textId="77777777" w:rsidR="001C53A2" w:rsidRPr="009026B3" w:rsidRDefault="001C53A2" w:rsidP="001C53A2">
      <w:r w:rsidRPr="009026B3">
        <w:t>Puedo ingresar hasta cuatro notas por año para el alumno seleccionado.</w:t>
      </w:r>
    </w:p>
    <w:p w14:paraId="363FDF16" w14:textId="77777777" w:rsidR="001C53A2" w:rsidRPr="009026B3" w:rsidRDefault="001C53A2" w:rsidP="001C53A2">
      <w:r w:rsidRPr="009026B3">
        <w:t>El sistema no permite ingresar más de cuatro notas por año.</w:t>
      </w:r>
    </w:p>
    <w:p w14:paraId="4B5E31D2" w14:textId="77777777" w:rsidR="001C53A2" w:rsidRPr="009026B3" w:rsidRDefault="001C53A2" w:rsidP="001C53A2">
      <w:pPr>
        <w:rPr>
          <w:b/>
          <w:bCs/>
        </w:rPr>
      </w:pPr>
      <w:r w:rsidRPr="009026B3">
        <w:rPr>
          <w:b/>
          <w:bCs/>
        </w:rPr>
        <w:t>Historia 3: Cálculo de Promedio Final</w:t>
      </w:r>
    </w:p>
    <w:p w14:paraId="77AA3587" w14:textId="77777777" w:rsidR="001C53A2" w:rsidRDefault="001C53A2" w:rsidP="001C53A2">
      <w:r>
        <w:t xml:space="preserve">Yo </w:t>
      </w:r>
      <w:r w:rsidRPr="009026B3">
        <w:t xml:space="preserve">Como </w:t>
      </w:r>
      <w:r>
        <w:t>Orientador</w:t>
      </w:r>
      <w:r w:rsidRPr="009026B3">
        <w:t>,</w:t>
      </w:r>
    </w:p>
    <w:p w14:paraId="57D47FFE" w14:textId="77777777" w:rsidR="001C53A2" w:rsidRDefault="001C53A2" w:rsidP="001C53A2">
      <w:r w:rsidRPr="009026B3">
        <w:t xml:space="preserve"> Quiero que el sistema calcule automáticamente el promedio final de cada alumno,</w:t>
      </w:r>
    </w:p>
    <w:p w14:paraId="0E3F082C" w14:textId="77777777" w:rsidR="001C53A2" w:rsidRPr="009026B3" w:rsidRDefault="001C53A2" w:rsidP="001C53A2">
      <w:r w:rsidRPr="009026B3">
        <w:t xml:space="preserve"> Para evaluar su rendimiento general.</w:t>
      </w:r>
    </w:p>
    <w:p w14:paraId="23292BBF" w14:textId="77777777" w:rsidR="001C53A2" w:rsidRPr="009026B3" w:rsidRDefault="001C53A2" w:rsidP="001C53A2">
      <w:r w:rsidRPr="009026B3">
        <w:rPr>
          <w:b/>
          <w:bCs/>
        </w:rPr>
        <w:t>Criterios de Aceptación:</w:t>
      </w:r>
    </w:p>
    <w:p w14:paraId="7D7FF4DB" w14:textId="77777777" w:rsidR="001C53A2" w:rsidRPr="009026B3" w:rsidRDefault="001C53A2" w:rsidP="001C53A2">
      <w:pPr>
        <w:numPr>
          <w:ilvl w:val="0"/>
          <w:numId w:val="1"/>
        </w:numPr>
      </w:pPr>
      <w:r w:rsidRPr="009026B3">
        <w:t>El sistema calcula el promedio basado en las notas ingresadas (máximo cuatro).</w:t>
      </w:r>
    </w:p>
    <w:p w14:paraId="30E177C9" w14:textId="77777777" w:rsidR="001C53A2" w:rsidRPr="009026B3" w:rsidRDefault="001C53A2" w:rsidP="001C53A2">
      <w:pPr>
        <w:numPr>
          <w:ilvl w:val="0"/>
          <w:numId w:val="1"/>
        </w:numPr>
      </w:pPr>
      <w:r w:rsidRPr="009026B3">
        <w:t>El promedio se actualiza automáticamente al ingresar una nueva nota.</w:t>
      </w:r>
    </w:p>
    <w:p w14:paraId="54BD282B" w14:textId="77777777" w:rsidR="001C53A2" w:rsidRPr="009026B3" w:rsidRDefault="001C53A2" w:rsidP="001C53A2">
      <w:pPr>
        <w:numPr>
          <w:ilvl w:val="0"/>
          <w:numId w:val="1"/>
        </w:numPr>
      </w:pPr>
      <w:r w:rsidRPr="009026B3">
        <w:t>Puedo ver el promedio final de cada alumno en su perfil.</w:t>
      </w:r>
    </w:p>
    <w:p w14:paraId="77BAE4C4" w14:textId="77777777" w:rsidR="001C53A2" w:rsidRPr="009026B3" w:rsidRDefault="001C53A2" w:rsidP="001C53A2">
      <w:pPr>
        <w:rPr>
          <w:b/>
          <w:bCs/>
        </w:rPr>
      </w:pPr>
      <w:r w:rsidRPr="009026B3">
        <w:rPr>
          <w:b/>
          <w:bCs/>
        </w:rPr>
        <w:t>Historia 4: Interfaz de Usuario Básica</w:t>
      </w:r>
    </w:p>
    <w:p w14:paraId="57E729AA" w14:textId="77777777" w:rsidR="001C53A2" w:rsidRDefault="001C53A2" w:rsidP="001C53A2">
      <w:r>
        <w:t xml:space="preserve">Yo </w:t>
      </w:r>
      <w:r w:rsidRPr="009026B3">
        <w:t>Como usuario del sistema,</w:t>
      </w:r>
    </w:p>
    <w:p w14:paraId="5A363F57" w14:textId="77777777" w:rsidR="001C53A2" w:rsidRDefault="001C53A2" w:rsidP="001C53A2">
      <w:r w:rsidRPr="009026B3">
        <w:t>Quiero una interfaz sencilla y fácil de usar,</w:t>
      </w:r>
    </w:p>
    <w:p w14:paraId="6E28CB9D" w14:textId="77777777" w:rsidR="001C53A2" w:rsidRPr="009026B3" w:rsidRDefault="001C53A2" w:rsidP="001C53A2">
      <w:r w:rsidRPr="009026B3">
        <w:t xml:space="preserve"> Para navegar eficientemente por las diferentes funciones del sistema.</w:t>
      </w:r>
    </w:p>
    <w:p w14:paraId="2E182C2A" w14:textId="77777777" w:rsidR="001C53A2" w:rsidRPr="009026B3" w:rsidRDefault="001C53A2" w:rsidP="001C53A2">
      <w:r w:rsidRPr="009026B3">
        <w:rPr>
          <w:b/>
          <w:bCs/>
        </w:rPr>
        <w:lastRenderedPageBreak/>
        <w:t>Criterios de Aceptación:</w:t>
      </w:r>
    </w:p>
    <w:p w14:paraId="706310E9" w14:textId="77777777" w:rsidR="001C53A2" w:rsidRPr="009026B3" w:rsidRDefault="001C53A2" w:rsidP="001C53A2">
      <w:pPr>
        <w:numPr>
          <w:ilvl w:val="0"/>
          <w:numId w:val="2"/>
        </w:numPr>
      </w:pPr>
      <w:r w:rsidRPr="009026B3">
        <w:t>La interfaz tiene un menú principal con opciones para registro de alumnos, ingreso de notas y visualización de promedios.</w:t>
      </w:r>
    </w:p>
    <w:p w14:paraId="238CA9B1" w14:textId="77777777" w:rsidR="001C53A2" w:rsidRPr="009026B3" w:rsidRDefault="001C53A2" w:rsidP="001C53A2">
      <w:pPr>
        <w:numPr>
          <w:ilvl w:val="0"/>
          <w:numId w:val="2"/>
        </w:numPr>
      </w:pPr>
      <w:r w:rsidRPr="009026B3">
        <w:t>Puedo acceder a todas las funciones principales desde la página de inicio.</w:t>
      </w:r>
    </w:p>
    <w:p w14:paraId="6656A644" w14:textId="77777777" w:rsidR="001C53A2" w:rsidRPr="009026B3" w:rsidRDefault="001C53A2" w:rsidP="001C53A2">
      <w:pPr>
        <w:numPr>
          <w:ilvl w:val="0"/>
          <w:numId w:val="2"/>
        </w:numPr>
      </w:pPr>
      <w:r w:rsidRPr="009026B3">
        <w:t>La interfaz es responsiva y se adapta a diferentes tamaños de pantalla.</w:t>
      </w:r>
    </w:p>
    <w:bookmarkEnd w:id="0"/>
    <w:p w14:paraId="4F2A17F0" w14:textId="77777777" w:rsidR="00625DE2" w:rsidRDefault="00625DE2" w:rsidP="00625DE2"/>
    <w:p w14:paraId="321B16C2" w14:textId="0D2B0D79" w:rsidR="001C53A2" w:rsidRDefault="001C53A2" w:rsidP="001C53A2">
      <w:pPr>
        <w:jc w:val="center"/>
      </w:pPr>
      <w:r>
        <w:t xml:space="preserve"> </w:t>
      </w:r>
      <w:r>
        <w:t>PRIMER COMMIT</w:t>
      </w:r>
    </w:p>
    <w:p w14:paraId="5444E0B9" w14:textId="77777777" w:rsidR="001C53A2" w:rsidRDefault="001C53A2" w:rsidP="001C53A2">
      <w:pPr>
        <w:jc w:val="center"/>
      </w:pPr>
    </w:p>
    <w:p w14:paraId="716E07A6" w14:textId="77777777" w:rsidR="001C53A2" w:rsidRDefault="001C53A2" w:rsidP="001C53A2">
      <w:pPr>
        <w:jc w:val="center"/>
      </w:pPr>
      <w:r>
        <w:rPr>
          <w:noProof/>
        </w:rPr>
        <w:drawing>
          <wp:inline distT="0" distB="0" distL="0" distR="0" wp14:anchorId="5818C11D" wp14:editId="48B568B3">
            <wp:extent cx="5612130" cy="2908300"/>
            <wp:effectExtent l="0" t="0" r="0" b="0"/>
            <wp:docPr id="743984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435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E7BD5" wp14:editId="79618E4A">
            <wp:extent cx="5667375" cy="2875915"/>
            <wp:effectExtent l="0" t="0" r="0" b="0"/>
            <wp:docPr id="191117469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74694" name="Imagen 2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6178" w14:textId="77777777" w:rsidR="001C53A2" w:rsidRDefault="001C53A2" w:rsidP="001C53A2">
      <w:pPr>
        <w:jc w:val="center"/>
      </w:pPr>
    </w:p>
    <w:p w14:paraId="192FFD4E" w14:textId="77777777" w:rsidR="001C53A2" w:rsidRDefault="001C53A2" w:rsidP="001C53A2">
      <w:pPr>
        <w:jc w:val="center"/>
      </w:pPr>
    </w:p>
    <w:p w14:paraId="61156277" w14:textId="77777777" w:rsidR="001C53A2" w:rsidRDefault="001C53A2" w:rsidP="001C53A2">
      <w:pPr>
        <w:jc w:val="center"/>
      </w:pPr>
      <w:r>
        <w:t xml:space="preserve">SEGUNDO COMMIT </w:t>
      </w:r>
    </w:p>
    <w:p w14:paraId="0C6F53DD" w14:textId="77777777" w:rsidR="001C53A2" w:rsidRDefault="001C53A2" w:rsidP="001C53A2">
      <w:pPr>
        <w:jc w:val="center"/>
      </w:pPr>
    </w:p>
    <w:p w14:paraId="25F0F697" w14:textId="77777777" w:rsidR="001C53A2" w:rsidRDefault="001C53A2" w:rsidP="001C53A2">
      <w:pPr>
        <w:jc w:val="center"/>
      </w:pPr>
    </w:p>
    <w:p w14:paraId="2830C644" w14:textId="77777777" w:rsidR="001C53A2" w:rsidRDefault="001C53A2" w:rsidP="001C53A2">
      <w:r w:rsidRPr="006A11DF">
        <w:drawing>
          <wp:inline distT="0" distB="0" distL="0" distR="0" wp14:anchorId="2E9CAD16" wp14:editId="4BA8F6BD">
            <wp:extent cx="5612130" cy="2055495"/>
            <wp:effectExtent l="0" t="0" r="0" b="0"/>
            <wp:docPr id="35511193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11932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626" w14:textId="77777777" w:rsidR="001C53A2" w:rsidRDefault="001C53A2" w:rsidP="001C53A2"/>
    <w:p w14:paraId="234E5988" w14:textId="77777777" w:rsidR="001C53A2" w:rsidRDefault="001C53A2" w:rsidP="001C53A2"/>
    <w:p w14:paraId="0FCD7546" w14:textId="77777777" w:rsidR="001C53A2" w:rsidRDefault="001C53A2" w:rsidP="001C53A2"/>
    <w:p w14:paraId="7AA54A2A" w14:textId="77777777" w:rsidR="001C53A2" w:rsidRDefault="001C53A2" w:rsidP="001C53A2">
      <w:pPr>
        <w:jc w:val="center"/>
      </w:pPr>
    </w:p>
    <w:p w14:paraId="49A5FE71" w14:textId="77777777" w:rsidR="00625DE2" w:rsidRDefault="00625DE2"/>
    <w:sectPr w:rsidR="00625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BF5"/>
    <w:multiLevelType w:val="multilevel"/>
    <w:tmpl w:val="3D3C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D1282"/>
    <w:multiLevelType w:val="multilevel"/>
    <w:tmpl w:val="80B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567936">
    <w:abstractNumId w:val="1"/>
  </w:num>
  <w:num w:numId="2" w16cid:durableId="70078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E2"/>
    <w:rsid w:val="001C53A2"/>
    <w:rsid w:val="002117CA"/>
    <w:rsid w:val="004E52A0"/>
    <w:rsid w:val="00625DE2"/>
    <w:rsid w:val="00652279"/>
    <w:rsid w:val="00C5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8AA50"/>
  <w15:chartTrackingRefBased/>
  <w15:docId w15:val="{616B594E-6BD6-4C06-A7D0-97896486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E2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2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D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D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D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D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D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5D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D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DF8B90-7CAA-45F9-8A62-CA2EB6E19A8F}" type="doc">
      <dgm:prSet loTypeId="urn:microsoft.com/office/officeart/2009/layout/CircleArrowProcess" loCatId="cycle" qsTypeId="urn:microsoft.com/office/officeart/2005/8/quickstyle/3d3" qsCatId="3D" csTypeId="urn:microsoft.com/office/officeart/2005/8/colors/accent1_4" csCatId="accent1" phldr="1"/>
      <dgm:spPr/>
      <dgm:t>
        <a:bodyPr/>
        <a:lstStyle/>
        <a:p>
          <a:endParaRPr lang="es-SV"/>
        </a:p>
      </dgm:t>
    </dgm:pt>
    <dgm:pt modelId="{42FF54EC-AC14-414D-9D3A-EE85346F920C}">
      <dgm:prSet phldrT="[Texto]"/>
      <dgm:spPr/>
      <dgm:t>
        <a:bodyPr/>
        <a:lstStyle/>
        <a:p>
          <a:r>
            <a:rPr lang="es-SV"/>
            <a:t>Diseño de la estructura de la base de datos </a:t>
          </a:r>
        </a:p>
      </dgm:t>
    </dgm:pt>
    <dgm:pt modelId="{9F3A4C13-5E0F-411F-9BDB-4F182E211744}" type="parTrans" cxnId="{72E914E8-B051-4E80-BB41-15F53742F8AF}">
      <dgm:prSet/>
      <dgm:spPr/>
      <dgm:t>
        <a:bodyPr/>
        <a:lstStyle/>
        <a:p>
          <a:endParaRPr lang="es-SV"/>
        </a:p>
      </dgm:t>
    </dgm:pt>
    <dgm:pt modelId="{1DB717E1-A69E-4B10-92FB-5128E16F6DB8}" type="sibTrans" cxnId="{72E914E8-B051-4E80-BB41-15F53742F8AF}">
      <dgm:prSet/>
      <dgm:spPr/>
      <dgm:t>
        <a:bodyPr/>
        <a:lstStyle/>
        <a:p>
          <a:endParaRPr lang="es-SV"/>
        </a:p>
      </dgm:t>
    </dgm:pt>
    <dgm:pt modelId="{5ABAE2F1-F13E-45E7-9FAA-A774A275D8A3}">
      <dgm:prSet phldrT="[Texto]"/>
      <dgm:spPr/>
      <dgm:t>
        <a:bodyPr/>
        <a:lstStyle/>
        <a:p>
          <a:r>
            <a:rPr lang="es-SV"/>
            <a:t>Implementación del registro de alumnos  </a:t>
          </a:r>
        </a:p>
      </dgm:t>
    </dgm:pt>
    <dgm:pt modelId="{2DA7BE54-4E44-40A3-ADC3-59C21E19F765}" type="parTrans" cxnId="{9B61C150-9CE9-4EB6-AC5B-DCFC662DC599}">
      <dgm:prSet/>
      <dgm:spPr/>
      <dgm:t>
        <a:bodyPr/>
        <a:lstStyle/>
        <a:p>
          <a:endParaRPr lang="es-SV"/>
        </a:p>
      </dgm:t>
    </dgm:pt>
    <dgm:pt modelId="{58ACC313-E351-4840-8CE4-A66A0F0E6514}" type="sibTrans" cxnId="{9B61C150-9CE9-4EB6-AC5B-DCFC662DC599}">
      <dgm:prSet/>
      <dgm:spPr/>
      <dgm:t>
        <a:bodyPr/>
        <a:lstStyle/>
        <a:p>
          <a:endParaRPr lang="es-SV"/>
        </a:p>
      </dgm:t>
    </dgm:pt>
    <dgm:pt modelId="{6370D17F-5044-4020-BDF5-4A1C91B6FC82}">
      <dgm:prSet phldrT="[Texto]"/>
      <dgm:spPr/>
      <dgm:t>
        <a:bodyPr/>
        <a:lstStyle/>
        <a:p>
          <a:r>
            <a:rPr lang="es-SV"/>
            <a:t>Desarrollo del módulo de ingreso de notas </a:t>
          </a:r>
        </a:p>
      </dgm:t>
    </dgm:pt>
    <dgm:pt modelId="{BA7FA1B8-0F6D-4976-95A1-5D87349F00B7}" type="parTrans" cxnId="{96C133E5-6684-42F9-8A49-6F61E0A069C9}">
      <dgm:prSet/>
      <dgm:spPr/>
      <dgm:t>
        <a:bodyPr/>
        <a:lstStyle/>
        <a:p>
          <a:endParaRPr lang="es-SV"/>
        </a:p>
      </dgm:t>
    </dgm:pt>
    <dgm:pt modelId="{E3EA97AD-320A-4CC7-B635-74E86CB2EAD0}" type="sibTrans" cxnId="{96C133E5-6684-42F9-8A49-6F61E0A069C9}">
      <dgm:prSet/>
      <dgm:spPr/>
      <dgm:t>
        <a:bodyPr/>
        <a:lstStyle/>
        <a:p>
          <a:endParaRPr lang="es-SV"/>
        </a:p>
      </dgm:t>
    </dgm:pt>
    <dgm:pt modelId="{4FF39AF1-6CDD-47A0-B10B-D527E8646541}">
      <dgm:prSet phldrT="[Texto]"/>
      <dgm:spPr/>
      <dgm:t>
        <a:bodyPr/>
        <a:lstStyle/>
        <a:p>
          <a:r>
            <a:rPr lang="es-SV"/>
            <a:t>Creación de la interfaz básica de usuario </a:t>
          </a:r>
        </a:p>
      </dgm:t>
    </dgm:pt>
    <dgm:pt modelId="{384B29CE-D4FA-4BE6-9FD4-CF35CB2862FB}" type="parTrans" cxnId="{D202DEBF-B666-4B7A-AE50-36BC6336DE23}">
      <dgm:prSet/>
      <dgm:spPr/>
      <dgm:t>
        <a:bodyPr/>
        <a:lstStyle/>
        <a:p>
          <a:endParaRPr lang="es-SV"/>
        </a:p>
      </dgm:t>
    </dgm:pt>
    <dgm:pt modelId="{CBB72AB4-2663-4F8B-8ED7-CEFEB18D0451}" type="sibTrans" cxnId="{D202DEBF-B666-4B7A-AE50-36BC6336DE23}">
      <dgm:prSet/>
      <dgm:spPr/>
      <dgm:t>
        <a:bodyPr/>
        <a:lstStyle/>
        <a:p>
          <a:endParaRPr lang="es-SV"/>
        </a:p>
      </dgm:t>
    </dgm:pt>
    <dgm:pt modelId="{929752F3-7478-4536-9E51-D072D3A79A5A}">
      <dgm:prSet phldrT="[Texto]"/>
      <dgm:spPr/>
      <dgm:t>
        <a:bodyPr/>
        <a:lstStyle/>
        <a:p>
          <a:r>
            <a:rPr lang="es-SV"/>
            <a:t>Implementación del cálculo de promedio final </a:t>
          </a:r>
        </a:p>
      </dgm:t>
    </dgm:pt>
    <dgm:pt modelId="{A67EFE26-530E-43FA-A2DB-31F8D0B20F3D}" type="parTrans" cxnId="{5E50EB21-3F50-4A97-9505-5AAFE4866C23}">
      <dgm:prSet/>
      <dgm:spPr/>
      <dgm:t>
        <a:bodyPr/>
        <a:lstStyle/>
        <a:p>
          <a:endParaRPr lang="es-SV"/>
        </a:p>
      </dgm:t>
    </dgm:pt>
    <dgm:pt modelId="{6DD1C1D2-790F-4C5E-BF1A-C8B8DC1CD380}" type="sibTrans" cxnId="{5E50EB21-3F50-4A97-9505-5AAFE4866C23}">
      <dgm:prSet/>
      <dgm:spPr/>
      <dgm:t>
        <a:bodyPr/>
        <a:lstStyle/>
        <a:p>
          <a:endParaRPr lang="es-SV"/>
        </a:p>
      </dgm:t>
    </dgm:pt>
    <dgm:pt modelId="{A8BA1A56-D7BA-403E-8ED3-837EC31914ED}" type="pres">
      <dgm:prSet presAssocID="{C4DF8B90-7CAA-45F9-8A62-CA2EB6E19A8F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4EC823F5-882D-42C6-82B4-9AA65F893626}" type="pres">
      <dgm:prSet presAssocID="{42FF54EC-AC14-414D-9D3A-EE85346F920C}" presName="Accent1" presStyleCnt="0"/>
      <dgm:spPr/>
    </dgm:pt>
    <dgm:pt modelId="{E307DD59-5676-433F-B191-6867C5907FA8}" type="pres">
      <dgm:prSet presAssocID="{42FF54EC-AC14-414D-9D3A-EE85346F920C}" presName="Accent" presStyleLbl="node1" presStyleIdx="0" presStyleCnt="5"/>
      <dgm:spPr/>
    </dgm:pt>
    <dgm:pt modelId="{E0246302-7E40-497C-8DFB-A9149F2CA9CE}" type="pres">
      <dgm:prSet presAssocID="{42FF54EC-AC14-414D-9D3A-EE85346F920C}" presName="Parent1" presStyleLbl="revTx" presStyleIdx="0" presStyleCnt="5">
        <dgm:presLayoutVars>
          <dgm:chMax val="1"/>
          <dgm:chPref val="1"/>
          <dgm:bulletEnabled val="1"/>
        </dgm:presLayoutVars>
      </dgm:prSet>
      <dgm:spPr/>
    </dgm:pt>
    <dgm:pt modelId="{CEB29D83-DED1-4535-95A3-F0F5E458FD57}" type="pres">
      <dgm:prSet presAssocID="{5ABAE2F1-F13E-45E7-9FAA-A774A275D8A3}" presName="Accent2" presStyleCnt="0"/>
      <dgm:spPr/>
    </dgm:pt>
    <dgm:pt modelId="{547CE0A8-F325-427F-B703-D571177C0C18}" type="pres">
      <dgm:prSet presAssocID="{5ABAE2F1-F13E-45E7-9FAA-A774A275D8A3}" presName="Accent" presStyleLbl="node1" presStyleIdx="1" presStyleCnt="5"/>
      <dgm:spPr/>
    </dgm:pt>
    <dgm:pt modelId="{788F5A46-3444-44DA-964A-6DB76685059C}" type="pres">
      <dgm:prSet presAssocID="{5ABAE2F1-F13E-45E7-9FAA-A774A275D8A3}" presName="Parent2" presStyleLbl="revTx" presStyleIdx="1" presStyleCnt="5">
        <dgm:presLayoutVars>
          <dgm:chMax val="1"/>
          <dgm:chPref val="1"/>
          <dgm:bulletEnabled val="1"/>
        </dgm:presLayoutVars>
      </dgm:prSet>
      <dgm:spPr/>
    </dgm:pt>
    <dgm:pt modelId="{0507E3E8-4AAD-4537-9DC7-9D1F09DE2C52}" type="pres">
      <dgm:prSet presAssocID="{6370D17F-5044-4020-BDF5-4A1C91B6FC82}" presName="Accent3" presStyleCnt="0"/>
      <dgm:spPr/>
    </dgm:pt>
    <dgm:pt modelId="{4D36A511-FBB8-4B7D-AEE7-A4F20E425A21}" type="pres">
      <dgm:prSet presAssocID="{6370D17F-5044-4020-BDF5-4A1C91B6FC82}" presName="Accent" presStyleLbl="node1" presStyleIdx="2" presStyleCnt="5"/>
      <dgm:spPr/>
    </dgm:pt>
    <dgm:pt modelId="{AD05FAAD-1E49-42ED-9987-7D697B6C1B3B}" type="pres">
      <dgm:prSet presAssocID="{6370D17F-5044-4020-BDF5-4A1C91B6FC82}" presName="Parent3" presStyleLbl="revTx" presStyleIdx="2" presStyleCnt="5">
        <dgm:presLayoutVars>
          <dgm:chMax val="1"/>
          <dgm:chPref val="1"/>
          <dgm:bulletEnabled val="1"/>
        </dgm:presLayoutVars>
      </dgm:prSet>
      <dgm:spPr/>
    </dgm:pt>
    <dgm:pt modelId="{84BB2E86-1A80-4AAD-B22B-EEEFA7ED99D2}" type="pres">
      <dgm:prSet presAssocID="{4FF39AF1-6CDD-47A0-B10B-D527E8646541}" presName="Accent4" presStyleCnt="0"/>
      <dgm:spPr/>
    </dgm:pt>
    <dgm:pt modelId="{47175BD0-9F66-4DE7-B71B-51D8F1F80CD6}" type="pres">
      <dgm:prSet presAssocID="{4FF39AF1-6CDD-47A0-B10B-D527E8646541}" presName="Accent" presStyleLbl="node1" presStyleIdx="3" presStyleCnt="5"/>
      <dgm:spPr/>
    </dgm:pt>
    <dgm:pt modelId="{A4D193FF-43BA-454A-8303-B902A90FC28E}" type="pres">
      <dgm:prSet presAssocID="{4FF39AF1-6CDD-47A0-B10B-D527E8646541}" presName="Parent4" presStyleLbl="revTx" presStyleIdx="3" presStyleCnt="5">
        <dgm:presLayoutVars>
          <dgm:chMax val="1"/>
          <dgm:chPref val="1"/>
          <dgm:bulletEnabled val="1"/>
        </dgm:presLayoutVars>
      </dgm:prSet>
      <dgm:spPr/>
    </dgm:pt>
    <dgm:pt modelId="{DF5A1996-2BA8-42B0-A3BD-4E44F51FCF07}" type="pres">
      <dgm:prSet presAssocID="{929752F3-7478-4536-9E51-D072D3A79A5A}" presName="Accent5" presStyleCnt="0"/>
      <dgm:spPr/>
    </dgm:pt>
    <dgm:pt modelId="{EE0CDEEF-D294-49BA-8D65-D9D55CC59233}" type="pres">
      <dgm:prSet presAssocID="{929752F3-7478-4536-9E51-D072D3A79A5A}" presName="Accent" presStyleLbl="node1" presStyleIdx="4" presStyleCnt="5"/>
      <dgm:spPr/>
    </dgm:pt>
    <dgm:pt modelId="{2F601D48-8D5E-4040-AB13-4F2678D5025D}" type="pres">
      <dgm:prSet presAssocID="{929752F3-7478-4536-9E51-D072D3A79A5A}" presName="Parent5" presStyleLbl="revTx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5E50EB21-3F50-4A97-9505-5AAFE4866C23}" srcId="{C4DF8B90-7CAA-45F9-8A62-CA2EB6E19A8F}" destId="{929752F3-7478-4536-9E51-D072D3A79A5A}" srcOrd="4" destOrd="0" parTransId="{A67EFE26-530E-43FA-A2DB-31F8D0B20F3D}" sibTransId="{6DD1C1D2-790F-4C5E-BF1A-C8B8DC1CD380}"/>
    <dgm:cxn modelId="{0F58B037-97C4-4D47-85DE-F0AC083BA483}" type="presOf" srcId="{4FF39AF1-6CDD-47A0-B10B-D527E8646541}" destId="{A4D193FF-43BA-454A-8303-B902A90FC28E}" srcOrd="0" destOrd="0" presId="urn:microsoft.com/office/officeart/2009/layout/CircleArrowProcess"/>
    <dgm:cxn modelId="{2E979969-17C2-45C5-AE05-35AE0F926F1B}" type="presOf" srcId="{929752F3-7478-4536-9E51-D072D3A79A5A}" destId="{2F601D48-8D5E-4040-AB13-4F2678D5025D}" srcOrd="0" destOrd="0" presId="urn:microsoft.com/office/officeart/2009/layout/CircleArrowProcess"/>
    <dgm:cxn modelId="{9B61C150-9CE9-4EB6-AC5B-DCFC662DC599}" srcId="{C4DF8B90-7CAA-45F9-8A62-CA2EB6E19A8F}" destId="{5ABAE2F1-F13E-45E7-9FAA-A774A275D8A3}" srcOrd="1" destOrd="0" parTransId="{2DA7BE54-4E44-40A3-ADC3-59C21E19F765}" sibTransId="{58ACC313-E351-4840-8CE4-A66A0F0E6514}"/>
    <dgm:cxn modelId="{155CA082-3989-4CDA-BE51-557DFF9C9CE6}" type="presOf" srcId="{42FF54EC-AC14-414D-9D3A-EE85346F920C}" destId="{E0246302-7E40-497C-8DFB-A9149F2CA9CE}" srcOrd="0" destOrd="0" presId="urn:microsoft.com/office/officeart/2009/layout/CircleArrowProcess"/>
    <dgm:cxn modelId="{163D2993-CAE5-4CD3-AC6A-4DD6FFA63E29}" type="presOf" srcId="{6370D17F-5044-4020-BDF5-4A1C91B6FC82}" destId="{AD05FAAD-1E49-42ED-9987-7D697B6C1B3B}" srcOrd="0" destOrd="0" presId="urn:microsoft.com/office/officeart/2009/layout/CircleArrowProcess"/>
    <dgm:cxn modelId="{ED9CE5B5-F96C-4832-A891-448E63110CAD}" type="presOf" srcId="{C4DF8B90-7CAA-45F9-8A62-CA2EB6E19A8F}" destId="{A8BA1A56-D7BA-403E-8ED3-837EC31914ED}" srcOrd="0" destOrd="0" presId="urn:microsoft.com/office/officeart/2009/layout/CircleArrowProcess"/>
    <dgm:cxn modelId="{D202DEBF-B666-4B7A-AE50-36BC6336DE23}" srcId="{C4DF8B90-7CAA-45F9-8A62-CA2EB6E19A8F}" destId="{4FF39AF1-6CDD-47A0-B10B-D527E8646541}" srcOrd="3" destOrd="0" parTransId="{384B29CE-D4FA-4BE6-9FD4-CF35CB2862FB}" sibTransId="{CBB72AB4-2663-4F8B-8ED7-CEFEB18D0451}"/>
    <dgm:cxn modelId="{37C506CC-4B88-400E-9341-3B0131EF4347}" type="presOf" srcId="{5ABAE2F1-F13E-45E7-9FAA-A774A275D8A3}" destId="{788F5A46-3444-44DA-964A-6DB76685059C}" srcOrd="0" destOrd="0" presId="urn:microsoft.com/office/officeart/2009/layout/CircleArrowProcess"/>
    <dgm:cxn modelId="{96C133E5-6684-42F9-8A49-6F61E0A069C9}" srcId="{C4DF8B90-7CAA-45F9-8A62-CA2EB6E19A8F}" destId="{6370D17F-5044-4020-BDF5-4A1C91B6FC82}" srcOrd="2" destOrd="0" parTransId="{BA7FA1B8-0F6D-4976-95A1-5D87349F00B7}" sibTransId="{E3EA97AD-320A-4CC7-B635-74E86CB2EAD0}"/>
    <dgm:cxn modelId="{72E914E8-B051-4E80-BB41-15F53742F8AF}" srcId="{C4DF8B90-7CAA-45F9-8A62-CA2EB6E19A8F}" destId="{42FF54EC-AC14-414D-9D3A-EE85346F920C}" srcOrd="0" destOrd="0" parTransId="{9F3A4C13-5E0F-411F-9BDB-4F182E211744}" sibTransId="{1DB717E1-A69E-4B10-92FB-5128E16F6DB8}"/>
    <dgm:cxn modelId="{B9145378-21D6-47A5-BDF7-7D889373EB56}" type="presParOf" srcId="{A8BA1A56-D7BA-403E-8ED3-837EC31914ED}" destId="{4EC823F5-882D-42C6-82B4-9AA65F893626}" srcOrd="0" destOrd="0" presId="urn:microsoft.com/office/officeart/2009/layout/CircleArrowProcess"/>
    <dgm:cxn modelId="{763197D4-97EE-44C5-9E20-E7A5C8EBF05D}" type="presParOf" srcId="{4EC823F5-882D-42C6-82B4-9AA65F893626}" destId="{E307DD59-5676-433F-B191-6867C5907FA8}" srcOrd="0" destOrd="0" presId="urn:microsoft.com/office/officeart/2009/layout/CircleArrowProcess"/>
    <dgm:cxn modelId="{2FB7449B-D5CF-48FA-BC15-A46907043469}" type="presParOf" srcId="{A8BA1A56-D7BA-403E-8ED3-837EC31914ED}" destId="{E0246302-7E40-497C-8DFB-A9149F2CA9CE}" srcOrd="1" destOrd="0" presId="urn:microsoft.com/office/officeart/2009/layout/CircleArrowProcess"/>
    <dgm:cxn modelId="{014C6F38-5756-4BD5-9780-A6FF762BBB80}" type="presParOf" srcId="{A8BA1A56-D7BA-403E-8ED3-837EC31914ED}" destId="{CEB29D83-DED1-4535-95A3-F0F5E458FD57}" srcOrd="2" destOrd="0" presId="urn:microsoft.com/office/officeart/2009/layout/CircleArrowProcess"/>
    <dgm:cxn modelId="{6C9B8E3A-657A-4060-9CD5-505EF38229BA}" type="presParOf" srcId="{CEB29D83-DED1-4535-95A3-F0F5E458FD57}" destId="{547CE0A8-F325-427F-B703-D571177C0C18}" srcOrd="0" destOrd="0" presId="urn:microsoft.com/office/officeart/2009/layout/CircleArrowProcess"/>
    <dgm:cxn modelId="{354197A1-A018-4F6F-9A96-C81CB9270C64}" type="presParOf" srcId="{A8BA1A56-D7BA-403E-8ED3-837EC31914ED}" destId="{788F5A46-3444-44DA-964A-6DB76685059C}" srcOrd="3" destOrd="0" presId="urn:microsoft.com/office/officeart/2009/layout/CircleArrowProcess"/>
    <dgm:cxn modelId="{5420CDFD-1218-4E8D-B22D-D54AC2395D4E}" type="presParOf" srcId="{A8BA1A56-D7BA-403E-8ED3-837EC31914ED}" destId="{0507E3E8-4AAD-4537-9DC7-9D1F09DE2C52}" srcOrd="4" destOrd="0" presId="urn:microsoft.com/office/officeart/2009/layout/CircleArrowProcess"/>
    <dgm:cxn modelId="{A4369006-1603-4413-A1C9-21E0E1E61505}" type="presParOf" srcId="{0507E3E8-4AAD-4537-9DC7-9D1F09DE2C52}" destId="{4D36A511-FBB8-4B7D-AEE7-A4F20E425A21}" srcOrd="0" destOrd="0" presId="urn:microsoft.com/office/officeart/2009/layout/CircleArrowProcess"/>
    <dgm:cxn modelId="{AFE8052B-35BD-4D3B-A5EE-104BCA667759}" type="presParOf" srcId="{A8BA1A56-D7BA-403E-8ED3-837EC31914ED}" destId="{AD05FAAD-1E49-42ED-9987-7D697B6C1B3B}" srcOrd="5" destOrd="0" presId="urn:microsoft.com/office/officeart/2009/layout/CircleArrowProcess"/>
    <dgm:cxn modelId="{12A40A7E-5DD3-4C38-AAA3-FBE4C687FB91}" type="presParOf" srcId="{A8BA1A56-D7BA-403E-8ED3-837EC31914ED}" destId="{84BB2E86-1A80-4AAD-B22B-EEEFA7ED99D2}" srcOrd="6" destOrd="0" presId="urn:microsoft.com/office/officeart/2009/layout/CircleArrowProcess"/>
    <dgm:cxn modelId="{A24650EE-62A5-4CDB-9676-9FB965E9D8FB}" type="presParOf" srcId="{84BB2E86-1A80-4AAD-B22B-EEEFA7ED99D2}" destId="{47175BD0-9F66-4DE7-B71B-51D8F1F80CD6}" srcOrd="0" destOrd="0" presId="urn:microsoft.com/office/officeart/2009/layout/CircleArrowProcess"/>
    <dgm:cxn modelId="{C342DA38-C90F-4BFA-B5B7-DA2617A461F5}" type="presParOf" srcId="{A8BA1A56-D7BA-403E-8ED3-837EC31914ED}" destId="{A4D193FF-43BA-454A-8303-B902A90FC28E}" srcOrd="7" destOrd="0" presId="urn:microsoft.com/office/officeart/2009/layout/CircleArrowProcess"/>
    <dgm:cxn modelId="{2DC071A9-BA27-4EFC-8538-B00B5237E981}" type="presParOf" srcId="{A8BA1A56-D7BA-403E-8ED3-837EC31914ED}" destId="{DF5A1996-2BA8-42B0-A3BD-4E44F51FCF07}" srcOrd="8" destOrd="0" presId="urn:microsoft.com/office/officeart/2009/layout/CircleArrowProcess"/>
    <dgm:cxn modelId="{D11A350E-5DB4-4692-8323-466F58633082}" type="presParOf" srcId="{DF5A1996-2BA8-42B0-A3BD-4E44F51FCF07}" destId="{EE0CDEEF-D294-49BA-8D65-D9D55CC59233}" srcOrd="0" destOrd="0" presId="urn:microsoft.com/office/officeart/2009/layout/CircleArrowProcess"/>
    <dgm:cxn modelId="{4CCAB8E5-6764-457E-8E6E-AD95D4384A29}" type="presParOf" srcId="{A8BA1A56-D7BA-403E-8ED3-837EC31914ED}" destId="{2F601D48-8D5E-4040-AB13-4F2678D5025D}" srcOrd="9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07DD59-5676-433F-B191-6867C5907FA8}">
      <dsp:nvSpPr>
        <dsp:cNvPr id="0" name=""/>
        <dsp:cNvSpPr/>
      </dsp:nvSpPr>
      <dsp:spPr>
        <a:xfrm>
          <a:off x="2302263" y="0"/>
          <a:ext cx="1963332" cy="1963431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0246302-7E40-497C-8DFB-A9149F2CA9CE}">
      <dsp:nvSpPr>
        <dsp:cNvPr id="0" name=""/>
        <dsp:cNvSpPr/>
      </dsp:nvSpPr>
      <dsp:spPr>
        <a:xfrm>
          <a:off x="2735735" y="711094"/>
          <a:ext cx="1095650" cy="547580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Diseño de la estructura de la base de datos </a:t>
          </a:r>
        </a:p>
      </dsp:txBody>
      <dsp:txXfrm>
        <a:off x="2735735" y="711094"/>
        <a:ext cx="1095650" cy="547580"/>
      </dsp:txXfrm>
    </dsp:sp>
    <dsp:sp modelId="{547CE0A8-F325-427F-B703-D571177C0C18}">
      <dsp:nvSpPr>
        <dsp:cNvPr id="0" name=""/>
        <dsp:cNvSpPr/>
      </dsp:nvSpPr>
      <dsp:spPr>
        <a:xfrm>
          <a:off x="1756831" y="1128117"/>
          <a:ext cx="1963332" cy="1963431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shade val="50000"/>
            <a:hueOff val="235860"/>
            <a:satOff val="-24791"/>
            <a:lumOff val="2139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88F5A46-3444-44DA-964A-6DB76685059C}">
      <dsp:nvSpPr>
        <dsp:cNvPr id="0" name=""/>
        <dsp:cNvSpPr/>
      </dsp:nvSpPr>
      <dsp:spPr>
        <a:xfrm>
          <a:off x="2188094" y="1841746"/>
          <a:ext cx="1095650" cy="547580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Implementación del registro de alumnos  </a:t>
          </a:r>
        </a:p>
      </dsp:txBody>
      <dsp:txXfrm>
        <a:off x="2188094" y="1841746"/>
        <a:ext cx="1095650" cy="547580"/>
      </dsp:txXfrm>
    </dsp:sp>
    <dsp:sp modelId="{4D36A511-FBB8-4B7D-AEE7-A4F20E425A21}">
      <dsp:nvSpPr>
        <dsp:cNvPr id="0" name=""/>
        <dsp:cNvSpPr/>
      </dsp:nvSpPr>
      <dsp:spPr>
        <a:xfrm>
          <a:off x="2302263" y="2261304"/>
          <a:ext cx="1963332" cy="1963431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shade val="50000"/>
            <a:hueOff val="471719"/>
            <a:satOff val="-49582"/>
            <a:lumOff val="42786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D05FAAD-1E49-42ED-9987-7D697B6C1B3B}">
      <dsp:nvSpPr>
        <dsp:cNvPr id="0" name=""/>
        <dsp:cNvSpPr/>
      </dsp:nvSpPr>
      <dsp:spPr>
        <a:xfrm>
          <a:off x="2735735" y="2971765"/>
          <a:ext cx="1095650" cy="547580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Desarrollo del módulo de ingreso de notas </a:t>
          </a:r>
        </a:p>
      </dsp:txBody>
      <dsp:txXfrm>
        <a:off x="2735735" y="2971765"/>
        <a:ext cx="1095650" cy="547580"/>
      </dsp:txXfrm>
    </dsp:sp>
    <dsp:sp modelId="{47175BD0-9F66-4DE7-B71B-51D8F1F80CD6}">
      <dsp:nvSpPr>
        <dsp:cNvPr id="0" name=""/>
        <dsp:cNvSpPr/>
      </dsp:nvSpPr>
      <dsp:spPr>
        <a:xfrm>
          <a:off x="1756831" y="3391323"/>
          <a:ext cx="1963332" cy="1963431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shade val="50000"/>
            <a:hueOff val="471719"/>
            <a:satOff val="-49582"/>
            <a:lumOff val="42786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4D193FF-43BA-454A-8303-B902A90FC28E}">
      <dsp:nvSpPr>
        <dsp:cNvPr id="0" name=""/>
        <dsp:cNvSpPr/>
      </dsp:nvSpPr>
      <dsp:spPr>
        <a:xfrm>
          <a:off x="2188094" y="4102417"/>
          <a:ext cx="1095650" cy="547580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Creación de la interfaz básica de usuario </a:t>
          </a:r>
        </a:p>
      </dsp:txBody>
      <dsp:txXfrm>
        <a:off x="2188094" y="4102417"/>
        <a:ext cx="1095650" cy="547580"/>
      </dsp:txXfrm>
    </dsp:sp>
    <dsp:sp modelId="{EE0CDEEF-D294-49BA-8D65-D9D55CC59233}">
      <dsp:nvSpPr>
        <dsp:cNvPr id="0" name=""/>
        <dsp:cNvSpPr/>
      </dsp:nvSpPr>
      <dsp:spPr>
        <a:xfrm>
          <a:off x="2441843" y="4649998"/>
          <a:ext cx="1686749" cy="1687739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1">
            <a:shade val="50000"/>
            <a:hueOff val="235860"/>
            <a:satOff val="-24791"/>
            <a:lumOff val="2139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601D48-8D5E-4040-AB13-4F2678D5025D}">
      <dsp:nvSpPr>
        <dsp:cNvPr id="0" name=""/>
        <dsp:cNvSpPr/>
      </dsp:nvSpPr>
      <dsp:spPr>
        <a:xfrm>
          <a:off x="2735735" y="5233070"/>
          <a:ext cx="1095650" cy="547580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Implementación del cálculo de promedio final </a:t>
          </a:r>
        </a:p>
      </dsp:txBody>
      <dsp:txXfrm>
        <a:off x="2735735" y="5233070"/>
        <a:ext cx="1095650" cy="547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 CERON CHAVEZ</dc:creator>
  <cp:keywords/>
  <dc:description/>
  <cp:lastModifiedBy>CRISTIAN ALEXANDER CERON CHAVEZ</cp:lastModifiedBy>
  <cp:revision>4</cp:revision>
  <dcterms:created xsi:type="dcterms:W3CDTF">2024-09-29T03:29:00Z</dcterms:created>
  <dcterms:modified xsi:type="dcterms:W3CDTF">2024-09-29T04:22:00Z</dcterms:modified>
</cp:coreProperties>
</file>