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b/>
          <w:bCs/>
        </w:rPr>
      </w:pPr>
      <w:r>
        <w:rPr>
          <w:b/>
          <w:bCs/>
        </w:rPr>
        <w:t xml:space="preserve">CONTRATO INDIVIDUAL DE TRABAJO</w:t>
      </w:r>
    </w:p>
    <w:p>
      <w:pPr>
        <w:jc w:val="center"/>
        <w:rPr>
          <w:b/>
          <w:bCs/>
        </w:rPr>
      </w:pPr>
      <w:r>
        <w:rPr>
          <w:b/>
          <w:bCs/>
        </w:rPr>
        <w:t xml:space="preserve">Garzón de Cafetería (Part Time)</w:t>
      </w:r>
    </w:p>
    <w:p w14:paraId="167BF9DD" w14:textId="77777777" w:rsidR="00992897" w:rsidRPr="00992897" w:rsidRDefault="00992897" w:rsidP="00992897">
      <w:pPr>
        <w:rPr>
          <w:b/>
          <w:bCs/>
        </w:rPr>
      </w:pPr>
      <w:r w:rsidRPr="00992897">
        <w:rPr>
          <w:b/>
          <w:bCs/>
        </w:rPr>
        <w:t> </w:t>
      </w:r>
    </w:p>
    <w:p>
      <w:pPr>
        <w:rPr>
          <w:b/>
          <w:bCs/>
        </w:rPr>
      </w:pPr>
      <w:r>
        <w:rPr>
          <w:b w:val="0"/>
          <w:bCs w:val="0"/>
          <w:lang w:val="es-ES"/>
        </w:rPr>
        <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
      </w:r>
    </w:p>
    <w:p>
      <w:pPr>
        <w:rPr>
          <w:b/>
          <w:bCs/>
        </w:rPr>
      </w:pPr>
      <w:r>
        <w:rPr>
          <w:b w:val="0"/>
          <w:bCs w:val="0"/>
          <w:lang w:val="es-ES"/>
        </w:rPr>
        <w:t xml:space="preserve"> </w:t>
      </w:r>
    </w:p>
    <w:p>
      <w:pPr>
        <w:rPr>
          <w:b/>
          <w:bCs/>
        </w:rPr>
      </w:pPr>
      <w:r>
        <w:rPr>
          <w:b w:val="0"/>
          <w:bCs w:val="0"/>
          <w:lang w:val="es-ES"/>
        </w:rPr>
        <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
      </w:r>
    </w:p>
    <w:p>
      <w:pPr>
        <w:rPr>
          <w:b/>
          <w:bCs/>
        </w:rPr>
      </w:pPr>
      <w:r>
        <w:rPr>
          <w:b w:val="0"/>
          <w:bCs w:val="0"/>
          <w:lang w:val="es-ES"/>
        </w:rPr>
        <w:t xml:space="preserve"> </w:t>
      </w:r>
    </w:p>
    <w:p>
      <w:pPr>
        <w:rPr>
          <w:b/>
          <w:bCs/>
        </w:rPr>
      </w:pPr>
      <w:r>
        <w:rPr>
          <w:b w:val="0"/>
          <w:bCs w:val="0"/>
          <w:lang w:val="es-ES"/>
        </w:rPr>
        <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
      </w:r>
    </w:p>
    <w:p>
      <w:pPr>
        <w:rPr>
          <w:b/>
          <w:bCs/>
        </w:rPr>
      </w:pPr>
      <w:r>
        <w:rPr>
          <w:b w:val="0"/>
          <w:bCs w:val="0"/>
          <w:lang w:val="es-ES"/>
        </w:rPr>
        <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
      </w:r>
    </w:p>
    <w:p>
      <w:pPr>
        <w:rPr>
          <w:b/>
          <w:bCs/>
        </w:rPr>
      </w:pPr>
      <w:r>
        <w:rPr>
          <w:b w:val="0"/>
          <w:bCs w:val="0"/>
          <w:lang w:val="es-ES"/>
        </w:rPr>
        <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
      </w:r>
    </w:p>
    <w:p>
      <w:pPr>
        <w:rPr>
          <w:b/>
          <w:bCs/>
        </w:rPr>
      </w:pPr>
      <w:r>
        <w:rPr>
          <w:b w:val="0"/>
          <w:bCs w:val="0"/>
          <w:lang w:val="es-ES"/>
        </w:rPr>
        <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
      </w:r>
    </w:p>
    <w:p>
      <w:pPr>
        <w:rPr>
          <w:b/>
          <w:bCs/>
        </w:rPr>
      </w:pPr>
      <w:r>
        <w:rPr>
          <w:b w:val="0"/>
          <w:bCs w:val="0"/>
          <w:lang w:val="es-ES"/>
        </w:rPr>
        <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
      </w:r>
    </w:p>
    <w:p>
      <w:pPr>
        <w:rPr>
          <w:b/>
          <w:bCs/>
        </w:rPr>
      </w:pPr>
      <w:r>
        <w:rPr>
          <w:b w:val="0"/>
          <w:bCs w:val="0"/>
          <w:lang w:val="es-ES"/>
        </w:rPr>
        <w:t xml:space="preserve"> </w:t>
      </w:r>
    </w:p>
    <w:p>
      <w:pPr>
        <w:rPr>
          <w:b/>
          <w:bCs/>
        </w:rPr>
      </w:pPr>
      <w:r>
        <w:rPr>
          <w:b w:val="0"/>
          <w:bCs w:val="0"/>
          <w:lang w:val="es-ES"/>
        </w:rPr>
        <w:t xml:space="preserve">TERCERO: El trabajador cumplirá una jornada de trabajo de {HORAS_SEMANALES} horas a la semana, distribuidas de viernes a domingo de 10:00 a 20:00 horas, con media hora de colación diaria que no será imputada a la jornada laboral diaria, sin perjuicio de que las partes puedan acordar otras jornadas de común acuerdo.</w:t>
      </w:r>
    </w:p>
    <w:p>
      <w:pPr>
        <w:rPr>
          <w:b/>
          <w:bCs/>
        </w:rPr>
      </w:pPr>
      <w:r>
        <w:rPr>
          <w:b w:val="0"/>
          <w:bCs w:val="0"/>
          <w:lang w:val="es-ES"/>
        </w:rPr>
        <w:t xml:space="preserve"> </w:t>
      </w:r>
    </w:p>
    <w:p>
      <w:pPr>
        <w:rPr>
          <w:b/>
          <w:bCs/>
        </w:rPr>
      </w:pPr>
      <w:r>
        <w:rPr>
          <w:b w:val="0"/>
          <w:bCs w:val="0"/>
          <w:lang w:val="es-ES"/>
        </w:rPr>
        <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
      </w:r>
    </w:p>
    <w:p>
      <w:pPr>
        <w:rPr>
          <w:b/>
          <w:bCs/>
        </w:rPr>
      </w:pPr>
      <w:r>
        <w:rPr>
          <w:b w:val="0"/>
          <w:bCs w:val="0"/>
          <w:lang w:val="es-ES"/>
        </w:rPr>
        <w:t xml:space="preserve"> </w:t>
      </w:r>
    </w:p>
    <w:p>
      <w:pPr>
        <w:rPr>
          <w:b/>
          <w:bCs/>
        </w:rPr>
      </w:pPr>
      <w:r>
        <w:rPr>
          <w:b w:val="0"/>
          <w:bCs w:val="0"/>
          <w:lang w:val="es-ES"/>
        </w:rPr>
        <w:t xml:space="preserve">QUINTO: Gratificación: {GRATIFICACION_TEXTO}.</w:t>
      </w:r>
    </w:p>
    <w:p>
      <w:pPr>
        <w:rPr>
          <w:b/>
          <w:bCs/>
        </w:rPr>
      </w:pPr>
      <w:r>
        <w:rPr>
          <w:b w:val="0"/>
          <w:bCs w:val="0"/>
          <w:lang w:val="es-ES"/>
        </w:rPr>
        <w:t xml:space="preserve"> </w:t>
      </w:r>
    </w:p>
    <w:p>
      <w:pPr>
        <w:rPr>
          <w:b/>
          <w:bCs/>
        </w:rPr>
      </w:pPr>
      <w:r>
        <w:rPr>
          <w:b w:val="0"/>
          <w:bCs w:val="0"/>
          <w:lang w:val="es-ES"/>
        </w:rPr>
        <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
      </w:r>
    </w:p>
    <w:p>
      <w:pPr>
        <w:rPr>
          <w:b/>
          <w:bCs/>
        </w:rPr>
      </w:pPr>
      <w:r>
        <w:rPr>
          <w:b w:val="0"/>
          <w:bCs w:val="0"/>
          <w:lang w:val="es-ES"/>
        </w:rPr>
        <w:t xml:space="preserve"> </w:t>
      </w:r>
    </w:p>
    <w:p>
      <w:pPr>
        <w:rPr>
          <w:b/>
          <w:bCs/>
        </w:rPr>
      </w:pPr>
      <w:r>
        <w:rPr>
          <w:b w:val="0"/>
          <w:bCs w:val="0"/>
          <w:lang w:val="es-ES"/>
        </w:rPr>
        <w:t xml:space="preserve">SÉPTIMO: De las prohibiciones y obligaciones. Serán obligaciones del trabajador, entre otras, sin que la presente enunciación sea taxativa:</w:t>
      </w:r>
    </w:p>
    <w:p>
      <w:pPr>
        <w:rPr>
          <w:b/>
          <w:bCs/>
        </w:rPr>
      </w:pPr>
      <w:r>
        <w:rPr>
          <w:b w:val="0"/>
          <w:bCs w:val="0"/>
          <w:lang w:val="es-ES"/>
        </w:rPr>
        <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
      </w:r>
    </w:p>
    <w:p>
      <w:pPr>
        <w:rPr>
          <w:b/>
          <w:bCs/>
        </w:rPr>
      </w:pPr>
      <w:r>
        <w:rPr>
          <w:b w:val="0"/>
          <w:bCs w:val="0"/>
          <w:lang w:val="es-ES"/>
        </w:rPr>
        <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
      </w:r>
    </w:p>
    <w:p>
      <w:pPr>
        <w:rPr>
          <w:b/>
          <w:bCs/>
        </w:rPr>
      </w:pPr>
      <w:r>
        <w:rPr>
          <w:b w:val="0"/>
          <w:bCs w:val="0"/>
          <w:lang w:val="es-ES"/>
        </w:rPr>
        <w:t xml:space="preserve">Serán prohibiciones del trabajador, entre otras, sin que la presente enunciación sea taxativa:</w:t>
      </w:r>
    </w:p>
    <w:p>
      <w:pPr>
        <w:rPr>
          <w:b/>
          <w:bCs/>
        </w:rPr>
      </w:pPr>
      <w:r>
        <w:rPr>
          <w:b w:val="0"/>
          <w:bCs w:val="0"/>
          <w:lang w:val="es-ES"/>
        </w:rPr>
        <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
      </w:r>
    </w:p>
    <w:p>
      <w:pPr>
        <w:rPr>
          <w:b/>
          <w:bCs/>
        </w:rPr>
      </w:pPr>
      <w:r>
        <w:rPr>
          <w:b w:val="0"/>
          <w:bCs w:val="0"/>
          <w:lang w:val="es-ES"/>
        </w:rPr>
        <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
      </w:r>
    </w:p>
    <w:p>
      <w:pPr>
        <w:rPr>
          <w:b/>
          <w:bCs/>
        </w:rPr>
      </w:pPr>
      <w:r>
        <w:rPr>
          <w:b w:val="0"/>
          <w:bCs w:val="0"/>
          <w:lang w:val="es-ES"/>
        </w:rPr>
        <w:t xml:space="preserve"> </w:t>
      </w:r>
    </w:p>
    <w:p>
      <w:pPr>
        <w:rPr>
          <w:b/>
          <w:bCs/>
        </w:rPr>
      </w:pPr>
      <w:r>
        <w:rPr>
          <w:b w:val="0"/>
          <w:bCs w:val="0"/>
          <w:lang w:val="es-ES"/>
        </w:rPr>
        <w:t xml:space="preserve">OCTAVO: El incumplimiento de alguna de las obligaciones, así como el incurrir en alguna de las prohibiciones, constituye incumplimiento grave de las obligaciones que le impone el contrato, siendo causal suficiente para poner término inmediato a éste.</w:t>
      </w:r>
    </w:p>
    <w:p>
      <w:pPr>
        <w:rPr>
          <w:b/>
          <w:bCs/>
        </w:rPr>
      </w:pPr>
      <w:r>
        <w:rPr>
          <w:b w:val="0"/>
          <w:bCs w:val="0"/>
          <w:lang w:val="es-ES"/>
        </w:rPr>
        <w:t xml:space="preserve"> </w:t>
      </w:r>
    </w:p>
    <w:p>
      <w:pPr>
        <w:rPr>
          <w:b/>
          <w:bCs/>
        </w:rPr>
      </w:pPr>
      <w:r>
        <w:rPr>
          <w:b w:val="0"/>
          <w:bCs w:val="0"/>
          <w:lang w:val="es-ES"/>
        </w:rPr>
        <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
      </w:r>
    </w:p>
    <w:p>
      <w:pPr>
        <w:rPr>
          <w:b/>
          <w:bCs/>
        </w:rPr>
      </w:pPr>
      <w:r>
        <w:rPr>
          <w:b w:val="0"/>
          <w:bCs w:val="0"/>
          <w:lang w:val="es-ES"/>
        </w:rPr>
        <w:t xml:space="preserve"> </w:t>
      </w:r>
    </w:p>
    <w:p>
      <w:pPr>
        <w:rPr>
          <w:b/>
          <w:bCs/>
        </w:rPr>
      </w:pPr>
      <w:r>
        <w:rPr>
          <w:b w:val="0"/>
          <w:bCs w:val="0"/>
          <w:lang w:val="es-ES"/>
        </w:rPr>
        <w:t xml:space="preserve">DÉCIMO: El presente contrato tendrá vigencia desde el {FECHA_INICIO_CONTRATO} hasta el {FECHA_TERMINO_CONTRATO}, entendiendo las partes que se trata de un contrato a plazo fijo, rigiendo para su término las disposiciones establecidas en el Código del Trabajo.</w:t>
      </w:r>
    </w:p>
    <w:p>
      <w:pPr>
        <w:rPr>
          <w:b/>
          <w:bCs/>
        </w:rPr>
      </w:pPr>
      <w:r>
        <w:rPr>
          <w:b w:val="0"/>
          <w:bCs w:val="0"/>
          <w:lang w:val="es-ES"/>
        </w:rPr>
        <w:t xml:space="preserve"> </w:t>
      </w:r>
    </w:p>
    <w:p>
      <w:pPr>
        <w:rPr>
          <w:b/>
          <w:bCs/>
        </w:rPr>
      </w:pPr>
      <w:r>
        <w:rPr>
          <w:b w:val="0"/>
          <w:bCs w:val="0"/>
          <w:lang w:val="es-ES"/>
        </w:rPr>
        <w:t xml:space="preserve">DÉCIMO PRIMERO: Se entienden incorporadas al presente contrato todas las disposiciones legales que se dicten con posterioridad a la fecha de suscripción y que tengan relación con él.</w:t>
      </w:r>
    </w:p>
    <w:p>
      <w:pPr>
        <w:rPr>
          <w:b/>
          <w:bCs/>
        </w:rPr>
      </w:pPr>
      <w:r>
        <w:rPr>
          <w:b w:val="0"/>
          <w:bCs w:val="0"/>
          <w:lang w:val="es-ES"/>
        </w:rPr>
        <w:t xml:space="preserve"> </w:t>
      </w:r>
    </w:p>
    <w:p>
      <w:pPr>
        <w:rPr>
          <w:b/>
          <w:bCs/>
        </w:rPr>
      </w:pPr>
      <w:r>
        <w:rPr>
          <w:b w:val="0"/>
          <w:bCs w:val="0"/>
          <w:lang w:val="es-ES"/>
        </w:rPr>
        <w:t xml:space="preserve">DÉCIMO SEGUNDO: Se deja constancia que el trabajador ingresó a prestar servicios para el empleador con fecha {FECHA_INICIO_CONTRATO}.</w:t>
      </w:r>
    </w:p>
    <w:p>
      <w:pPr>
        <w:rPr>
          <w:b/>
          <w:bCs/>
        </w:rPr>
      </w:pPr>
      <w:r>
        <w:rPr>
          <w:b w:val="0"/>
          <w:bCs w:val="0"/>
          <w:lang w:val="es-ES"/>
        </w:rPr>
        <w:t xml:space="preserve"> </w:t>
      </w:r>
    </w:p>
    <w:p>
      <w:pPr>
        <w:rPr>
          <w:b/>
          <w:bCs/>
        </w:rPr>
      </w:pPr>
      <w:r>
        <w:rPr>
          <w:b w:val="0"/>
          <w:bCs w:val="0"/>
          <w:lang w:val="es-ES"/>
        </w:rPr>
        <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
      </w:r>
    </w:p>
    <w:p>
      <w:pPr>
        <w:rPr>
          <w:b/>
          <w:bCs/>
        </w:rPr>
      </w:pPr>
      <w:r>
        <w:rPr>
          <w:b w:val="0"/>
          <w:bCs w:val="0"/>
          <w:lang w:val="es-ES"/>
        </w:rPr>
        <w:t xml:space="preserve"> </w:t>
      </w:r>
    </w:p>
    <w:p>
      <w:pPr>
        <w:rPr>
          <w:b/>
          <w:bCs/>
        </w:rPr>
      </w:pPr>
      <w:r>
        <w:rPr>
          <w:b w:val="0"/>
          <w:bCs w:val="0"/>
          <w:lang w:val="es-ES"/>
        </w:rPr>
        <w:t xml:space="preserve">DÉCIMO CUARTO: Toda modificación que se introduzca al presente contrato o a su anexo deberá constar por escrito, a su dorso o en una hoja de prolongación colocada a continuación, y deberá estar firmada por el trabajador y el empleador.</w:t>
      </w:r>
    </w:p>
    <w:p>
      <w:pPr>
        <w:rPr>
          <w:b/>
          <w:bCs/>
        </w:rPr>
      </w:pPr>
      <w:r>
        <w:rPr>
          <w:b w:val="0"/>
          <w:bCs w:val="0"/>
          <w:lang w:val="es-ES"/>
        </w:rPr>
        <w:t xml:space="preserve"> </w:t>
      </w:r>
    </w:p>
    <w:p>
      <w:pPr>
        <w:rPr>
          <w:b/>
          <w:bCs/>
        </w:rPr>
      </w:pPr>
      <w:r>
        <w:rPr>
          <w:b w:val="0"/>
          <w:bCs w:val="0"/>
          <w:lang w:val="es-ES"/>
        </w:rPr>
        <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
      </w:r>
    </w:p>
    <w:p>
      <w:pPr>
        <w:rPr>
          <w:b/>
          <w:bCs/>
        </w:rPr>
      </w:pPr>
      <w:r>
        <w:rPr>
          <w:b w:val="0"/>
          <w:bCs w:val="0"/>
          <w:lang w:val="es-ES"/>
        </w:rPr>
        <w:t xml:space="preserve"> </w:t>
      </w:r>
    </w:p>
    <w:p>
      <w:pPr>
        <w:rPr>
          <w:b/>
          <w:bCs/>
        </w:rPr>
      </w:pPr>
      <w:r>
        <w:rPr>
          <w:b w:val="0"/>
          <w:bCs w:val="0"/>
          <w:lang w:val="es-ES"/>
        </w:rPr>
        <w:t xml:space="preserve">DÉCIMO SEXTO: Cláusulas especiales. - Vigencia: la obligación de prestar servicios emanada del presente contrato sólo podrá cumplirse una vez que el trabajador haya obtenido la visación de residencia correspondiente en Chile o el permiso especial de trabajo para extranjeros con visa en trámite. - Régimen previsional: el empleador se compromete a efectuar las retenciones correspondientes y entregarlas a las instituciones de seguridad social, salvo que las partes se acojan a la Ley 18.156. - Impuesto a la renta: el empleador se obliga a responder por el pago del impuesto a la renta correspondiente a la remuneración del trabajador extranjero, para rentas superiores a 13,5 UTM.</w:t>
      </w:r>
    </w:p>
    <w:p>
      <w:pPr>
        <w:rPr>
          <w:b/>
          <w:bCs/>
        </w:rPr>
      </w:pPr>
      <w:r>
        <w:rPr>
          <w:b w:val="0"/>
          <w:bCs w:val="0"/>
          <w:lang w:val="es-ES"/>
        </w:rPr>
        <w:t xml:space="preserve"> </w:t>
      </w:r>
    </w:p>
    <w:p>
      <w:pPr>
        <w:rPr>
          <w:b/>
          <w:bCs/>
        </w:rPr>
      </w:pPr>
      <w:r>
        <w:rPr>
          <w:b w:val="0"/>
          <w:bCs w:val="0"/>
          <w:lang w:val="es-ES"/>
        </w:rPr>
        <w:t xml:space="preserve">DÉCIMO SÉPTIMO: Para todos los efectos legales derivados de este contrato, las partes fijan su domicilio en la ciudad de Viña del Mar, sometiéndose a la jurisdicción y competencia de sus Tribunales de Justicia.</w:t>
      </w:r>
    </w:p>
    <w:p>
      <w:pPr>
        <w:rPr>
          <w:b/>
          <w:bCs/>
        </w:rPr>
      </w:pPr>
      <w:r>
        <w:rPr>
          <w:b w:val="0"/>
          <w:bCs w:val="0"/>
          <w:lang w:val="es-ES"/>
        </w:rPr>
        <w:t xml:space="preserve"> </w:t>
      </w:r>
    </w:p>
    <w:p>
      <w:pPr>
        <w:rPr>
          <w:b/>
          <w:bCs/>
        </w:rPr>
      </w:pPr>
      <w:r>
        <w:rPr>
          <w:b w:val="0"/>
          <w:bCs w:val="0"/>
          <w:lang w:val="es-ES"/>
        </w:rPr>
        <w:t xml:space="preserve">DÉCIMO OCTAVO: Se suscribe este instrumento en dos ejemplares de igual tenor, quedando uno de ellos en poder del empleador y el restante en poder del trabajador, quien declara recibirlo en este acto.</w:t>
      </w:r>
    </w:p>
    <w:p>
      <w:pPr>
        <w:rPr>
          <w:b/>
          <w:bCs/>
        </w:rPr>
      </w:pPr>
      <w:r>
        <w:rPr>
          <w:b w:val="0"/>
          <w:bCs w:val="0"/>
          <w:lang w:val="es-ES"/>
        </w:rPr>
        <w:t xml:space="preserve">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235"/>
        <w:gridCol w:w="3403"/>
        <w:gridCol w:w="235"/>
        <w:gridCol w:w="2683"/>
        <w:gridCol w:w="235"/>
      </w:tblGrid>
      <w:tr w:rsidR="00992897" w:rsidRPr="00992897" w14:paraId="1B6AC71C"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21A6284"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9423473" w14:textId="77777777" w:rsidR="00DA7386" w:rsidRDefault="00000000">
            <w:r>
              <w:rPr>
                <w:b w:val="0"/>
                <w:bCs w:val="0"/>
              </w:rPr>
              <w:t>{CLAUSULAS_ADICIONALES}</w:t>
            </w:r>
          </w:p>
          <w:p w14:paraId="5BE2F917"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D7AD4FA"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5C494AB1"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02C35A45" w14:textId="77777777" w:rsidR="00992897" w:rsidRPr="00992897" w:rsidRDefault="00992897" w:rsidP="00992897">
            <w:pPr>
              <w:rPr>
                <w:b/>
                <w:bCs/>
              </w:rPr>
            </w:pPr>
            <w:r w:rsidRPr="00992897">
              <w:rPr>
                <w:b/>
                <w:bCs/>
              </w:rPr>
              <w:t> </w:t>
            </w:r>
          </w:p>
        </w:tc>
      </w:tr>
      <w:tr w:rsidR="00992897" w:rsidRPr="00992897" w14:paraId="07F78959"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A653FE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49529E99"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019B273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383BC4A4"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67F39DBF" w14:textId="77777777" w:rsidR="00992897" w:rsidRPr="00992897" w:rsidRDefault="00992897" w:rsidP="00992897">
            <w:pPr>
              <w:rPr>
                <w:b/>
                <w:bCs/>
              </w:rPr>
            </w:pPr>
            <w:r w:rsidRPr="00992897">
              <w:rPr>
                <w:b/>
                <w:bCs/>
              </w:rPr>
              <w:t> </w:t>
            </w:r>
          </w:p>
        </w:tc>
      </w:tr>
      <w:tr w:rsidR="00992897" w:rsidRPr="00992897" w14:paraId="19A32E9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E5CD075"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9B5EA08"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22DFD9FF"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00BAE21C"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1C80F0D0" w14:textId="77777777" w:rsidR="00992897" w:rsidRPr="00992897" w:rsidRDefault="00992897" w:rsidP="00992897">
            <w:pPr>
              <w:rPr>
                <w:b/>
                <w:bCs/>
              </w:rPr>
            </w:pPr>
          </w:p>
        </w:tc>
      </w:tr>
    </w:tbl>
    <w:p w14:paraId="243EF95D"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235"/>
        <w:gridCol w:w="235"/>
        <w:gridCol w:w="235"/>
        <w:gridCol w:w="235"/>
        <w:gridCol w:w="235"/>
      </w:tblGrid>
      <w:tr w:rsidR="00992897" w:rsidRPr="00992897" w14:paraId="22AD1790" w14:textId="77777777">
        <w:trPr>
          <w:trHeight w:val="315"/>
          <w:tblCellSpacing w:w="0" w:type="dxa"/>
        </w:trPr>
        <w:tc>
          <w:tcPr>
            <w:tcW w:w="0" w:type="auto"/>
            <w:tcMar>
              <w:top w:w="30" w:type="dxa"/>
              <w:left w:w="45" w:type="dxa"/>
              <w:bottom w:w="30" w:type="dxa"/>
              <w:right w:w="45" w:type="dxa"/>
            </w:tcMar>
            <w:vAlign w:val="bottom"/>
            <w:hideMark/>
          </w:tcPr>
          <w:p w14:paraId="1EF11DD8"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312BA61"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84E15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4C5640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39ABF63" w14:textId="77777777" w:rsidR="00992897" w:rsidRPr="00992897" w:rsidRDefault="00992897" w:rsidP="00992897">
            <w:pPr>
              <w:rPr>
                <w:b/>
                <w:bCs/>
              </w:rPr>
            </w:pPr>
            <w:r w:rsidRPr="00992897">
              <w:rPr>
                <w:b/>
                <w:bCs/>
              </w:rPr>
              <w:t> </w:t>
            </w:r>
          </w:p>
        </w:tc>
      </w:tr>
      <w:tr w:rsidR="00992897" w:rsidRPr="00992897" w14:paraId="46E009A0" w14:textId="77777777">
        <w:trPr>
          <w:trHeight w:val="315"/>
          <w:tblCellSpacing w:w="0" w:type="dxa"/>
        </w:trPr>
        <w:tc>
          <w:tcPr>
            <w:tcW w:w="0" w:type="auto"/>
            <w:tcMar>
              <w:top w:w="30" w:type="dxa"/>
              <w:left w:w="45" w:type="dxa"/>
              <w:bottom w:w="30" w:type="dxa"/>
              <w:right w:w="45" w:type="dxa"/>
            </w:tcMar>
            <w:vAlign w:val="bottom"/>
            <w:hideMark/>
          </w:tcPr>
          <w:p w14:paraId="656DC25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EC51A9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A9AA372"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097D1EEA"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017A9F6" w14:textId="77777777" w:rsidR="00992897" w:rsidRPr="00992897" w:rsidRDefault="00992897" w:rsidP="00992897">
            <w:pPr>
              <w:rPr>
                <w:b/>
                <w:bCs/>
              </w:rPr>
            </w:pPr>
            <w:r w:rsidRPr="00992897">
              <w:rPr>
                <w:b/>
                <w:bCs/>
              </w:rPr>
              <w:t> </w:t>
            </w:r>
          </w:p>
        </w:tc>
      </w:tr>
      <w:tr w:rsidR="00992897" w:rsidRPr="00992897" w14:paraId="560FB31D" w14:textId="77777777">
        <w:trPr>
          <w:trHeight w:val="315"/>
          <w:tblCellSpacing w:w="0" w:type="dxa"/>
        </w:trPr>
        <w:tc>
          <w:tcPr>
            <w:tcW w:w="0" w:type="auto"/>
            <w:tcMar>
              <w:top w:w="30" w:type="dxa"/>
              <w:left w:w="45" w:type="dxa"/>
              <w:bottom w:w="30" w:type="dxa"/>
              <w:right w:w="45" w:type="dxa"/>
            </w:tcMar>
            <w:vAlign w:val="bottom"/>
            <w:hideMark/>
          </w:tcPr>
          <w:p w14:paraId="1BDE0F00"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0F23E9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8587E59" w14:textId="77777777" w:rsidR="00992897" w:rsidRPr="00992897" w:rsidRDefault="00992897" w:rsidP="00992897">
            <w:pPr>
              <w:rPr>
                <w:b/>
                <w:bCs/>
              </w:rPr>
            </w:pPr>
            <w:r w:rsidRPr="00992897">
              <w:rPr>
                <w:b/>
                <w:bCs/>
              </w:rPr>
              <w:t> </w:t>
            </w:r>
          </w:p>
        </w:tc>
        <w:tc>
          <w:tcPr>
            <w:tcW w:w="0" w:type="auto"/>
            <w:vAlign w:val="center"/>
            <w:hideMark/>
          </w:tcPr>
          <w:p w14:paraId="55F40575" w14:textId="77777777" w:rsidR="00992897" w:rsidRPr="00992897" w:rsidRDefault="00992897" w:rsidP="00992897">
            <w:pPr>
              <w:rPr>
                <w:b/>
                <w:bCs/>
              </w:rPr>
            </w:pPr>
          </w:p>
        </w:tc>
        <w:tc>
          <w:tcPr>
            <w:tcW w:w="0" w:type="auto"/>
            <w:vAlign w:val="center"/>
            <w:hideMark/>
          </w:tcPr>
          <w:p w14:paraId="0D822D47" w14:textId="77777777" w:rsidR="00992897" w:rsidRPr="00992897" w:rsidRDefault="00992897" w:rsidP="00992897">
            <w:pPr>
              <w:rPr>
                <w:b/>
                <w:bCs/>
              </w:rPr>
            </w:pPr>
          </w:p>
        </w:tc>
      </w:tr>
    </w:tbl>
    <w:p w14:paraId="335753D3"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