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ANEXO DE CONTRATO INDIVIDUAL DE TRABAJO</w:t>
      </w:r>
    </w:p>
    <w:p>
      <w:pPr>
        <w:jc w:val="center"/>
      </w:pPr>
      <w:r>
        <w:rPr>
          <w:b/>
        </w:rPr>
        <w:t>(Corrección Cláusula Primera)</w:t>
      </w:r>
    </w:p>
    <w:p/>
    <w:p>
      <w:pPr>
        <w:jc w:val="both"/>
      </w:pPr>
      <w:r>
        <w:t>En Quillota, a ____ de ______________________ de 2026, entre JEREZ DE LA FRONTERA SPA, RUT 78.269.062-0, representada legalmente por don Daniel Elías Améstica Hernández, RUT 13.635.853-7, ambos domiciliados en Avenida Freire 1551, Lote A, Depto. #L5, Quillota, Región de Valparaíso, correo electrónico danielamesticah@gmail.com, en adelante "el empleador", y doña Lesly Angélica Fernández Fierro, cédula de identidad N° 20.274.368-4, en adelante "la trabajadora", se ha convenido el siguiente anexo al contrato individual de trabajo suscrito con fecha 15 de mayo de 2026:</w:t>
      </w:r>
    </w:p>
    <w:p/>
    <w:p>
      <w:pPr>
        <w:jc w:val="both"/>
      </w:pPr>
      <w:r>
        <w:rPr>
          <w:b/>
        </w:rPr>
        <w:t xml:space="preserve">PRIMERO. </w:t>
      </w:r>
      <w:r>
        <w:t>Las partes acuerdan eliminar el numeral 2 de la cláusula PRIMERA del contrato individual de trabajo, el cual indicaba erróneamente que la trabajadora desempeñaría funciones de jefatura operativa, en circunstancias de que el cargo efectivo de la trabajadora es el de Ayudante de Cocina. En consecuencia, dicho numeral se tiene por no escrito y sin valor alguno.</w:t>
      </w:r>
    </w:p>
    <w:p/>
    <w:p>
      <w:pPr>
        <w:jc w:val="both"/>
      </w:pPr>
      <w:r>
        <w:rPr>
          <w:b/>
        </w:rPr>
        <w:t xml:space="preserve">SEGUNDO. </w:t>
      </w:r>
      <w:r>
        <w:t>En todo lo no modificado por el presente instrumento, se mantienen vigentes e inalteradas todas las demás estipulaciones del contrato individual de trabajo.</w:t>
      </w:r>
    </w:p>
    <w:p/>
    <w:p>
      <w:pPr>
        <w:jc w:val="both"/>
      </w:pPr>
      <w:r>
        <w:rPr>
          <w:b/>
        </w:rPr>
        <w:t xml:space="preserve">TERCERO. </w:t>
      </w:r>
      <w:r>
        <w:t>Se firma en dos ejemplares de igual tenor y fecha, quedando uno en poder de cada parte.</w:t>
      </w:r>
    </w:p>
    <w:p/>
    <w:p/>
    <w:tbl>
      <w:tblPr>
        <w:tblW w:type="auto" w:w="0"/>
        <w:jc w:val="center"/>
        <w:tblLook w:firstColumn="1" w:firstRow="1" w:lastColumn="0" w:lastRow="0" w:noHBand="0" w:noVBand="1" w:val="04A0"/>
      </w:tblPr>
      <w:tblGrid>
        <w:gridCol w:w="4320"/>
        <w:gridCol w:w="4320"/>
      </w:tblGrid>
      <w:tr>
        <w:tc>
          <w:tcPr>
            <w:tcW w:type="dxa" w:w="4320"/>
          </w:tcPr>
          <w:p>
            <w:pPr>
              <w:jc w:val="center"/>
            </w:pPr>
            <w:r>
              <w:t>_______________________________</w:t>
            </w:r>
          </w:p>
        </w:tc>
        <w:tc>
          <w:tcPr>
            <w:tcW w:type="dxa" w:w="4320"/>
          </w:tcPr>
          <w:p>
            <w:pPr>
              <w:jc w:val="center"/>
            </w:pPr>
            <w:r>
              <w:t>_______________________________</w:t>
            </w:r>
          </w:p>
        </w:tc>
      </w:tr>
      <w:tr>
        <w:tc>
          <w:tcPr>
            <w:tcW w:type="dxa" w:w="4320"/>
          </w:tcPr>
          <w:p>
            <w:pPr>
              <w:jc w:val="center"/>
            </w:pPr>
            <w:r>
              <w:t>JEREZ DE LA FRONTERA SPA</w:t>
            </w:r>
          </w:p>
        </w:tc>
        <w:tc>
          <w:tcPr>
            <w:tcW w:type="dxa" w:w="4320"/>
          </w:tcPr>
          <w:p>
            <w:pPr>
              <w:jc w:val="center"/>
            </w:pPr>
            <w:r>
              <w:t>Lesly Angélica Fernández Fierro</w:t>
            </w:r>
          </w:p>
        </w:tc>
      </w:tr>
      <w:tr>
        <w:tc>
          <w:tcPr>
            <w:tcW w:type="dxa" w:w="4320"/>
          </w:tcPr>
          <w:p>
            <w:pPr>
              <w:jc w:val="center"/>
            </w:pPr>
            <w:r>
              <w:t>RUT 78.269.062-0</w:t>
            </w:r>
          </w:p>
        </w:tc>
        <w:tc>
          <w:tcPr>
            <w:tcW w:type="dxa" w:w="4320"/>
          </w:tcPr>
          <w:p>
            <w:pPr>
              <w:jc w:val="center"/>
            </w:pPr>
            <w:r>
              <w:t>RUT 20.274.368-4</w:t>
            </w:r>
          </w:p>
        </w:tc>
      </w:tr>
      <w:tr>
        <w:tc>
          <w:tcPr>
            <w:tcW w:type="dxa" w:w="4320"/>
          </w:tcPr>
          <w:p>
            <w:pPr>
              <w:jc w:val="center"/>
            </w:pPr>
            <w:r>
              <w:t>p.p. Daniel Elías Améstica Hernández</w:t>
            </w:r>
          </w:p>
        </w:tc>
        <w:tc>
          <w:tcPr>
            <w:tcW w:type="dxa" w:w="4320"/>
          </w:tcPr>
          <w:p>
            <w:pPr>
              <w:jc w:val="center"/>
            </w:pPr>
            <w:r/>
          </w:p>
        </w:tc>
      </w:tr>
      <w:tr>
        <w:tc>
          <w:tcPr>
            <w:tcW w:type="dxa" w:w="4320"/>
          </w:tcPr>
          <w:p>
            <w:pPr>
              <w:jc w:val="center"/>
            </w:pPr>
            <w:r>
              <w:t>EMPLEADOR</w:t>
            </w:r>
          </w:p>
        </w:tc>
        <w:tc>
          <w:tcPr>
            <w:tcW w:type="dxa" w:w="4320"/>
          </w:tcPr>
          <w:p>
            <w:pPr>
              <w:jc w:val="center"/>
            </w:pPr>
            <w:r>
              <w:t>TRABAJADORA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