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E013" w14:textId="77777777" w:rsidR="00575231" w:rsidRDefault="00575231" w:rsidP="00575231"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Ejecución en distintas versiones de </w:t>
      </w:r>
      <w:proofErr w:type="spellStart"/>
      <w:r>
        <w:t>node</w:t>
      </w:r>
      <w:proofErr w:type="spellEnd"/>
    </w:p>
    <w:p w14:paraId="0E685EC8" w14:textId="77777777" w:rsidR="00575231" w:rsidRDefault="00575231" w:rsidP="00575231">
      <w:r>
        <w:t>Sobre el repositorio creado en la actividad anterior y partiendo de la rama creada, crea una nueva rama (</w:t>
      </w:r>
      <w:proofErr w:type="spellStart"/>
      <w:r>
        <w:t>nodejs_nodeversions_job</w:t>
      </w:r>
      <w:proofErr w:type="spellEnd"/>
      <w:r>
        <w:t xml:space="preserve">). </w:t>
      </w:r>
    </w:p>
    <w:p w14:paraId="4AE98589" w14:textId="77777777" w:rsidR="00575231" w:rsidRDefault="00575231" w:rsidP="00575231">
      <w:r w:rsidRPr="00575231">
        <w:drawing>
          <wp:inline distT="0" distB="0" distL="0" distR="0" wp14:anchorId="4D69BFEC" wp14:editId="4DF95EDE">
            <wp:extent cx="2122098" cy="1838691"/>
            <wp:effectExtent l="0" t="0" r="0" b="0"/>
            <wp:docPr id="1065072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70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87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51A" w14:textId="77777777" w:rsidR="00575231" w:rsidRDefault="00575231" w:rsidP="00575231"/>
    <w:p w14:paraId="711FDA92" w14:textId="1994A936" w:rsidR="00575231" w:rsidRDefault="00575231" w:rsidP="00575231">
      <w:r>
        <w:t xml:space="preserve">Una vez hecho esto, modifica el </w:t>
      </w:r>
      <w:proofErr w:type="spellStart"/>
      <w:r>
        <w:t>workflow</w:t>
      </w:r>
      <w:proofErr w:type="spellEnd"/>
      <w:r>
        <w:t xml:space="preserve"> para que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creado en la primera de las actividades disponga de un step intermedio (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) con las siguientes características:</w:t>
      </w:r>
    </w:p>
    <w:p w14:paraId="499388D9" w14:textId="772C3509" w:rsidR="00575231" w:rsidRDefault="00575231" w:rsidP="00575231">
      <w:r>
        <w:t xml:space="preserve">Ejecutará la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/setup-node@v2 sobre las versiones de </w:t>
      </w:r>
      <w:proofErr w:type="spellStart"/>
      <w:r>
        <w:t>node</w:t>
      </w:r>
      <w:proofErr w:type="spellEnd"/>
      <w:r>
        <w:t xml:space="preserve"> 10 y 12</w:t>
      </w:r>
    </w:p>
    <w:p w14:paraId="75FB91DA" w14:textId="0589C4F1" w:rsidR="00575231" w:rsidRDefault="00575231" w:rsidP="00575231">
      <w:r w:rsidRPr="00575231">
        <w:drawing>
          <wp:inline distT="0" distB="0" distL="0" distR="0" wp14:anchorId="4D119987" wp14:editId="373BA084">
            <wp:extent cx="2920086" cy="2579298"/>
            <wp:effectExtent l="0" t="0" r="0" b="0"/>
            <wp:docPr id="1458180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641" cy="25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4FD" w14:textId="71AE51A9" w:rsidR="00575231" w:rsidRDefault="00575231" w:rsidP="00575231"/>
    <w:p w14:paraId="477FB715" w14:textId="099F6FAF" w:rsidR="00064BF5" w:rsidRDefault="00064BF5" w:rsidP="00575231"/>
    <w:p w14:paraId="448C31E3" w14:textId="5162BCD6" w:rsidR="00064BF5" w:rsidRDefault="00064BF5" w:rsidP="00575231"/>
    <w:p w14:paraId="53F342BF" w14:textId="36546D88" w:rsidR="00064BF5" w:rsidRDefault="00064BF5" w:rsidP="00575231"/>
    <w:p w14:paraId="5FFAD392" w14:textId="349367B9" w:rsidR="00064BF5" w:rsidRDefault="00064BF5" w:rsidP="00575231"/>
    <w:p w14:paraId="15FEFC53" w14:textId="7222C701" w:rsidR="00064BF5" w:rsidRDefault="00064BF5" w:rsidP="00575231"/>
    <w:p w14:paraId="3B395CD0" w14:textId="77777777" w:rsidR="00064BF5" w:rsidRDefault="00064BF5" w:rsidP="00575231"/>
    <w:p w14:paraId="3BF5D848" w14:textId="479A6B8F" w:rsidR="00575231" w:rsidRDefault="00575231" w:rsidP="00575231">
      <w:r>
        <w:lastRenderedPageBreak/>
        <w:t xml:space="preserve">Verificar que, tras realizar un </w:t>
      </w:r>
      <w:proofErr w:type="spellStart"/>
      <w:r>
        <w:t>push</w:t>
      </w:r>
      <w:proofErr w:type="spellEnd"/>
      <w:r>
        <w:t xml:space="preserve"> en la rama concreta, se ejecuta el </w:t>
      </w:r>
      <w:proofErr w:type="spellStart"/>
      <w:r>
        <w:t>workflow</w:t>
      </w:r>
      <w:proofErr w:type="spellEnd"/>
      <w:r>
        <w:t xml:space="preserve"> creado y que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se ejecuta dos veces.</w:t>
      </w:r>
    </w:p>
    <w:p w14:paraId="0A1D16D5" w14:textId="14B425ED" w:rsidR="00064BF5" w:rsidRDefault="00064BF5" w:rsidP="00575231">
      <w:r w:rsidRPr="00064BF5">
        <w:drawing>
          <wp:inline distT="0" distB="0" distL="0" distR="0" wp14:anchorId="5E1FA4D3" wp14:editId="41A09324">
            <wp:extent cx="2794958" cy="1624586"/>
            <wp:effectExtent l="0" t="0" r="5715" b="0"/>
            <wp:docPr id="46552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2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579" cy="16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EC4" w14:textId="77777777" w:rsidR="00575231" w:rsidRDefault="00575231" w:rsidP="00575231"/>
    <w:p w14:paraId="257EECBF" w14:textId="48399416" w:rsidR="0078312F" w:rsidRDefault="00575231" w:rsidP="00575231">
      <w:r>
        <w:t>Adjunta las capturas de pantalla y la dirección del repositorio como solución de la actividad.</w:t>
      </w:r>
    </w:p>
    <w:p w14:paraId="63F2D8D2" w14:textId="77777777" w:rsidR="00064BF5" w:rsidRDefault="00064BF5" w:rsidP="00575231"/>
    <w:sectPr w:rsidR="00064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8A"/>
    <w:rsid w:val="00064BF5"/>
    <w:rsid w:val="00425803"/>
    <w:rsid w:val="004C548A"/>
    <w:rsid w:val="00575231"/>
    <w:rsid w:val="007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190C"/>
  <w15:chartTrackingRefBased/>
  <w15:docId w15:val="{0C8D9880-F111-488A-823F-6DADEC74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Soler</dc:creator>
  <cp:keywords/>
  <dc:description/>
  <cp:lastModifiedBy>Cristian Soler</cp:lastModifiedBy>
  <cp:revision>3</cp:revision>
  <dcterms:created xsi:type="dcterms:W3CDTF">2023-01-20T10:46:00Z</dcterms:created>
  <dcterms:modified xsi:type="dcterms:W3CDTF">2023-01-20T10:49:00Z</dcterms:modified>
</cp:coreProperties>
</file>