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2E" w:rsidRPr="00973272" w:rsidRDefault="00973272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pict>
          <v:rect id="_x0000_i1025" style="width:0;height:1.5pt" o:hralign="center" o:hrstd="t" o:hr="t" fillcolor="#a0a0a0" stroked="f"/>
        </w:pic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Todas as perguntas do simulado, juntamente com as respostas estão sendo exibidas abaixo: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1. Qual das seguintes alternativas normalmente não deve ser um objetivo do teste? </w:t>
      </w:r>
    </w:p>
    <w:p w:rsidR="0038122E" w:rsidRPr="00973272" w:rsidRDefault="0038122E" w:rsidP="0038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Achar as falhas do software;</w:t>
      </w:r>
    </w:p>
    <w:p w:rsidR="0038122E" w:rsidRPr="00973272" w:rsidRDefault="0038122E" w:rsidP="0038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Avaliar se o software está pronto para a produção;</w:t>
      </w:r>
    </w:p>
    <w:p w:rsidR="0038122E" w:rsidRPr="00973272" w:rsidRDefault="0038122E" w:rsidP="0038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Demonstrar que o software não funciona;</w:t>
      </w:r>
    </w:p>
    <w:p w:rsidR="0038122E" w:rsidRPr="00973272" w:rsidRDefault="0038122E" w:rsidP="0038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Provar que o software está correto.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 Qual das seguintes alternativas é uma forma de teste funcional?</w:t>
      </w:r>
    </w:p>
    <w:p w:rsidR="0038122E" w:rsidRPr="00973272" w:rsidRDefault="0038122E" w:rsidP="0038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Análise de valor limite;</w:t>
      </w:r>
    </w:p>
    <w:p w:rsidR="0038122E" w:rsidRPr="00973272" w:rsidRDefault="0038122E" w:rsidP="0038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Teste de usabilidade;</w:t>
      </w:r>
    </w:p>
    <w:p w:rsidR="0038122E" w:rsidRPr="00973272" w:rsidRDefault="0038122E" w:rsidP="0038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de desempenho;</w:t>
      </w:r>
    </w:p>
    <w:p w:rsidR="0038122E" w:rsidRPr="00973272" w:rsidRDefault="0038122E" w:rsidP="0038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Teste de segurança.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 Qual das alternativas é um item que não parte do plano de teste?</w:t>
      </w:r>
    </w:p>
    <w:p w:rsidR="0038122E" w:rsidRPr="00973272" w:rsidRDefault="0038122E" w:rsidP="0038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As funcionalidades a serem testadas;</w:t>
      </w:r>
    </w:p>
    <w:p w:rsidR="0038122E" w:rsidRPr="00973272" w:rsidRDefault="0038122E" w:rsidP="0038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Relatórios de incidentes;</w:t>
      </w:r>
    </w:p>
    <w:p w:rsidR="0038122E" w:rsidRPr="00973272" w:rsidRDefault="0038122E" w:rsidP="0038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Riscos;</w:t>
      </w:r>
    </w:p>
    <w:p w:rsidR="0038122E" w:rsidRPr="00973272" w:rsidRDefault="0038122E" w:rsidP="0038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Cronograma.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 Qual destas atividades fornece um maior potencial de economia no uso de um CAST?</w:t>
      </w:r>
    </w:p>
    <w:p w:rsidR="0038122E" w:rsidRPr="00973272" w:rsidRDefault="0038122E" w:rsidP="0038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Gerenciamento do teste;</w:t>
      </w:r>
    </w:p>
    <w:p w:rsidR="0038122E" w:rsidRPr="00973272" w:rsidRDefault="0038122E" w:rsidP="0038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Modelagem do teste;</w:t>
      </w:r>
    </w:p>
    <w:p w:rsidR="0038122E" w:rsidRPr="00973272" w:rsidRDefault="0038122E" w:rsidP="0038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Execução do teste;</w:t>
      </w:r>
    </w:p>
    <w:p w:rsidR="0038122E" w:rsidRPr="00973272" w:rsidRDefault="0038122E" w:rsidP="0038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Planejamento do teste.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5. Qual das seguintes alternativas não é uma técnica de caixa branca?</w:t>
      </w:r>
    </w:p>
    <w:p w:rsidR="0038122E" w:rsidRPr="00973272" w:rsidRDefault="0038122E" w:rsidP="0038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de sentença (comando);</w:t>
      </w:r>
    </w:p>
    <w:p w:rsidR="0038122E" w:rsidRPr="00973272" w:rsidRDefault="0038122E" w:rsidP="0038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Teste de caminho;</w:t>
      </w:r>
    </w:p>
    <w:p w:rsidR="0038122E" w:rsidRPr="00973272" w:rsidRDefault="0038122E" w:rsidP="0038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de fluxo de dados;</w:t>
      </w:r>
    </w:p>
    <w:p w:rsidR="0038122E" w:rsidRPr="00973272" w:rsidRDefault="0038122E" w:rsidP="0038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Teste de transição de estados.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6. A análise de fluxo de dados estuda:</w:t>
      </w:r>
    </w:p>
    <w:p w:rsidR="0038122E" w:rsidRPr="00973272" w:rsidRDefault="0038122E" w:rsidP="0038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Possíveis falhas de comunicação em um programa;</w:t>
      </w:r>
    </w:p>
    <w:p w:rsidR="0038122E" w:rsidRPr="00973272" w:rsidRDefault="0038122E" w:rsidP="0038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 taxa de variação dos valores de dados enquanto o programa é executado;</w:t>
      </w:r>
    </w:p>
    <w:p w:rsidR="0038122E" w:rsidRPr="00973272" w:rsidRDefault="0038122E" w:rsidP="0038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O uso de dados ao longo do código;</w:t>
      </w:r>
    </w:p>
    <w:p w:rsidR="0038122E" w:rsidRPr="00973272" w:rsidRDefault="0038122E" w:rsidP="0038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 complexidade intrínseca do código.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7. Na modelagem de um sistema que trabalha com impostos a serem pagos: Um empregado recebe R$4.000 de salário livre de impostos. Os próximos R$1.500 são tributados em 10%</w:t>
      </w:r>
      <w:proofErr w:type="gramStart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  <w:proofErr w:type="gramEnd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 os próximos R$28.000 são tributados em 22%. Qualquer outro valor é tributado em 40%. Para o mais próximo valor inteiro, qual dos valores apresentados mostra um caso de teste usando a análise de valor limite?</w:t>
      </w:r>
    </w:p>
    <w:p w:rsidR="0038122E" w:rsidRPr="00973272" w:rsidRDefault="0038122E" w:rsidP="003812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R$1500;</w:t>
      </w:r>
    </w:p>
    <w:p w:rsidR="0038122E" w:rsidRPr="00973272" w:rsidRDefault="0038122E" w:rsidP="003812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R$32001;</w:t>
      </w:r>
    </w:p>
    <w:p w:rsidR="0038122E" w:rsidRPr="00973272" w:rsidRDefault="0038122E" w:rsidP="003812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R$33501;</w:t>
      </w:r>
    </w:p>
    <w:p w:rsidR="0038122E" w:rsidRPr="00973272" w:rsidRDefault="0038122E" w:rsidP="003812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R$28000.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8. </w:t>
      </w:r>
      <w:proofErr w:type="gramStart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Um importante beneficio</w:t>
      </w:r>
      <w:proofErr w:type="gramEnd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da inspeção de código é:</w:t>
      </w:r>
    </w:p>
    <w:p w:rsidR="0038122E" w:rsidRPr="00973272" w:rsidRDefault="0038122E" w:rsidP="003812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Permitir que o código seja testado antes do ambiente de execução está pronto;</w:t>
      </w:r>
    </w:p>
    <w:p w:rsidR="0038122E" w:rsidRPr="00973272" w:rsidRDefault="0038122E" w:rsidP="003812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Poder ser feito pela pessoa que escreveu o código;</w:t>
      </w:r>
    </w:p>
    <w:p w:rsidR="0038122E" w:rsidRPr="00973272" w:rsidRDefault="0038122E" w:rsidP="003812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Pode ser feito por uma equipe inexperiente;</w:t>
      </w:r>
    </w:p>
    <w:p w:rsidR="0038122E" w:rsidRPr="00973272" w:rsidRDefault="0038122E" w:rsidP="003812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Ser barato de ser executado.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9. Qual das seguintes alternativas é a melhor fonte dos resultados esperado para os scripts de teste de aceite de usuário?</w:t>
      </w:r>
    </w:p>
    <w:p w:rsidR="0038122E" w:rsidRPr="00973272" w:rsidRDefault="0038122E" w:rsidP="003812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Os resultados atuais;</w:t>
      </w:r>
    </w:p>
    <w:p w:rsidR="0038122E" w:rsidRPr="00973272" w:rsidRDefault="0038122E" w:rsidP="003812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 especificação do programa;</w:t>
      </w:r>
    </w:p>
    <w:p w:rsidR="0038122E" w:rsidRPr="00973272" w:rsidRDefault="0038122E" w:rsidP="003812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Os requisitos dos usuários;</w:t>
      </w:r>
    </w:p>
    <w:p w:rsidR="0038122E" w:rsidRPr="00973272" w:rsidRDefault="0038122E" w:rsidP="003812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 especificação do sistema.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10. Qual a principal diferença entre um acompanhamento e uma inspeção?</w:t>
      </w:r>
    </w:p>
    <w:p w:rsidR="0038122E" w:rsidRPr="00973272" w:rsidRDefault="0038122E" w:rsidP="003812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Uma inspeção é dirigida pelo autor, enquanto um acompanhamento é dirigido por um moderador treinado;</w:t>
      </w:r>
    </w:p>
    <w:p w:rsidR="0038122E" w:rsidRPr="00973272" w:rsidRDefault="0038122E" w:rsidP="003812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Uma inspeção tem um líder treinado, enquanto um acompanhamento não tem um líder;</w:t>
      </w:r>
    </w:p>
    <w:p w:rsidR="0038122E" w:rsidRPr="00973272" w:rsidRDefault="0038122E" w:rsidP="003812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c) Os autores não estão presentes durante as inspeções, já no acompanhamento eles estão;</w:t>
      </w:r>
    </w:p>
    <w:p w:rsidR="0038122E" w:rsidRPr="00973272" w:rsidRDefault="0038122E" w:rsidP="003812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Um acompanhamento é liderado pelo próprio autor, enquanto uma inspeção é liderada por um moderador treinado.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11. Qual das alternativas abaixo descreve o principal beneficio da verificação antecipada no ciclo de vida do software?</w:t>
      </w:r>
    </w:p>
    <w:p w:rsidR="0038122E" w:rsidRPr="00973272" w:rsidRDefault="0038122E" w:rsidP="003812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Ela permite a identificação de mudanças nos requisitos dos usuários;</w:t>
      </w:r>
    </w:p>
    <w:p w:rsidR="0038122E" w:rsidRPr="00973272" w:rsidRDefault="0038122E" w:rsidP="003812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Ela facilita a montagem do ambiente de teste;</w:t>
      </w:r>
    </w:p>
    <w:p w:rsidR="0038122E" w:rsidRPr="00973272" w:rsidRDefault="0038122E" w:rsidP="003812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Ela reduz a multiplicação de defeitos;</w:t>
      </w:r>
    </w:p>
    <w:p w:rsidR="0038122E" w:rsidRPr="00973272" w:rsidRDefault="0038122E" w:rsidP="003812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Ela permite que os testadores sejam envolvidos antecipadamente no projeto.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12. Testes de integração pequenos:</w:t>
      </w:r>
    </w:p>
    <w:p w:rsidR="0038122E" w:rsidRPr="00973272" w:rsidRDefault="0038122E" w:rsidP="003812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Testam componentes individualmente que foram desenvolvidos;</w:t>
      </w:r>
    </w:p>
    <w:p w:rsidR="0038122E" w:rsidRPr="00973272" w:rsidRDefault="0038122E" w:rsidP="003812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Testam a interação entre os módulos ou subsistemas;</w:t>
      </w:r>
    </w:p>
    <w:p w:rsidR="0038122E" w:rsidRPr="00973272" w:rsidRDefault="0038122E" w:rsidP="003812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São usados apenas para componentes que formam uma funcionalidade do sistema;</w:t>
      </w:r>
    </w:p>
    <w:p w:rsidR="0038122E" w:rsidRPr="00973272" w:rsidRDefault="0038122E" w:rsidP="003812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Testam as interfaces com outros sistemas.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13. A melhor descrição de análise estática é?</w:t>
      </w:r>
    </w:p>
    <w:p w:rsidR="0038122E" w:rsidRPr="00973272" w:rsidRDefault="0038122E" w:rsidP="003812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 análise de programas batch;</w:t>
      </w:r>
    </w:p>
    <w:p w:rsidR="0038122E" w:rsidRPr="00973272" w:rsidRDefault="0038122E" w:rsidP="003812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 revisão dos planos de teste;</w:t>
      </w:r>
    </w:p>
    <w:p w:rsidR="0038122E" w:rsidRPr="00973272" w:rsidRDefault="0038122E" w:rsidP="003812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 análise do código do programa;</w:t>
      </w:r>
    </w:p>
    <w:p w:rsidR="0038122E" w:rsidRPr="00973272" w:rsidRDefault="0038122E" w:rsidP="003812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O uso de teste de caixa branca.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14. Teste alpha é:</w:t>
      </w:r>
    </w:p>
    <w:p w:rsidR="0038122E" w:rsidRPr="00973272" w:rsidRDefault="0038122E" w:rsidP="003812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após a liberação para representantes dos usuários no ambiente de desenvolvimento;</w:t>
      </w:r>
    </w:p>
    <w:p w:rsidR="0038122E" w:rsidRPr="00973272" w:rsidRDefault="0038122E" w:rsidP="003812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 primeiro teste que é realizado;</w:t>
      </w:r>
    </w:p>
    <w:p w:rsidR="0038122E" w:rsidRPr="00973272" w:rsidRDefault="0038122E" w:rsidP="003812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antes da liberação por representantes dos usuários no ambiente de desenvolvimento;</w:t>
      </w:r>
    </w:p>
    <w:p w:rsidR="0038122E" w:rsidRPr="00973272" w:rsidRDefault="0038122E" w:rsidP="003812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Teste antes da liberação por representantes dos usuários no ambiente dos próprios usuários;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15. Uma falha é:</w:t>
      </w:r>
    </w:p>
    <w:p w:rsidR="0038122E" w:rsidRPr="00973272" w:rsidRDefault="0038122E" w:rsidP="003812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a) Encontrada no software, o resultado de um erro;</w:t>
      </w:r>
    </w:p>
    <w:p w:rsidR="0038122E" w:rsidRPr="00973272" w:rsidRDefault="0038122E" w:rsidP="003812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Desvio de comportamento especificado;</w:t>
      </w:r>
    </w:p>
    <w:p w:rsidR="0038122E" w:rsidRPr="00973272" w:rsidRDefault="0038122E" w:rsidP="003812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Um incorreto passo, processo ou definição de dado em um programa de computador;</w:t>
      </w:r>
    </w:p>
    <w:p w:rsidR="0038122E" w:rsidRPr="00973272" w:rsidRDefault="0038122E" w:rsidP="003812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Uma ação humana que produz um resultado incorreto.</w:t>
      </w:r>
    </w:p>
    <w:p w:rsidR="0038122E" w:rsidRPr="00973272" w:rsidRDefault="0038122E" w:rsidP="0038122E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16. Na modelagem de um sistema que trabalha com impostos a serem pagos: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>Um empregado recebe R$4.000 de salário livre de impostos. Os próximos R$1.500 são tributados em 10%. E os próximos R$28.000 são tributados em 22%. Qualquer outro valor é tributado em 40%.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>Para o mais próximo valor inteiro, qual desses grupos de números cai na mesma classe de equivalência?</w:t>
      </w:r>
    </w:p>
    <w:p w:rsidR="0038122E" w:rsidRPr="00973272" w:rsidRDefault="0038122E" w:rsidP="0038122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R$4.800; R$14.000; R$28.000;</w:t>
      </w:r>
    </w:p>
    <w:p w:rsidR="0038122E" w:rsidRPr="00973272" w:rsidRDefault="0038122E" w:rsidP="0038122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R$5.200; R$5.500; R$28.000;</w:t>
      </w:r>
    </w:p>
    <w:p w:rsidR="0038122E" w:rsidRPr="00973272" w:rsidRDefault="0038122E" w:rsidP="0038122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R$28.001; R$32.000; R$35.000;</w:t>
      </w:r>
    </w:p>
    <w:p w:rsidR="0038122E" w:rsidRPr="00973272" w:rsidRDefault="0038122E" w:rsidP="0038122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R$5.800; R$28.000; R$32.000.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17. O mais importante na modelagem antecipada de teste é:</w:t>
      </w:r>
    </w:p>
    <w:p w:rsidR="0038122E" w:rsidRPr="00973272" w:rsidRDefault="0038122E" w:rsidP="0038122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Tornar mais fácil a preparação do teste;</w:t>
      </w:r>
    </w:p>
    <w:p w:rsidR="0038122E" w:rsidRPr="00973272" w:rsidRDefault="0038122E" w:rsidP="0038122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Faz com que as inspeções não sejam requeridas;</w:t>
      </w:r>
    </w:p>
    <w:p w:rsidR="0038122E" w:rsidRPr="00973272" w:rsidRDefault="0038122E" w:rsidP="0038122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Pode prevenir a multiplicação de defeitos;</w:t>
      </w:r>
    </w:p>
    <w:p w:rsidR="0038122E" w:rsidRPr="00973272" w:rsidRDefault="0038122E" w:rsidP="0038122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Irá achar todos os defeitos.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18. Qual das alternativas abaixo sobre revisões é verdadeira?</w:t>
      </w:r>
    </w:p>
    <w:p w:rsidR="0038122E" w:rsidRPr="00973272" w:rsidRDefault="0038122E" w:rsidP="0038122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Revisões não podem se feitas na especificação dos requisitos dos usuários;</w:t>
      </w:r>
    </w:p>
    <w:p w:rsidR="0038122E" w:rsidRPr="00973272" w:rsidRDefault="0038122E" w:rsidP="0038122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Revisões são caminhos menos eficazes de testar o código;</w:t>
      </w:r>
    </w:p>
    <w:p w:rsidR="0038122E" w:rsidRPr="00973272" w:rsidRDefault="0038122E" w:rsidP="0038122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Revisões não são boas para encontrar defeitos nos planos de teste;</w:t>
      </w:r>
    </w:p>
    <w:p w:rsidR="0038122E" w:rsidRPr="00973272" w:rsidRDefault="0038122E" w:rsidP="0038122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Revisões devem ser feitas nas especificações, código e planos de teste.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19. Os casos de teste são modelados durante:</w:t>
      </w:r>
    </w:p>
    <w:p w:rsidR="0038122E" w:rsidRPr="00973272" w:rsidRDefault="0038122E" w:rsidP="0038122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 gravação do teste;</w:t>
      </w:r>
    </w:p>
    <w:p w:rsidR="0038122E" w:rsidRPr="00973272" w:rsidRDefault="0038122E" w:rsidP="0038122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 planejamento do teste;</w:t>
      </w:r>
    </w:p>
    <w:p w:rsidR="0038122E" w:rsidRPr="00973272" w:rsidRDefault="0038122E" w:rsidP="0038122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 configuração do teste;</w:t>
      </w:r>
    </w:p>
    <w:p w:rsidR="0038122E" w:rsidRPr="00973272" w:rsidRDefault="0038122E" w:rsidP="0038122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Durante a especificação do teste.</w:t>
      </w:r>
    </w:p>
    <w:p w:rsidR="0038122E" w:rsidRPr="00973272" w:rsidRDefault="0038122E" w:rsidP="0038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20. Um sistema de gerenciamento de configuração normalmente não prover:</w:t>
      </w:r>
    </w:p>
    <w:p w:rsidR="0038122E" w:rsidRPr="00973272" w:rsidRDefault="0038122E" w:rsidP="0038122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Ligação dos requisitos do cliente com os números de versão;</w:t>
      </w:r>
    </w:p>
    <w:p w:rsidR="0038122E" w:rsidRPr="00973272" w:rsidRDefault="0038122E" w:rsidP="0038122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Facilidade na comparação dos resultados dos testes com os resultados esperados;</w:t>
      </w:r>
    </w:p>
    <w:p w:rsidR="0038122E" w:rsidRPr="00973272" w:rsidRDefault="0038122E" w:rsidP="0038122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As diferenças entre as versões do código de um componente do software;</w:t>
      </w:r>
    </w:p>
    <w:p w:rsidR="0038122E" w:rsidRPr="00973272" w:rsidRDefault="0038122E" w:rsidP="0038122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Acesso restrito as bibliotecas do código fonte.</w:t>
      </w:r>
    </w:p>
    <w:p w:rsidR="00B33896" w:rsidRPr="00973272" w:rsidRDefault="0038122E">
      <w:p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Respostas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d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973272">
        <w:rPr>
          <w:rFonts w:ascii="Arial" w:hAnsi="Arial" w:cs="Arial"/>
          <w:sz w:val="16"/>
          <w:szCs w:val="16"/>
        </w:rPr>
        <w:t>a</w:t>
      </w:r>
      <w:proofErr w:type="gramEnd"/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b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d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973272">
        <w:rPr>
          <w:rFonts w:ascii="Arial" w:hAnsi="Arial" w:cs="Arial"/>
          <w:sz w:val="16"/>
          <w:szCs w:val="16"/>
        </w:rPr>
        <w:t>a</w:t>
      </w:r>
      <w:proofErr w:type="gramEnd"/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d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b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b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d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c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d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d</w:t>
      </w:r>
    </w:p>
    <w:p w:rsidR="0038122E" w:rsidRPr="00973272" w:rsidRDefault="0038122E" w:rsidP="0038122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73272">
        <w:rPr>
          <w:rFonts w:ascii="Arial" w:hAnsi="Arial" w:cs="Arial"/>
          <w:sz w:val="16"/>
          <w:szCs w:val="16"/>
        </w:rPr>
        <w:t>b</w:t>
      </w:r>
    </w:p>
    <w:p w:rsidR="0038122E" w:rsidRPr="00973272" w:rsidRDefault="0038122E" w:rsidP="0038122E">
      <w:pPr>
        <w:ind w:left="360"/>
        <w:rPr>
          <w:rFonts w:ascii="Arial" w:hAnsi="Arial" w:cs="Arial"/>
          <w:sz w:val="16"/>
          <w:szCs w:val="16"/>
        </w:rPr>
      </w:pP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38122E" w:rsidRPr="00973272" w:rsidRDefault="0038122E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  <w:lastRenderedPageBreak/>
        <w:t xml:space="preserve">Questão </w:t>
      </w:r>
      <w:proofErr w:type="gramStart"/>
      <w:r w:rsidRPr="00973272"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  <w:t>7</w:t>
      </w:r>
      <w:proofErr w:type="gramEnd"/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De acordo dom o </w:t>
      </w:r>
      <w:proofErr w:type="spellStart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Syllabus</w:t>
      </w:r>
      <w:proofErr w:type="spellEnd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, limites são áreas onde testes estão mais propensos a indicar defeitos. Os valores limites de uma partição são seu máximo e seu mínimo.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O enunciado da questão diz: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>Na modelagem de um sistema que trabalha com impostos a serem pagos: Um empregado recebe R$4.000 de salário livre de impostos. Os próximos R$1.500 são tributados em 10%</w:t>
      </w:r>
      <w:proofErr w:type="gramStart"/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>.</w:t>
      </w:r>
      <w:proofErr w:type="gramEnd"/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>E os próximos R$28.000 são tributados em 22%. Qualquer outro valor é tributado em 40%. Para o mais próximo valor inteiro, qual dos valores apresentados mostra um caso de teste usando a análise de valor limite?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Analisando o enunciado, temos: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R$ 4.000 – Sem imposto</w:t>
      </w:r>
    </w:p>
    <w:p w:rsidR="0038122E" w:rsidRPr="00973272" w:rsidRDefault="0038122E" w:rsidP="0038122E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Os próximos 1.500 (4.000 + 1.500):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proofErr w:type="gramStart"/>
      <w:r w:rsidRPr="0097327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R$ 5.500 – Tributado</w:t>
      </w:r>
      <w:proofErr w:type="gramEnd"/>
      <w:r w:rsidRPr="0097327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 em 10%</w:t>
      </w:r>
    </w:p>
    <w:p w:rsidR="0038122E" w:rsidRPr="00973272" w:rsidRDefault="0038122E" w:rsidP="0038122E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Os próximos 28.000 (5.500 + 28.000):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97327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33500 – Tributado em 22%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Acima de 33.500 – Tributado em 40%.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Identificados estes valores, chegamos aos seguintes limites:</w:t>
      </w:r>
    </w:p>
    <w:p w:rsidR="0038122E" w:rsidRPr="00973272" w:rsidRDefault="0038122E" w:rsidP="0038122E">
      <w:pPr>
        <w:shd w:val="clear" w:color="auto" w:fill="FFFFFF"/>
        <w:spacing w:after="0" w:line="240" w:lineRule="auto"/>
        <w:ind w:left="150" w:right="150"/>
        <w:jc w:val="center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4.000 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-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5.500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5.501 - 33.500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33.501</w:t>
      </w:r>
    </w:p>
    <w:p w:rsidR="0038122E" w:rsidRPr="00973272" w:rsidRDefault="0038122E" w:rsidP="0038122E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Neste caso, conforme a pergunta: </w:t>
      </w:r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>Para o mais próximo valor inteiro, qual dos valores apresentados mostra um caso de teste usando a análise de valor limite?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 xml:space="preserve">A resposta correta é letra </w:t>
      </w:r>
      <w:r w:rsidRPr="00973272">
        <w:rPr>
          <w:rFonts w:ascii="Arial" w:eastAsia="Times New Roman" w:hAnsi="Arial" w:cs="Arial"/>
          <w:b/>
          <w:bCs/>
          <w:color w:val="008000"/>
          <w:sz w:val="16"/>
          <w:szCs w:val="16"/>
          <w:lang w:eastAsia="pt-BR"/>
        </w:rPr>
        <w:t>C: 33.501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A resposta que estava como correta anteriormente era a letra</w:t>
      </w:r>
      <w:r w:rsidRPr="00973272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 xml:space="preserve"> D</w:t>
      </w:r>
      <w:r w:rsidRPr="00973272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, porém foi um equívoco e o mesmo já foi corrigido!</w:t>
      </w: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973272" w:rsidRDefault="00973272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</w:p>
    <w:p w:rsidR="0038122E" w:rsidRPr="00973272" w:rsidRDefault="0038122E" w:rsidP="0038122E">
      <w:pPr>
        <w:shd w:val="clear" w:color="auto" w:fill="FFFFFF"/>
        <w:spacing w:before="264" w:after="96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</w:pPr>
      <w:bookmarkStart w:id="0" w:name="_GoBack"/>
      <w:bookmarkEnd w:id="0"/>
      <w:r w:rsidRPr="00973272">
        <w:rPr>
          <w:rFonts w:ascii="Arial" w:eastAsia="Times New Roman" w:hAnsi="Arial" w:cs="Arial"/>
          <w:b/>
          <w:bCs/>
          <w:color w:val="333333"/>
          <w:kern w:val="36"/>
          <w:sz w:val="16"/>
          <w:szCs w:val="16"/>
          <w:lang w:eastAsia="pt-BR"/>
        </w:rPr>
        <w:lastRenderedPageBreak/>
        <w:t>Questão 16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De acordo como </w:t>
      </w:r>
      <w:proofErr w:type="spellStart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Syllabus</w:t>
      </w:r>
      <w:proofErr w:type="spellEnd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, na técnica de partição de equivalência as entradas do software ou sistema são divididas em grupos que tenham um comportamento similar, podendo ser tratados da mesma forma.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O enunciado da questão diz: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 xml:space="preserve">Na modelagem de um sistema que trabalha com impostos a serem </w:t>
      </w:r>
      <w:proofErr w:type="spellStart"/>
      <w:proofErr w:type="gramStart"/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>pagos:</w:t>
      </w:r>
      <w:proofErr w:type="gramEnd"/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>Um</w:t>
      </w:r>
      <w:proofErr w:type="spellEnd"/>
      <w:r w:rsidRPr="00973272">
        <w:rPr>
          <w:rFonts w:ascii="Arial" w:eastAsia="Times New Roman" w:hAnsi="Arial" w:cs="Arial"/>
          <w:i/>
          <w:iCs/>
          <w:color w:val="003366"/>
          <w:sz w:val="16"/>
          <w:szCs w:val="16"/>
          <w:lang w:eastAsia="pt-BR"/>
        </w:rPr>
        <w:t xml:space="preserve"> empregado recebe R$4.000 de salário livre de impostos. Os próximos R$1.500 são tributados em 10%. E os próximos R$28.000 são tributados em 22%. Qualquer outro valor é tributado em 40%. Para o mais próximo valor inteiro, qual desses grupos de números cai na mesma classe de equivalência?</w:t>
      </w:r>
    </w:p>
    <w:p w:rsidR="0038122E" w:rsidRPr="00973272" w:rsidRDefault="0038122E" w:rsidP="0038122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Utilizando a mesma análise da outra questão, temos as seguintes partições de equivalência:</w:t>
      </w:r>
    </w:p>
    <w:p w:rsidR="0038122E" w:rsidRPr="00973272" w:rsidRDefault="0038122E" w:rsidP="0038122E">
      <w:pPr>
        <w:shd w:val="clear" w:color="auto" w:fill="FFFFFF"/>
        <w:spacing w:after="0" w:line="240" w:lineRule="auto"/>
        <w:ind w:left="150" w:right="150"/>
        <w:jc w:val="center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 xml:space="preserve">Partição </w:t>
      </w:r>
      <w:proofErr w:type="gramStart"/>
      <w:r w:rsidRPr="009732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1</w:t>
      </w:r>
      <w:proofErr w:type="gramEnd"/>
      <w:r w:rsidRPr="009732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: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de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4.000 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5.500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9732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Partição 2: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de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5.501 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33.500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9732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Partição 3: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 partir de</w:t>
      </w:r>
      <w:r w:rsidRPr="009732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 xml:space="preserve"> 33.501</w:t>
      </w:r>
    </w:p>
    <w:p w:rsidR="0038122E" w:rsidRPr="00973272" w:rsidRDefault="0038122E" w:rsidP="0038122E">
      <w:pPr>
        <w:shd w:val="clear" w:color="auto" w:fill="FFFFFF"/>
        <w:spacing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Portanto, a resposta correta é a letra</w:t>
      </w:r>
      <w:r w:rsidRPr="00973272">
        <w:rPr>
          <w:rFonts w:ascii="Arial" w:eastAsia="Times New Roman" w:hAnsi="Arial" w:cs="Arial"/>
          <w:b/>
          <w:bCs/>
          <w:color w:val="008000"/>
          <w:sz w:val="16"/>
          <w:szCs w:val="16"/>
          <w:lang w:eastAsia="pt-BR"/>
        </w:rPr>
        <w:t xml:space="preserve"> D: R$5.800; R$28.000; R$32.000.</w:t>
      </w:r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>Isso</w:t>
      </w:r>
      <w:proofErr w:type="gramStart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pois</w:t>
      </w:r>
      <w:proofErr w:type="gramEnd"/>
      <w:r w:rsidRPr="009732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todos os valores apresentados nesta alternativa pertencem à partição de equivalência 2, ou seja, estão entre 5.501 e 33.500!</w:t>
      </w:r>
    </w:p>
    <w:p w:rsidR="0038122E" w:rsidRPr="00973272" w:rsidRDefault="0038122E" w:rsidP="0038122E">
      <w:pPr>
        <w:ind w:left="360"/>
        <w:rPr>
          <w:rFonts w:ascii="Arial" w:hAnsi="Arial" w:cs="Arial"/>
          <w:sz w:val="16"/>
          <w:szCs w:val="16"/>
        </w:rPr>
      </w:pPr>
    </w:p>
    <w:sectPr w:rsidR="0038122E" w:rsidRPr="00973272" w:rsidSect="00973272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730"/>
    <w:multiLevelType w:val="multilevel"/>
    <w:tmpl w:val="BECE9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61075A"/>
    <w:multiLevelType w:val="multilevel"/>
    <w:tmpl w:val="67D4C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F40DA9"/>
    <w:multiLevelType w:val="multilevel"/>
    <w:tmpl w:val="92E4D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E0742CB"/>
    <w:multiLevelType w:val="multilevel"/>
    <w:tmpl w:val="527E1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5531F02"/>
    <w:multiLevelType w:val="multilevel"/>
    <w:tmpl w:val="8F123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2024237"/>
    <w:multiLevelType w:val="multilevel"/>
    <w:tmpl w:val="EC0AB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3EC1B63"/>
    <w:multiLevelType w:val="multilevel"/>
    <w:tmpl w:val="AD263A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42D2960"/>
    <w:multiLevelType w:val="multilevel"/>
    <w:tmpl w:val="FEFE0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4787153"/>
    <w:multiLevelType w:val="multilevel"/>
    <w:tmpl w:val="977AA5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5395E54"/>
    <w:multiLevelType w:val="multilevel"/>
    <w:tmpl w:val="031A3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5877C6B"/>
    <w:multiLevelType w:val="multilevel"/>
    <w:tmpl w:val="C7C0A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C343694"/>
    <w:multiLevelType w:val="multilevel"/>
    <w:tmpl w:val="31225B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EE02DDE"/>
    <w:multiLevelType w:val="multilevel"/>
    <w:tmpl w:val="D2CA25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F87769C"/>
    <w:multiLevelType w:val="multilevel"/>
    <w:tmpl w:val="2332A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3E46CFC"/>
    <w:multiLevelType w:val="multilevel"/>
    <w:tmpl w:val="AD008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CB224C6"/>
    <w:multiLevelType w:val="multilevel"/>
    <w:tmpl w:val="05BEC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D7C723D"/>
    <w:multiLevelType w:val="multilevel"/>
    <w:tmpl w:val="DDAA52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1C738B5"/>
    <w:multiLevelType w:val="multilevel"/>
    <w:tmpl w:val="63E600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2ED3FE1"/>
    <w:multiLevelType w:val="multilevel"/>
    <w:tmpl w:val="DAE401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C2E3AAC"/>
    <w:multiLevelType w:val="hybridMultilevel"/>
    <w:tmpl w:val="2CD8A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04392F"/>
    <w:multiLevelType w:val="multilevel"/>
    <w:tmpl w:val="E1088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5"/>
  </w:num>
  <w:num w:numId="5">
    <w:abstractNumId w:val="7"/>
  </w:num>
  <w:num w:numId="6">
    <w:abstractNumId w:val="20"/>
  </w:num>
  <w:num w:numId="7">
    <w:abstractNumId w:val="5"/>
  </w:num>
  <w:num w:numId="8">
    <w:abstractNumId w:val="0"/>
  </w:num>
  <w:num w:numId="9">
    <w:abstractNumId w:val="12"/>
  </w:num>
  <w:num w:numId="10">
    <w:abstractNumId w:val="1"/>
  </w:num>
  <w:num w:numId="11">
    <w:abstractNumId w:val="8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1"/>
  </w:num>
  <w:num w:numId="17">
    <w:abstractNumId w:val="2"/>
  </w:num>
  <w:num w:numId="18">
    <w:abstractNumId w:val="14"/>
  </w:num>
  <w:num w:numId="19">
    <w:abstractNumId w:val="13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E"/>
    <w:rsid w:val="00303816"/>
    <w:rsid w:val="0038122E"/>
    <w:rsid w:val="00973272"/>
    <w:rsid w:val="00E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122E"/>
    <w:rPr>
      <w:b/>
      <w:bCs/>
    </w:rPr>
  </w:style>
  <w:style w:type="character" w:customStyle="1" w:styleId="answer">
    <w:name w:val="answer"/>
    <w:basedOn w:val="DefaultParagraphFont"/>
    <w:rsid w:val="0038122E"/>
  </w:style>
  <w:style w:type="paragraph" w:styleId="ListParagraph">
    <w:name w:val="List Paragraph"/>
    <w:basedOn w:val="Normal"/>
    <w:uiPriority w:val="34"/>
    <w:qFormat/>
    <w:rsid w:val="003812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12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122E"/>
    <w:rPr>
      <w:b/>
      <w:bCs/>
    </w:rPr>
  </w:style>
  <w:style w:type="character" w:customStyle="1" w:styleId="answer">
    <w:name w:val="answer"/>
    <w:basedOn w:val="DefaultParagraphFont"/>
    <w:rsid w:val="0038122E"/>
  </w:style>
  <w:style w:type="paragraph" w:styleId="ListParagraph">
    <w:name w:val="List Paragraph"/>
    <w:basedOn w:val="Normal"/>
    <w:uiPriority w:val="34"/>
    <w:qFormat/>
    <w:rsid w:val="003812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12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1971">
                      <w:marLeft w:val="0"/>
                      <w:marRight w:val="0"/>
                      <w:marTop w:val="0"/>
                      <w:marBottom w:val="14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196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5479">
                      <w:marLeft w:val="0"/>
                      <w:marRight w:val="0"/>
                      <w:marTop w:val="0"/>
                      <w:marBottom w:val="14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500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210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03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422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6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80663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9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2037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3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4515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0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9174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5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9005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69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10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95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7616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9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402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7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4202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0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74707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76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37473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1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4693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7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7529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7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8503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03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67314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88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7745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1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76291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8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374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1232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Barroso da Silva</dc:creator>
  <cp:lastModifiedBy>Isabela Barroso da Silva</cp:lastModifiedBy>
  <cp:revision>2</cp:revision>
  <dcterms:created xsi:type="dcterms:W3CDTF">2012-11-28T13:28:00Z</dcterms:created>
  <dcterms:modified xsi:type="dcterms:W3CDTF">2012-11-28T16:14:00Z</dcterms:modified>
</cp:coreProperties>
</file>