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76B7" w14:textId="2EE6277D" w:rsidR="00944D74" w:rsidRDefault="00300BE9" w:rsidP="00300BE9">
      <w:pPr>
        <w:ind w:left="-1134" w:right="-1135"/>
        <w:jc w:val="center"/>
        <w:rPr>
          <w:sz w:val="28"/>
          <w:szCs w:val="28"/>
        </w:rPr>
      </w:pPr>
      <w:r w:rsidRPr="00300BE9">
        <w:rPr>
          <w:sz w:val="28"/>
          <w:szCs w:val="28"/>
        </w:rPr>
        <w:t>Práctica Interfaces De Usuario</w:t>
      </w:r>
    </w:p>
    <w:p w14:paraId="09F17232" w14:textId="6F8C392E" w:rsidR="00300BE9" w:rsidRDefault="00300BE9" w:rsidP="00300BE9">
      <w:pPr>
        <w:ind w:left="-851" w:right="-1135"/>
        <w:rPr>
          <w:sz w:val="28"/>
          <w:szCs w:val="28"/>
        </w:rPr>
      </w:pPr>
      <w:r>
        <w:rPr>
          <w:sz w:val="28"/>
          <w:szCs w:val="28"/>
        </w:rPr>
        <w:t xml:space="preserve">Mi pagina web es de una sala de </w:t>
      </w:r>
      <w:r w:rsidR="000F3814">
        <w:rPr>
          <w:sz w:val="28"/>
          <w:szCs w:val="28"/>
        </w:rPr>
        <w:t>conciertos</w:t>
      </w:r>
      <w:r>
        <w:rPr>
          <w:sz w:val="28"/>
          <w:szCs w:val="28"/>
        </w:rPr>
        <w:t>. La página principal nada más que enseña imágenes de la sala y un vídeo de presentación donde se verá una recopilación de conciertos y eventos para hacerse una idea de cómo se ve la sala</w:t>
      </w:r>
      <w:r w:rsidR="000F3814">
        <w:rPr>
          <w:sz w:val="28"/>
          <w:szCs w:val="28"/>
        </w:rPr>
        <w:t xml:space="preserve"> con gente</w:t>
      </w:r>
      <w:r>
        <w:rPr>
          <w:sz w:val="28"/>
          <w:szCs w:val="28"/>
        </w:rPr>
        <w:t>.</w:t>
      </w:r>
    </w:p>
    <w:p w14:paraId="75CA5383" w14:textId="147B779A" w:rsidR="00300BE9" w:rsidRDefault="00300BE9" w:rsidP="00300BE9">
      <w:pPr>
        <w:ind w:left="-851" w:right="-113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80A83" wp14:editId="698F7D9B">
            <wp:extent cx="5400040" cy="7702550"/>
            <wp:effectExtent l="0" t="0" r="0" b="0"/>
            <wp:docPr id="543625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25423" name="Imagen 543625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481" w14:textId="77777777" w:rsidR="000F3814" w:rsidRDefault="000F3814" w:rsidP="00300BE9">
      <w:pPr>
        <w:ind w:left="-851" w:right="-1135"/>
        <w:jc w:val="center"/>
        <w:rPr>
          <w:sz w:val="28"/>
          <w:szCs w:val="28"/>
        </w:rPr>
      </w:pPr>
    </w:p>
    <w:p w14:paraId="22D3F0C7" w14:textId="062E75A2" w:rsidR="000F3814" w:rsidRDefault="000F3814" w:rsidP="000F3814">
      <w:pPr>
        <w:ind w:left="-851" w:right="-1135"/>
        <w:rPr>
          <w:sz w:val="28"/>
          <w:szCs w:val="28"/>
        </w:rPr>
      </w:pPr>
      <w:r>
        <w:rPr>
          <w:sz w:val="28"/>
          <w:szCs w:val="28"/>
        </w:rPr>
        <w:lastRenderedPageBreak/>
        <w:t>Las</w:t>
      </w:r>
      <w:r>
        <w:rPr>
          <w:sz w:val="28"/>
          <w:szCs w:val="28"/>
        </w:rPr>
        <w:t xml:space="preserve"> bandas locales, solistas o giras con promotoras alquilarán la sala para sus bolos, de noche es una </w:t>
      </w:r>
      <w:proofErr w:type="gramStart"/>
      <w:r>
        <w:rPr>
          <w:sz w:val="28"/>
          <w:szCs w:val="28"/>
        </w:rPr>
        <w:t>discoteca</w:t>
      </w:r>
      <w:proofErr w:type="gramEnd"/>
      <w:r>
        <w:rPr>
          <w:sz w:val="28"/>
          <w:szCs w:val="28"/>
        </w:rPr>
        <w:t xml:space="preserve"> pero también se puede reservar para </w:t>
      </w:r>
      <w:proofErr w:type="spellStart"/>
      <w:r>
        <w:rPr>
          <w:sz w:val="28"/>
          <w:szCs w:val="28"/>
        </w:rPr>
        <w:t>Dj’s</w:t>
      </w:r>
      <w:proofErr w:type="spellEnd"/>
      <w:r>
        <w:rPr>
          <w:sz w:val="28"/>
          <w:szCs w:val="28"/>
        </w:rPr>
        <w:t>. Hay un calendario para que los músicos interesados podrán ver si la fecha o fechas que desean están libres.</w:t>
      </w:r>
      <w:r w:rsidR="00FC5137">
        <w:rPr>
          <w:sz w:val="28"/>
          <w:szCs w:val="28"/>
        </w:rPr>
        <w:t xml:space="preserve"> Cuando se encuentra el día libre deseado se le envía un correo a la sala concretando el día.</w:t>
      </w:r>
    </w:p>
    <w:p w14:paraId="65314902" w14:textId="352F5148" w:rsidR="000F3814" w:rsidRDefault="000F3814" w:rsidP="000F3814">
      <w:pPr>
        <w:ind w:left="-851" w:right="-113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4E07A0" wp14:editId="6DE77F1A">
            <wp:extent cx="5400040" cy="7719695"/>
            <wp:effectExtent l="0" t="0" r="0" b="0"/>
            <wp:docPr id="2955032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03248" name="Imagen 295503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9A0D" w14:textId="77777777" w:rsidR="000F3814" w:rsidRDefault="000F3814" w:rsidP="000F3814">
      <w:pPr>
        <w:ind w:left="-851" w:right="-1135"/>
        <w:rPr>
          <w:sz w:val="28"/>
          <w:szCs w:val="28"/>
        </w:rPr>
      </w:pPr>
    </w:p>
    <w:p w14:paraId="4D1B80BC" w14:textId="09118AC7" w:rsidR="000F3814" w:rsidRDefault="000F3814" w:rsidP="000F3814">
      <w:pPr>
        <w:ind w:left="-851" w:right="-113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otra página saldrán los carteles de los próximos conciertos </w:t>
      </w:r>
      <w:r w:rsidR="00FC5137">
        <w:rPr>
          <w:sz w:val="28"/>
          <w:szCs w:val="28"/>
        </w:rPr>
        <w:t xml:space="preserve">en la sala </w:t>
      </w:r>
      <w:r>
        <w:rPr>
          <w:sz w:val="28"/>
          <w:szCs w:val="28"/>
        </w:rPr>
        <w:t xml:space="preserve">junto con </w:t>
      </w:r>
      <w:r w:rsidR="00FC5137">
        <w:rPr>
          <w:sz w:val="28"/>
          <w:szCs w:val="28"/>
        </w:rPr>
        <w:t xml:space="preserve">las fechas y </w:t>
      </w:r>
      <w:r>
        <w:rPr>
          <w:sz w:val="28"/>
          <w:szCs w:val="28"/>
        </w:rPr>
        <w:t>enlaces a la compra online de las entradas</w:t>
      </w:r>
      <w:r w:rsidR="00FC5137">
        <w:rPr>
          <w:sz w:val="28"/>
          <w:szCs w:val="28"/>
        </w:rPr>
        <w:t>,</w:t>
      </w:r>
      <w:r>
        <w:rPr>
          <w:sz w:val="28"/>
          <w:szCs w:val="28"/>
        </w:rPr>
        <w:t xml:space="preserve"> si e</w:t>
      </w:r>
      <w:r w:rsidR="00FC5137">
        <w:rPr>
          <w:sz w:val="28"/>
          <w:szCs w:val="28"/>
        </w:rPr>
        <w:t>xistieran, en el caso de que no sean exclusivas en taquilla. Las flechas van pasando al siguiente cartel en orden de fechas desde la más cercana.</w:t>
      </w:r>
    </w:p>
    <w:p w14:paraId="4B313AB1" w14:textId="76470416" w:rsidR="00FC5137" w:rsidRDefault="00FC5137" w:rsidP="00FC5137">
      <w:pPr>
        <w:ind w:left="-851" w:right="-113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74A406" wp14:editId="7702AA39">
            <wp:extent cx="5400040" cy="7734935"/>
            <wp:effectExtent l="0" t="0" r="0" b="0"/>
            <wp:docPr id="2576763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6354" name="Imagen 257676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EFB" w14:textId="77777777" w:rsidR="00FC5137" w:rsidRDefault="00FC5137" w:rsidP="00FC5137">
      <w:pPr>
        <w:ind w:left="-851" w:right="-1135"/>
        <w:jc w:val="center"/>
        <w:rPr>
          <w:sz w:val="28"/>
          <w:szCs w:val="28"/>
        </w:rPr>
      </w:pPr>
    </w:p>
    <w:p w14:paraId="02DA9EF0" w14:textId="1E2EBBA3" w:rsidR="00FC5137" w:rsidRDefault="00FC5137" w:rsidP="00FC5137">
      <w:pPr>
        <w:ind w:left="-851" w:right="-113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las otras páginas como la de Contacto contiene información de la sala y un formulario para enviar un correo a la sala y la página de La Noche será como la de </w:t>
      </w:r>
      <w:proofErr w:type="gramStart"/>
      <w:r>
        <w:rPr>
          <w:sz w:val="28"/>
          <w:szCs w:val="28"/>
        </w:rPr>
        <w:t>conciertos</w:t>
      </w:r>
      <w:proofErr w:type="gramEnd"/>
      <w:r>
        <w:rPr>
          <w:sz w:val="28"/>
          <w:szCs w:val="28"/>
        </w:rPr>
        <w:t xml:space="preserve"> pero con el contenido relevante a la discoteca como fiestas con temáticas, </w:t>
      </w:r>
      <w:proofErr w:type="spellStart"/>
      <w:r>
        <w:rPr>
          <w:sz w:val="28"/>
          <w:szCs w:val="28"/>
        </w:rPr>
        <w:t>Djs</w:t>
      </w:r>
      <w:proofErr w:type="spellEnd"/>
      <w:r>
        <w:rPr>
          <w:sz w:val="28"/>
          <w:szCs w:val="28"/>
        </w:rPr>
        <w:t xml:space="preserve"> invitados, etc…</w:t>
      </w:r>
    </w:p>
    <w:p w14:paraId="2FBFFF68" w14:textId="598792B4" w:rsidR="000F3814" w:rsidRPr="00300BE9" w:rsidRDefault="000F3814" w:rsidP="000F3814">
      <w:pPr>
        <w:ind w:left="-851" w:right="-1135"/>
        <w:rPr>
          <w:sz w:val="28"/>
          <w:szCs w:val="28"/>
        </w:rPr>
      </w:pPr>
    </w:p>
    <w:sectPr w:rsidR="000F3814" w:rsidRPr="00300BE9" w:rsidSect="00300BE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E9"/>
    <w:rsid w:val="000E012B"/>
    <w:rsid w:val="000F3814"/>
    <w:rsid w:val="00300BE9"/>
    <w:rsid w:val="005915A3"/>
    <w:rsid w:val="00944D74"/>
    <w:rsid w:val="00F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18E7"/>
  <w15:chartTrackingRefBased/>
  <w15:docId w15:val="{D3E0398B-CE22-4E79-B931-FC9E8A2A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Moran</dc:creator>
  <cp:keywords/>
  <dc:description/>
  <cp:lastModifiedBy>Cristina Moran</cp:lastModifiedBy>
  <cp:revision>1</cp:revision>
  <dcterms:created xsi:type="dcterms:W3CDTF">2023-10-05T17:12:00Z</dcterms:created>
  <dcterms:modified xsi:type="dcterms:W3CDTF">2023-10-05T17:49:00Z</dcterms:modified>
</cp:coreProperties>
</file>