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Automatizado</w:t>
      </w:r>
    </w:p>
    <w:p>
      <w:pPr>
        <w:pStyle w:val="Author"/>
      </w:pP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</w:p>
    <w:p>
      <w:pPr>
        <w:pStyle w:val="Date"/>
      </w:pPr>
      <w:r>
        <w:t xml:space="preserve">2023-08-30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R markdown es un lenguaje de texto sencillo y fácil de usar que se utiliza para combinar el código R, los resultados del análisis de datos (incluidos gráficos y tablas) y comentarios escritos en un único documento con un formato agradable y reproducible (como un informe, una publicación, un capítulo de tesis o una página web).</w:t>
      </w:r>
    </w:p>
    <w:p>
      <w:pPr>
        <w:pStyle w:val="BodyText"/>
      </w:pPr>
      <w:r>
        <w:t xml:space="preserve">Realizar reportes a través de R markdown, nos permite automatizar y replicar aquellos análisis de problemas públicos en materia de seguridad y procuración de justicia que requieren actualización constante y oportuna.</w:t>
      </w:r>
    </w:p>
    <w:p>
      <w:pPr>
        <w:pStyle w:val="BodyText"/>
      </w:pPr>
      <w:r>
        <w:t xml:space="preserve">El objetivo de este primer reporte automatizado es integrar diversos temas que ya hemos visto, utilizando Rmarkdown. En este sentido, reconocerás pedazos de código y terminlogía que hemos utlizado en temas anteriores. Es recomendable que ejecutes este ejercicio una vez que hayas completado todas los ejercicios de sesiones pasadas.</w:t>
      </w:r>
    </w:p>
    <w:bookmarkEnd w:id="20"/>
    <w:bookmarkStart w:id="24" w:name="a-origen-de-la-base-de-datos"/>
    <w:p>
      <w:pPr>
        <w:pStyle w:val="Heading1"/>
      </w:pPr>
      <w:r>
        <w:t xml:space="preserve">A) Origen de la base de datos</w:t>
      </w:r>
    </w:p>
    <w:p>
      <w:pPr>
        <w:pStyle w:val="FirstParagraph"/>
      </w:pPr>
      <w:r>
        <w:t xml:space="preserve">En esta sección retomamos el marco conceptual del repositorio de información y documentación de metadatos.</w:t>
      </w:r>
    </w:p>
    <w:bookmarkStart w:id="21" w:name="i.-descripción-del-metadato"/>
    <w:p>
      <w:pPr>
        <w:pStyle w:val="Heading2"/>
      </w:pPr>
      <w:r>
        <w:t xml:space="preserve">I. Descripción del metadato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Etiqueta del elemento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 del contenido/ Contenido esperado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Área responsable de la elaboración del metadato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conclusión de la documentación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identificación del documento de metadatos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Xc26134dc6c1fc6bc1a6e688c4b90b4f6c2637e4"/>
    <w:p>
      <w:pPr>
        <w:pStyle w:val="Heading2"/>
      </w:pPr>
      <w:r>
        <w:t xml:space="preserve">II. Descripción de proyecto estadístico o base de datos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Etiqueta del elemento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 del contenido/ Contenido esperado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Título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 de proyecto estadístico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Resumen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Unidad de análisis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Clase de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Instrumento(s) de captación de la información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geográfica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Universo de estudio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iii.-descripción-de-las-variables"/>
    <w:p>
      <w:pPr>
        <w:pStyle w:val="Heading2"/>
      </w:pPr>
      <w:r>
        <w:t xml:space="preserve">III. Descripción de las variables</w:t>
      </w:r>
    </w:p>
    <w:p>
      <w:pPr>
        <w:pStyle w:val="FirstParagraph"/>
      </w:pPr>
      <w:r>
        <w:t xml:space="preserve">Nombre del archivo: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de 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 de datos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Número de registros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Valores faltantes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Porcentaje de valores faltantes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Número de valores distintos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fecha_hechos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hms:difftime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alcaldia_hechos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municipio_hechos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60,657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59,800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BodyText"/>
      </w:pPr>
      <w:r>
        <w:t xml:space="preserve">La fase inicial de Análisis Exploratorio de Datos (EDA por las siglas en inglés) es crucial para obtener mejores resultados en las fases posteriores del análisis de datos.</w:t>
      </w:r>
    </w:p>
    <w:p>
      <w:pPr>
        <w:pStyle w:val="BodyText"/>
      </w:pPr>
      <w:r>
        <w:t xml:space="preserve">Las estimaciones del tiempo dedicado a EDA y a la preparación de datos oscilan entre el 60 y el 80% del tiempo total dedicado a un proyecto de Análisis de Datos.</w:t>
      </w:r>
    </w:p>
    <w:p>
      <w:pPr>
        <w:pStyle w:val="BodyText"/>
      </w:pPr>
      <w:r>
        <w:t xml:space="preserve">Sin embargo, existen paquetes en R que nos permitan acelerar nuestro EDA sin dejar de hacer un trabajo exhaustivo.</w:t>
      </w:r>
    </w:p>
    <w:p>
      <w:pPr>
        <w:pStyle w:val="BodyText"/>
      </w:pPr>
      <w:r>
        <w:t xml:space="preserve">Con una sola línea de código utilizando los métodos de SmartEDA, podemos obtener cada uno de los siguientes datos:</w:t>
      </w:r>
      <w:r>
        <w:t xml:space="preserve"> </w:t>
      </w:r>
      <w:r>
        <w:t xml:space="preserve">* Información mucho más rica</w:t>
      </w:r>
      <w:r>
        <w:t xml:space="preserve"> </w:t>
      </w:r>
      <w:r>
        <w:t xml:space="preserve">* Mejor formato de salida para facilitar la lectura</w:t>
      </w:r>
      <w:r>
        <w:t xml:space="preserve"> </w:t>
      </w:r>
      <w:r>
        <w:t xml:space="preserve">* Resumen exhaustivo multipunto de cada característica del conjunto de fechas</w:t>
      </w:r>
      <w:r>
        <w:t xml:space="preserve"> </w:t>
      </w:r>
      <w:r>
        <w:t xml:space="preserve">* Visualización de análisis univariantes y bivariantes</w:t>
      </w:r>
    </w:p>
    <w:p>
      <w:pPr>
        <w:pStyle w:val="BodyText"/>
      </w:pPr>
      <w:r>
        <w:t xml:space="preserve">La tabla resume cada característica del conjunto de datos, incluido el tipo de variable, el % de casos que faltan y varios valores únicos para cada parte.</w:t>
      </w:r>
    </w:p>
    <w:bookmarkEnd w:id="23"/>
    <w:bookmarkEnd w:id="24"/>
    <w:bookmarkStart w:id="25" w:name="b-descripción-de-bases-de-datos"/>
    <w:p>
      <w:pPr>
        <w:pStyle w:val="Heading1"/>
      </w:pPr>
      <w:r>
        <w:t xml:space="preserve">B) Descripción de bases de datos</w:t>
      </w:r>
    </w:p>
    <w:p>
      <w:pPr>
        <w:pStyle w:val="FirstParagraph"/>
      </w:pPr>
      <w:r>
        <w:t xml:space="preserve">Completa los campos vacios de este reporte.</w:t>
      </w:r>
    </w:p>
    <w:p>
      <w:pPr>
        <w:pStyle w:val="BodyText"/>
      </w:pPr>
      <w:r>
        <w:t xml:space="preserve">Describe la base datos con base en lo que conocemos hasta ahora</w:t>
      </w:r>
    </w:p>
    <w:bookmarkEnd w:id="25"/>
    <w:bookmarkStart w:id="26" w:name="c-ejercicio"/>
    <w:p>
      <w:pPr>
        <w:pStyle w:val="Heading1"/>
      </w:pPr>
      <w:r>
        <w:t xml:space="preserve">C) Ejercicio</w:t>
      </w:r>
    </w:p>
    <w:p>
      <w:pPr>
        <w:pStyle w:val="FirstParagraph"/>
      </w:pPr>
      <w:r>
        <w:t xml:space="preserve">Identifica los elementos en este primer reporte de Rmarkdown</w:t>
      </w:r>
      <w:r>
        <w:t xml:space="preserve"> </w:t>
      </w:r>
      <w:r>
        <w:t xml:space="preserve">Haz knit del documento para obtener el word</w:t>
      </w:r>
      <w:r>
        <w:t xml:space="preserve"> </w:t>
      </w:r>
      <w:r>
        <w:t xml:space="preserve">Agrega un chunk con un código que genera una gráfica (no olvide agregar las librerías)</w:t>
      </w:r>
      <w:r>
        <w:t xml:space="preserve"> </w:t>
      </w:r>
      <w:r>
        <w:t xml:space="preserve">Agrega el texto que describa la gráfica</w:t>
      </w:r>
      <w:r>
        <w:t xml:space="preserve"> </w:t>
      </w:r>
      <w:r>
        <w:t xml:space="preserve">Cambia el tipo de documento a pdf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Automatizado</dc:title>
  <dc:creator>Área de análisis</dc:creator>
  <cp:keywords/>
  <dcterms:created xsi:type="dcterms:W3CDTF">2023-08-31T00:09:43Z</dcterms:created>
  <dcterms:modified xsi:type="dcterms:W3CDTF">2023-08-31T00:09:43Z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2023-08-30</vt:lpwstr>
  </property>
  <property fmtid="{D5CDD505-2E9C-101B-9397-08002B2CF9AE}" pid="3" name="output">
    <vt:lpwstr>word_document</vt:lpwstr>
  </property>
</Properties>
</file>