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Modalidade: Artigo Original</w:t>
      </w:r>
    </w:p>
    <w:p w:rsidR="00000000" w:rsidDel="00000000" w:rsidP="00000000" w:rsidRDefault="00000000" w:rsidRPr="00000000" w14:paraId="00000002">
      <w:pPr>
        <w:keepNext w:val="1"/>
        <w:keepLines w:val="1"/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Mortalidade de idosos com infecção respiratória comunitária e sepse em Unidade de Terapia Intensiva</w:t>
      </w:r>
    </w:p>
    <w:p w:rsidR="00000000" w:rsidDel="00000000" w:rsidP="00000000" w:rsidRDefault="00000000" w:rsidRPr="00000000" w14:paraId="00000004">
      <w:pPr>
        <w:spacing w:after="260"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Mortality of elderly people with community respiratory infections and sepsis in an Intensive Care Unit</w:t>
      </w:r>
    </w:p>
    <w:p w:rsidR="00000000" w:rsidDel="00000000" w:rsidP="00000000" w:rsidRDefault="00000000" w:rsidRPr="00000000" w14:paraId="00000005">
      <w:pPr>
        <w:spacing w:after="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Mortalidad de ancianos con infecciones respiratorias comunitarias y sepsis en una Unidad de Cuidados Intensivos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Autor: Fernanda Pitome Weigert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Afiliação: Universidade Estadual de Ponta Grossa, Ponta Grossa, Paraná, Brasil.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Currículo lattes: http://lattes.cnpq.br/7848590471993136</w:t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ORCID: https://orcid.org/0009-0005-0922-3731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20051340@uepg.br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Instagram: @feferweigert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Autor: Helena Oles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Afiliação: Universidade Estadual de Ponta Grossa, Ponta Grossa, Paraná, Brasil.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Currículo lattes: http://lattes.cnpq.br/3358338357514396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ORCID: https://orcid.org/0009-0008-1524-3044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20242240@uepg.br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Instagram: @helena_oles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Autor: Caroline Palogan Reginato</w:t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Afiliação: Universidade Estadual de Ponta Grossa, Ponta Grossa, Paraná, Brasil.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Currículo lattes: http://lattes.cnpq.br/5352161551271716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ORCID: https://orcid.org/0000-0002-2397-9747.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caroline_reginato@hotmail.com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Instagram: ops_caroles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Autor: Erildo Vicente Muller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Afiliação: Universidade Estadual de Ponta Grossa, Ponta Grossa, Paraná, Brasil.</w:t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Currículo lattes: http://lattes.cnpq.br/8252210775702673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ORCID: https://orcid.org/0000-0003-4643-056X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erildomuller@hotmail.com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Instagram: @erildovicente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Autor: Elis Carolina Pacheco</w:t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Afiliação: Universidade Estadual de Ponta Grossa, Ponta Grossa, Paraná, Brasil.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Currículo lattes: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http://lattes.cnpq.br/9156389746117182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ORCID: https://orcid.org/0000-0003-0409-2881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eliscarolinapacheco@hotmail.com  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Instagram: @eliscarolinap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Autor: Taís Ivastcheschen Taques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Afiliação: Universidade Estadual de Ponta Grossa, Ponta Grossa, Paraná, Brasil.</w:t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Currículo lattes: http://lattes.cnpq.br/0667341734833601</w:t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ORCID: https://orcid.org/0000-0001-8496-5990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taisiivastcheschen@gmail.com</w:t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Instagram: @tais_ivastcheschen</w:t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Autor: Pollyana Kassia de Oliveira Borges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Afiliação: Universidade Estadual de Ponta Grossa, Ponta Grossa, Paraná, Brasil.</w:t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Currículo lattes: http://lattes.cnpq.br/4443754010685656</w:t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Times New Roman" w:cs="Times New Roman" w:eastAsia="Times New Roman" w:hAnsi="Times New Roman"/>
          <w:color w:val="4a86e8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ORCID: https://orcid.org/0000-0002-9390-0459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pkoborges@uepg.br</w:t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Instagram: @pollyannakassia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Autor Correspondente: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Fernanda Pitome Weigert</w:t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20051340@uepg.br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Endereço: Rua General Carlos Cavalcanti, 5775</w:t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Telefone: 41997114588</w:t>
      </w:r>
    </w:p>
    <w:p w:rsidR="00000000" w:rsidDel="00000000" w:rsidP="00000000" w:rsidRDefault="00000000" w:rsidRPr="00000000" w14:paraId="0000003C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Contribuições dos autores: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Fernanda Pitome Weigert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contribuiu para a concepção e projeto ou análise e interpretação dos dados, redação do artigo ou revisão crítica relevante do conteúdo intelectual, aprovação final da versão a ser publicada, foi responsável por todos os aspectos do trabalho na garantia da exatidão e integridade de qualquer parte da obra.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Helena Oles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contribuiu para a concepção e projeto ou análise e interpretação dos dados, redação do artigo ou revisão crítica relevante do conteúdo intelectual, aprovação final da versão a ser publicada, foi responsável por todos os aspectos do trabalho na garantia da exatidão e integridade de qualquer parte da obra.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Caroline Palogan Reginato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contribuiu para a concepção e projeto ou análise e interpretação dos dados, redação do artigo ou revisão crítica relevante do conteúdo intelectual, aprovação final da versão a ser publicada, foi responsável por todos os aspectos do trabalho na garantia da exatidão e integridade de qualquer parte da obra.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Erildo Vicente Müller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contribuiu para a concepção e projeto ou análise e interpretação dos dados, redação do artigo ou revisão crítica relevante do conteúdo intelectual, aprovação final da versão a ser publicada, foi responsável por todos os aspectos do trabalho na garantia da exatidão e integridade de qualquer parte da obra.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Taís Ivastcheschen Taques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contribuiu para a concepção e projeto ou análise e interpretação dos dados, redação do artigo ou revisão crítica relevante do conteúdo intelectual, aprovação final da versão a ser publicada, foi responsável por todos os aspectos do trabalho na garantia da exatidão e integridade de qualquer parte da obra.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Pollyana Kassia de Oliveira Borges 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contribuiu para a concepção e projeto ou análise e interpretação dos dados, redação do artigo ou revisão crítica relevante do conteúdo intelectual, aprovação final da versão a ser publicada, foi responsável por todos os aspectos do trabalho na garantia da exatidão e integridade de qualquer parte da obra.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Times New Roman" w:cs="Times New Roman" w:eastAsia="Times New Roman" w:hAnsi="Times New Roman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os autores aprovaram a versão final a ser publicada e são responsáveis por todos os aspectos do trabalho, incluindo a garantia de sua precisão e integridade.</w:t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Endereço da afiliação dos autores: Avenida General Carlos Cavalcanti, 4748, Ponta Grossa, 84030-000</w:t>
      </w:r>
    </w:p>
    <w:sectPr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A0194"/>
    <w:rPr>
      <w:rFonts w:eastAsiaTheme="minorEastAsia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EA0194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qFormat w:val="1"/>
    <w:rsid w:val="00EA0194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eastAsia="pt-BR"/>
    </w:rPr>
  </w:style>
  <w:style w:type="character" w:styleId="nfase">
    <w:name w:val="Emphasis"/>
    <w:basedOn w:val="Fontepargpadro"/>
    <w:uiPriority w:val="20"/>
    <w:qFormat w:val="1"/>
    <w:rsid w:val="00EA0194"/>
    <w:rPr>
      <w:i w:val="1"/>
      <w:iCs w:val="1"/>
    </w:rPr>
  </w:style>
  <w:style w:type="character" w:styleId="Refdecomentrio">
    <w:name w:val="annotation reference"/>
    <w:basedOn w:val="Fontepargpadro"/>
    <w:uiPriority w:val="99"/>
    <w:semiHidden w:val="1"/>
    <w:unhideWhenUsed w:val="1"/>
    <w:qFormat w:val="1"/>
    <w:rsid w:val="00EA0194"/>
    <w:rPr>
      <w:sz w:val="16"/>
      <w:szCs w:val="16"/>
    </w:rPr>
  </w:style>
  <w:style w:type="character" w:styleId="TextodecomentrioChar" w:customStyle="1">
    <w:name w:val="Texto de comentário Char"/>
    <w:basedOn w:val="Fontepargpadro"/>
    <w:link w:val="Textodecomentrio"/>
    <w:uiPriority w:val="99"/>
    <w:qFormat w:val="1"/>
    <w:rsid w:val="00EA0194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 w:val="1"/>
    <w:qFormat w:val="1"/>
    <w:rsid w:val="00EA0194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styleId="TextodecomentrioChar1" w:customStyle="1">
    <w:name w:val="Texto de comentário Char1"/>
    <w:basedOn w:val="Fontepargpadro"/>
    <w:uiPriority w:val="99"/>
    <w:semiHidden w:val="1"/>
    <w:rsid w:val="00EA0194"/>
    <w:rPr>
      <w:rFonts w:eastAsiaTheme="minorEastAsi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EA019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EA0194"/>
    <w:rPr>
      <w:rFonts w:ascii="Tahoma" w:cs="Tahoma" w:hAnsi="Tahoma" w:eastAsiaTheme="minorEastAsia"/>
      <w:sz w:val="16"/>
      <w:szCs w:val="16"/>
      <w:lang w:eastAsia="pt-BR"/>
    </w:rPr>
  </w:style>
  <w:style w:type="character" w:styleId="orcid-id-https" w:customStyle="1">
    <w:name w:val="orcid-id-https"/>
    <w:basedOn w:val="Fontepargpadro"/>
    <w:rsid w:val="008A1BE5"/>
  </w:style>
  <w:style w:type="paragraph" w:styleId="margin-top-box" w:customStyle="1">
    <w:name w:val="margin-top-box"/>
    <w:basedOn w:val="Normal"/>
    <w:rsid w:val="008A1B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 w:val="1"/>
    <w:rsid w:val="008A1BE5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3i5ShaEQmkLBCoDyzuj+HQO9Q==">CgMxLjA4AHIhMTNib0FPQWQ0eC11aHBLYUR6Q3Mzalh6N3hWUEZESzdK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2022-10-18T22:30:00Z</dcterms:created>
  <dc:creator>Windows 7</dc:creator>
</cp:coreProperties>
</file>