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puxz57rgix1i" w:id="0"/>
      <w:bookmarkEnd w:id="0"/>
      <w:r w:rsidDel="00000000" w:rsidR="00000000" w:rsidRPr="00000000">
        <w:rPr>
          <w:rtl w:val="0"/>
        </w:rPr>
        <w:t xml:space="preserve">Practice 8.1&amp;8.2</w:t>
      </w:r>
    </w:p>
    <w:p w:rsidR="00000000" w:rsidDel="00000000" w:rsidP="00000000" w:rsidRDefault="00000000" w:rsidRPr="00000000" w14:paraId="00000002">
      <w:pPr>
        <w:rPr>
          <w:rFonts w:ascii="Lato" w:cs="Lato" w:eastAsia="Lato" w:hAnsi="Lato"/>
          <w:color w:val="2d3b45"/>
          <w:sz w:val="24"/>
          <w:szCs w:val="24"/>
          <w:highlight w:val="white"/>
        </w:rPr>
      </w:pPr>
      <w:r w:rsidDel="00000000" w:rsidR="00000000" w:rsidRPr="00000000">
        <w:rPr>
          <w:b w:val="1"/>
          <w:rtl w:val="0"/>
        </w:rPr>
        <w:t xml:space="preserve">1.</w:t>
      </w:r>
      <w:r w:rsidDel="00000000" w:rsidR="00000000" w:rsidRPr="00000000">
        <w:rPr>
          <w:rFonts w:ascii="Lato" w:cs="Lato" w:eastAsia="Lato" w:hAnsi="Lato"/>
          <w:color w:val="2d3b45"/>
          <w:sz w:val="24"/>
          <w:szCs w:val="24"/>
          <w:highlight w:val="white"/>
          <w:rtl w:val="0"/>
        </w:rPr>
        <w:t xml:space="preserve">Is the following statement true or false?</w:t>
      </w:r>
    </w:p>
    <w:p w:rsidR="00000000" w:rsidDel="00000000" w:rsidP="00000000" w:rsidRDefault="00000000" w:rsidRPr="00000000" w14:paraId="00000003">
      <w:pPr>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tl w:val="0"/>
        </w:rPr>
        <w:t xml:space="preserve">"The entropy of a random variable can be measured in bits."</w:t>
      </w:r>
    </w:p>
    <w:p w:rsidR="00000000" w:rsidDel="00000000" w:rsidP="00000000" w:rsidRDefault="00000000" w:rsidRPr="00000000" w14:paraId="00000004">
      <w:pPr>
        <w:numPr>
          <w:ilvl w:val="0"/>
          <w:numId w:val="4"/>
        </w:numPr>
        <w:ind w:left="720" w:hanging="360"/>
        <w:rPr>
          <w:rFonts w:ascii="Times New Roman" w:cs="Times New Roman" w:eastAsia="Times New Roman" w:hAnsi="Times New Roman"/>
          <w:color w:val="2d3b45"/>
          <w:sz w:val="24"/>
          <w:szCs w:val="24"/>
          <w:highlight w:val="white"/>
          <w:u w:val="none"/>
        </w:rPr>
      </w:pPr>
      <w:r w:rsidDel="00000000" w:rsidR="00000000" w:rsidRPr="00000000">
        <w:rPr>
          <w:rFonts w:ascii="Times New Roman" w:cs="Times New Roman" w:eastAsia="Times New Roman" w:hAnsi="Times New Roman"/>
          <w:color w:val="2d3b45"/>
          <w:sz w:val="24"/>
          <w:szCs w:val="24"/>
          <w:highlight w:val="white"/>
          <w:rtl w:val="0"/>
        </w:rPr>
        <w:t xml:space="preserve">True</w:t>
      </w:r>
    </w:p>
    <w:p w:rsidR="00000000" w:rsidDel="00000000" w:rsidP="00000000" w:rsidRDefault="00000000" w:rsidRPr="00000000" w14:paraId="00000005">
      <w:pPr>
        <w:numPr>
          <w:ilvl w:val="0"/>
          <w:numId w:val="4"/>
        </w:numPr>
        <w:ind w:left="720" w:hanging="360"/>
        <w:rPr>
          <w:rFonts w:ascii="Times New Roman" w:cs="Times New Roman" w:eastAsia="Times New Roman" w:hAnsi="Times New Roman"/>
          <w:color w:val="2d3b45"/>
          <w:sz w:val="24"/>
          <w:szCs w:val="24"/>
          <w:highlight w:val="white"/>
          <w:u w:val="none"/>
        </w:rPr>
      </w:pPr>
      <w:r w:rsidDel="00000000" w:rsidR="00000000" w:rsidRPr="00000000">
        <w:rPr>
          <w:rFonts w:ascii="Times New Roman" w:cs="Times New Roman" w:eastAsia="Times New Roman" w:hAnsi="Times New Roman"/>
          <w:color w:val="2d3b45"/>
          <w:sz w:val="24"/>
          <w:szCs w:val="24"/>
          <w:highlight w:val="white"/>
          <w:rtl w:val="0"/>
        </w:rPr>
        <w:t xml:space="preserve">False</w:t>
      </w:r>
    </w:p>
    <w:p w:rsidR="00000000" w:rsidDel="00000000" w:rsidP="00000000" w:rsidRDefault="00000000" w:rsidRPr="00000000" w14:paraId="00000006">
      <w:pPr>
        <w:rPr>
          <w:rFonts w:ascii="Lato" w:cs="Lato" w:eastAsia="Lato" w:hAnsi="Lato"/>
          <w:color w:val="2d3b45"/>
          <w:sz w:val="24"/>
          <w:szCs w:val="24"/>
          <w:highlight w:val="white"/>
        </w:rPr>
      </w:pPr>
      <w:r w:rsidDel="00000000" w:rsidR="00000000" w:rsidRPr="00000000">
        <w:rPr>
          <w:rtl w:val="0"/>
        </w:rPr>
      </w:r>
    </w:p>
    <w:p w:rsidR="00000000" w:rsidDel="00000000" w:rsidP="00000000" w:rsidRDefault="00000000" w:rsidRPr="00000000" w14:paraId="00000007">
      <w:pPr>
        <w:rPr>
          <w:rFonts w:ascii="Lato" w:cs="Lato" w:eastAsia="Lato" w:hAnsi="Lato"/>
          <w:color w:val="2d3b45"/>
          <w:sz w:val="24"/>
          <w:szCs w:val="24"/>
          <w:highlight w:val="white"/>
        </w:rPr>
      </w:pPr>
      <w:r w:rsidDel="00000000" w:rsidR="00000000" w:rsidRPr="00000000">
        <w:rPr>
          <w:rFonts w:ascii="Lato" w:cs="Lato" w:eastAsia="Lato" w:hAnsi="Lato"/>
          <w:b w:val="1"/>
          <w:color w:val="2d3b45"/>
          <w:sz w:val="24"/>
          <w:szCs w:val="24"/>
          <w:highlight w:val="white"/>
          <w:rtl w:val="0"/>
        </w:rPr>
        <w:t xml:space="preserve">2.</w:t>
      </w:r>
      <w:r w:rsidDel="00000000" w:rsidR="00000000" w:rsidRPr="00000000">
        <w:rPr>
          <w:rFonts w:ascii="Lato" w:cs="Lato" w:eastAsia="Lato" w:hAnsi="Lato"/>
          <w:color w:val="2d3b45"/>
          <w:sz w:val="24"/>
          <w:szCs w:val="24"/>
          <w:highlight w:val="white"/>
          <w:rtl w:val="0"/>
        </w:rPr>
        <w:t xml:space="preserve">Is the following statement true or false?</w:t>
      </w:r>
    </w:p>
    <w:p w:rsidR="00000000" w:rsidDel="00000000" w:rsidP="00000000" w:rsidRDefault="00000000" w:rsidRPr="00000000" w14:paraId="00000008">
      <w:pPr>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tl w:val="0"/>
        </w:rPr>
        <w:t xml:space="preserve"> “The perplexity of a model is always higher than the entropy. Therefore we should choose the model with the smallest entropy, rather than the one that has the smallest perplexity.”</w:t>
      </w:r>
    </w:p>
    <w:p w:rsidR="00000000" w:rsidDel="00000000" w:rsidP="00000000" w:rsidRDefault="00000000" w:rsidRPr="00000000" w14:paraId="00000009">
      <w:pPr>
        <w:numPr>
          <w:ilvl w:val="0"/>
          <w:numId w:val="4"/>
        </w:numPr>
        <w:ind w:left="720" w:hanging="36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True</w:t>
      </w:r>
    </w:p>
    <w:p w:rsidR="00000000" w:rsidDel="00000000" w:rsidP="00000000" w:rsidRDefault="00000000" w:rsidRPr="00000000" w14:paraId="0000000A">
      <w:pPr>
        <w:numPr>
          <w:ilvl w:val="0"/>
          <w:numId w:val="4"/>
        </w:numPr>
        <w:ind w:left="720" w:hanging="36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False</w:t>
      </w:r>
    </w:p>
    <w:p w:rsidR="00000000" w:rsidDel="00000000" w:rsidP="00000000" w:rsidRDefault="00000000" w:rsidRPr="00000000" w14:paraId="0000000B">
      <w:pPr>
        <w:rPr>
          <w:rFonts w:ascii="Lato" w:cs="Lato" w:eastAsia="Lato" w:hAnsi="Lato"/>
          <w:color w:val="2d3b45"/>
          <w:sz w:val="24"/>
          <w:szCs w:val="24"/>
          <w:highlight w:val="white"/>
        </w:rPr>
      </w:pPr>
      <w:r w:rsidDel="00000000" w:rsidR="00000000" w:rsidRPr="00000000">
        <w:rPr>
          <w:rtl w:val="0"/>
        </w:rPr>
      </w:r>
    </w:p>
    <w:p w:rsidR="00000000" w:rsidDel="00000000" w:rsidP="00000000" w:rsidRDefault="00000000" w:rsidRPr="00000000" w14:paraId="0000000C">
      <w:pPr>
        <w:rPr>
          <w:rFonts w:ascii="Lato" w:cs="Lato" w:eastAsia="Lato" w:hAnsi="Lato"/>
          <w:color w:val="2d3b45"/>
          <w:sz w:val="24"/>
          <w:szCs w:val="24"/>
          <w:highlight w:val="white"/>
        </w:rPr>
      </w:pPr>
      <w:r w:rsidDel="00000000" w:rsidR="00000000" w:rsidRPr="00000000">
        <w:rPr>
          <w:rFonts w:ascii="Lato" w:cs="Lato" w:eastAsia="Lato" w:hAnsi="Lato"/>
          <w:b w:val="1"/>
          <w:color w:val="2d3b45"/>
          <w:sz w:val="24"/>
          <w:szCs w:val="24"/>
          <w:highlight w:val="white"/>
          <w:rtl w:val="0"/>
        </w:rPr>
        <w:t xml:space="preserve">3.</w:t>
      </w:r>
      <w:r w:rsidDel="00000000" w:rsidR="00000000" w:rsidRPr="00000000">
        <w:rPr>
          <w:rFonts w:ascii="Lato" w:cs="Lato" w:eastAsia="Lato" w:hAnsi="Lato"/>
          <w:color w:val="2d3b45"/>
          <w:sz w:val="24"/>
          <w:szCs w:val="24"/>
          <w:highlight w:val="white"/>
          <w:rtl w:val="0"/>
        </w:rPr>
        <w:t xml:space="preserve"> Is the following statement true or false?</w:t>
      </w:r>
    </w:p>
    <w:p w:rsidR="00000000" w:rsidDel="00000000" w:rsidP="00000000" w:rsidRDefault="00000000" w:rsidRPr="00000000" w14:paraId="0000000D">
      <w:pPr>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tl w:val="0"/>
        </w:rPr>
        <w:t xml:space="preserve">“The reverse KL divergence D</w:t>
      </w:r>
      <w:r w:rsidDel="00000000" w:rsidR="00000000" w:rsidRPr="00000000">
        <w:rPr>
          <w:rFonts w:ascii="Lato" w:cs="Lato" w:eastAsia="Lato" w:hAnsi="Lato"/>
          <w:color w:val="2d3b45"/>
          <w:sz w:val="24"/>
          <w:szCs w:val="24"/>
          <w:highlight w:val="white"/>
          <w:vertAlign w:val="subscript"/>
          <w:rtl w:val="0"/>
        </w:rPr>
        <w:t xml:space="preserve">KL</w:t>
      </w:r>
      <w:r w:rsidDel="00000000" w:rsidR="00000000" w:rsidRPr="00000000">
        <w:rPr>
          <w:rFonts w:ascii="Lato" w:cs="Lato" w:eastAsia="Lato" w:hAnsi="Lato"/>
          <w:color w:val="2d3b45"/>
          <w:sz w:val="24"/>
          <w:szCs w:val="24"/>
          <w:highlight w:val="white"/>
          <w:rtl w:val="0"/>
        </w:rPr>
        <w:t xml:space="preserve">(q</w:t>
      </w:r>
      <w:r w:rsidDel="00000000" w:rsidR="00000000" w:rsidRPr="00000000">
        <w:rPr>
          <w:rFonts w:ascii="Lato" w:cs="Lato" w:eastAsia="Lato" w:hAnsi="Lato"/>
          <w:color w:val="2d3b45"/>
          <w:sz w:val="24"/>
          <w:szCs w:val="24"/>
          <w:highlight w:val="white"/>
          <w:vertAlign w:val="subscript"/>
          <w:rtl w:val="0"/>
        </w:rPr>
        <w:t xml:space="preserve">\bmx</w:t>
      </w:r>
      <w:r w:rsidDel="00000000" w:rsidR="00000000" w:rsidRPr="00000000">
        <w:rPr>
          <w:rFonts w:ascii="Lato" w:cs="Lato" w:eastAsia="Lato" w:hAnsi="Lato"/>
          <w:color w:val="2d3b45"/>
          <w:sz w:val="24"/>
          <w:szCs w:val="24"/>
          <w:highlight w:val="white"/>
          <w:rtl w:val="0"/>
        </w:rPr>
        <w:t xml:space="preserve">||p</w:t>
      </w:r>
      <w:r w:rsidDel="00000000" w:rsidR="00000000" w:rsidRPr="00000000">
        <w:rPr>
          <w:rFonts w:ascii="Lato" w:cs="Lato" w:eastAsia="Lato" w:hAnsi="Lato"/>
          <w:color w:val="2d3b45"/>
          <w:sz w:val="24"/>
          <w:szCs w:val="24"/>
          <w:highlight w:val="white"/>
          <w:vertAlign w:val="subscript"/>
          <w:rtl w:val="0"/>
        </w:rPr>
        <w:t xml:space="preserve">\bmx</w:t>
      </w:r>
      <w:r w:rsidDel="00000000" w:rsidR="00000000" w:rsidRPr="00000000">
        <w:rPr>
          <w:rFonts w:ascii="Lato" w:cs="Lato" w:eastAsia="Lato" w:hAnsi="Lato"/>
          <w:color w:val="2d3b45"/>
          <w:sz w:val="24"/>
          <w:szCs w:val="24"/>
          <w:highlight w:val="white"/>
          <w:rtl w:val="0"/>
        </w:rPr>
        <w:t xml:space="preserve">) exhibits mode-seeking behaviour when minimised under model misspecification, assuming that we are trying to approximate </w:t>
      </w:r>
    </w:p>
    <w:p w:rsidR="00000000" w:rsidDel="00000000" w:rsidP="00000000" w:rsidRDefault="00000000" w:rsidRPr="00000000" w14:paraId="0000000E">
      <w:pPr>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tl w:val="0"/>
        </w:rPr>
        <w:t xml:space="preserve">p</w:t>
      </w:r>
      <w:r w:rsidDel="00000000" w:rsidR="00000000" w:rsidRPr="00000000">
        <w:rPr>
          <w:rFonts w:ascii="Lato" w:cs="Lato" w:eastAsia="Lato" w:hAnsi="Lato"/>
          <w:color w:val="2d3b45"/>
          <w:sz w:val="24"/>
          <w:szCs w:val="24"/>
          <w:highlight w:val="white"/>
          <w:vertAlign w:val="subscript"/>
          <w:rtl w:val="0"/>
        </w:rPr>
        <w:t xml:space="preserve">\bmx </w:t>
      </w:r>
      <w:r w:rsidDel="00000000" w:rsidR="00000000" w:rsidRPr="00000000">
        <w:rPr>
          <w:rFonts w:ascii="Lato" w:cs="Lato" w:eastAsia="Lato" w:hAnsi="Lato"/>
          <w:color w:val="2d3b45"/>
          <w:sz w:val="24"/>
          <w:szCs w:val="24"/>
          <w:highlight w:val="white"/>
          <w:rtl w:val="0"/>
        </w:rPr>
        <w:t xml:space="preserve">with q</w:t>
      </w:r>
      <w:r w:rsidDel="00000000" w:rsidR="00000000" w:rsidRPr="00000000">
        <w:rPr>
          <w:rFonts w:ascii="Lato" w:cs="Lato" w:eastAsia="Lato" w:hAnsi="Lato"/>
          <w:color w:val="2d3b45"/>
          <w:sz w:val="24"/>
          <w:szCs w:val="24"/>
          <w:highlight w:val="white"/>
          <w:vertAlign w:val="subscript"/>
          <w:rtl w:val="0"/>
        </w:rPr>
        <w:t xml:space="preserve">\bmx</w:t>
      </w:r>
      <w:r w:rsidDel="00000000" w:rsidR="00000000" w:rsidRPr="00000000">
        <w:rPr>
          <w:rFonts w:ascii="Lato" w:cs="Lato" w:eastAsia="Lato" w:hAnsi="Lato"/>
          <w:color w:val="2d3b45"/>
          <w:sz w:val="24"/>
          <w:szCs w:val="24"/>
          <w:highlight w:val="white"/>
          <w:rtl w:val="0"/>
        </w:rPr>
        <w:t xml:space="preserve">.”</w:t>
      </w:r>
    </w:p>
    <w:p w:rsidR="00000000" w:rsidDel="00000000" w:rsidP="00000000" w:rsidRDefault="00000000" w:rsidRPr="00000000" w14:paraId="0000000F">
      <w:pPr>
        <w:numPr>
          <w:ilvl w:val="0"/>
          <w:numId w:val="4"/>
        </w:numPr>
        <w:ind w:left="720" w:hanging="36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True</w:t>
      </w:r>
    </w:p>
    <w:p w:rsidR="00000000" w:rsidDel="00000000" w:rsidP="00000000" w:rsidRDefault="00000000" w:rsidRPr="00000000" w14:paraId="00000010">
      <w:pPr>
        <w:numPr>
          <w:ilvl w:val="0"/>
          <w:numId w:val="4"/>
        </w:numPr>
        <w:ind w:left="720" w:hanging="36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False</w:t>
      </w:r>
    </w:p>
    <w:p w:rsidR="00000000" w:rsidDel="00000000" w:rsidP="00000000" w:rsidRDefault="00000000" w:rsidRPr="00000000" w14:paraId="00000011">
      <w:pPr>
        <w:rPr>
          <w:rFonts w:ascii="Lato" w:cs="Lato" w:eastAsia="Lato" w:hAnsi="Lato"/>
          <w:color w:val="2d3b45"/>
          <w:sz w:val="24"/>
          <w:szCs w:val="24"/>
          <w:highlight w:val="white"/>
        </w:rPr>
      </w:pPr>
      <w:r w:rsidDel="00000000" w:rsidR="00000000" w:rsidRPr="00000000">
        <w:rPr>
          <w:rtl w:val="0"/>
        </w:rPr>
      </w:r>
    </w:p>
    <w:p w:rsidR="00000000" w:rsidDel="00000000" w:rsidP="00000000" w:rsidRDefault="00000000" w:rsidRPr="00000000" w14:paraId="00000012">
      <w:pPr>
        <w:rPr>
          <w:rFonts w:ascii="Lato" w:cs="Lato" w:eastAsia="Lato" w:hAnsi="Lato"/>
          <w:color w:val="2d3b45"/>
          <w:sz w:val="24"/>
          <w:szCs w:val="24"/>
          <w:highlight w:val="white"/>
        </w:rPr>
      </w:pPr>
      <w:r w:rsidDel="00000000" w:rsidR="00000000" w:rsidRPr="00000000">
        <w:rPr>
          <w:rFonts w:ascii="Lato" w:cs="Lato" w:eastAsia="Lato" w:hAnsi="Lato"/>
          <w:b w:val="1"/>
          <w:color w:val="2d3b45"/>
          <w:sz w:val="24"/>
          <w:szCs w:val="24"/>
          <w:highlight w:val="white"/>
          <w:rtl w:val="0"/>
        </w:rPr>
        <w:t xml:space="preserve">4.</w:t>
      </w:r>
      <w:r w:rsidDel="00000000" w:rsidR="00000000" w:rsidRPr="00000000">
        <w:rPr>
          <w:rFonts w:ascii="Lato" w:cs="Lato" w:eastAsia="Lato" w:hAnsi="Lato"/>
          <w:color w:val="2d3b45"/>
          <w:sz w:val="24"/>
          <w:szCs w:val="24"/>
          <w:highlight w:val="white"/>
          <w:rtl w:val="0"/>
        </w:rPr>
        <w:t xml:space="preserve">Is the following statement true or false?</w:t>
        <w:br w:type="textWrapping"/>
        <w:t xml:space="preserve">"The KL divergence is an excellent distance function for densities, since it behaves analogously to the Euclidean distance between two points."</w:t>
      </w:r>
    </w:p>
    <w:p w:rsidR="00000000" w:rsidDel="00000000" w:rsidP="00000000" w:rsidRDefault="00000000" w:rsidRPr="00000000" w14:paraId="00000013">
      <w:pPr>
        <w:numPr>
          <w:ilvl w:val="0"/>
          <w:numId w:val="4"/>
        </w:numPr>
        <w:ind w:left="720" w:hanging="36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True</w:t>
      </w:r>
    </w:p>
    <w:p w:rsidR="00000000" w:rsidDel="00000000" w:rsidP="00000000" w:rsidRDefault="00000000" w:rsidRPr="00000000" w14:paraId="00000014">
      <w:pPr>
        <w:numPr>
          <w:ilvl w:val="0"/>
          <w:numId w:val="4"/>
        </w:numPr>
        <w:ind w:left="720" w:hanging="36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False</w:t>
      </w:r>
    </w:p>
    <w:p w:rsidR="00000000" w:rsidDel="00000000" w:rsidP="00000000" w:rsidRDefault="00000000" w:rsidRPr="00000000" w14:paraId="00000015">
      <w:pPr>
        <w:rPr>
          <w:rFonts w:ascii="Lato" w:cs="Lato" w:eastAsia="Lato" w:hAnsi="Lato"/>
          <w:color w:val="2d3b45"/>
          <w:sz w:val="24"/>
          <w:szCs w:val="24"/>
          <w:highlight w:val="white"/>
        </w:rPr>
      </w:pPr>
      <w:r w:rsidDel="00000000" w:rsidR="00000000" w:rsidRPr="00000000">
        <w:rPr>
          <w:rtl w:val="0"/>
        </w:rPr>
      </w:r>
    </w:p>
    <w:p w:rsidR="00000000" w:rsidDel="00000000" w:rsidP="00000000" w:rsidRDefault="00000000" w:rsidRPr="00000000" w14:paraId="00000016">
      <w:pPr>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tl w:val="0"/>
        </w:rPr>
        <w:t xml:space="preserve">5. Let Px and Qx be two distributions on {0,1}. P</w:t>
      </w:r>
      <w:r w:rsidDel="00000000" w:rsidR="00000000" w:rsidRPr="00000000">
        <w:rPr>
          <w:rFonts w:ascii="Lato" w:cs="Lato" w:eastAsia="Lato" w:hAnsi="Lato"/>
          <w:color w:val="2d3b45"/>
          <w:sz w:val="24"/>
          <w:szCs w:val="24"/>
          <w:highlight w:val="white"/>
          <w:vertAlign w:val="subscript"/>
          <w:rtl w:val="0"/>
        </w:rPr>
        <w:t xml:space="preserve">x</w:t>
      </w:r>
      <w:r w:rsidDel="00000000" w:rsidR="00000000" w:rsidRPr="00000000">
        <w:rPr>
          <w:rFonts w:ascii="Lato" w:cs="Lato" w:eastAsia="Lato" w:hAnsi="Lato"/>
          <w:color w:val="2d3b45"/>
          <w:sz w:val="24"/>
          <w:szCs w:val="24"/>
          <w:highlight w:val="white"/>
          <w:rtl w:val="0"/>
        </w:rPr>
        <w:t xml:space="preserve">(0)=3/4 and P</w:t>
      </w:r>
      <w:r w:rsidDel="00000000" w:rsidR="00000000" w:rsidRPr="00000000">
        <w:rPr>
          <w:rFonts w:ascii="Lato" w:cs="Lato" w:eastAsia="Lato" w:hAnsi="Lato"/>
          <w:color w:val="2d3b45"/>
          <w:sz w:val="24"/>
          <w:szCs w:val="24"/>
          <w:highlight w:val="white"/>
          <w:vertAlign w:val="subscript"/>
          <w:rtl w:val="0"/>
        </w:rPr>
        <w:t xml:space="preserve">x</w:t>
      </w:r>
      <w:r w:rsidDel="00000000" w:rsidR="00000000" w:rsidRPr="00000000">
        <w:rPr>
          <w:rFonts w:ascii="Lato" w:cs="Lato" w:eastAsia="Lato" w:hAnsi="Lato"/>
          <w:color w:val="2d3b45"/>
          <w:sz w:val="24"/>
          <w:szCs w:val="24"/>
          <w:highlight w:val="white"/>
          <w:rtl w:val="0"/>
        </w:rPr>
        <w:t xml:space="preserve">(1)=1/4, while Q</w:t>
      </w:r>
      <w:r w:rsidDel="00000000" w:rsidR="00000000" w:rsidRPr="00000000">
        <w:rPr>
          <w:rFonts w:ascii="Lato" w:cs="Lato" w:eastAsia="Lato" w:hAnsi="Lato"/>
          <w:color w:val="2d3b45"/>
          <w:sz w:val="24"/>
          <w:szCs w:val="24"/>
          <w:highlight w:val="white"/>
          <w:vertAlign w:val="subscript"/>
          <w:rtl w:val="0"/>
        </w:rPr>
        <w:t xml:space="preserve">x</w:t>
      </w:r>
      <w:r w:rsidDel="00000000" w:rsidR="00000000" w:rsidRPr="00000000">
        <w:rPr>
          <w:rFonts w:ascii="Lato" w:cs="Lato" w:eastAsia="Lato" w:hAnsi="Lato"/>
          <w:color w:val="2d3b45"/>
          <w:sz w:val="24"/>
          <w:szCs w:val="24"/>
          <w:highlight w:val="white"/>
          <w:rtl w:val="0"/>
        </w:rPr>
        <w:t xml:space="preserve">(0)=Q</w:t>
      </w:r>
      <w:r w:rsidDel="00000000" w:rsidR="00000000" w:rsidRPr="00000000">
        <w:rPr>
          <w:rFonts w:ascii="Lato" w:cs="Lato" w:eastAsia="Lato" w:hAnsi="Lato"/>
          <w:color w:val="2d3b45"/>
          <w:sz w:val="24"/>
          <w:szCs w:val="24"/>
          <w:highlight w:val="white"/>
          <w:vertAlign w:val="subscript"/>
          <w:rtl w:val="0"/>
        </w:rPr>
        <w:t xml:space="preserve">x</w:t>
      </w:r>
      <w:r w:rsidDel="00000000" w:rsidR="00000000" w:rsidRPr="00000000">
        <w:rPr>
          <w:rFonts w:ascii="Lato" w:cs="Lato" w:eastAsia="Lato" w:hAnsi="Lato"/>
          <w:color w:val="2d3b45"/>
          <w:sz w:val="24"/>
          <w:szCs w:val="24"/>
          <w:highlight w:val="white"/>
          <w:rtl w:val="0"/>
        </w:rPr>
        <w:t xml:space="preserve">(1)=1/2.</w:t>
      </w:r>
    </w:p>
    <w:p w:rsidR="00000000" w:rsidDel="00000000" w:rsidP="00000000" w:rsidRDefault="00000000" w:rsidRPr="00000000" w14:paraId="00000017">
      <w:pPr>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tl w:val="0"/>
        </w:rPr>
        <w:t xml:space="preserve">Compute the Kullback-Leibler divergence D</w:t>
      </w:r>
      <w:r w:rsidDel="00000000" w:rsidR="00000000" w:rsidRPr="00000000">
        <w:rPr>
          <w:rFonts w:ascii="Lato" w:cs="Lato" w:eastAsia="Lato" w:hAnsi="Lato"/>
          <w:color w:val="2d3b45"/>
          <w:sz w:val="24"/>
          <w:szCs w:val="24"/>
          <w:highlight w:val="white"/>
          <w:vertAlign w:val="subscript"/>
          <w:rtl w:val="0"/>
        </w:rPr>
        <w:t xml:space="preserve">K</w:t>
      </w:r>
      <w:r w:rsidDel="00000000" w:rsidR="00000000" w:rsidRPr="00000000">
        <w:rPr>
          <w:rFonts w:ascii="Lato" w:cs="Lato" w:eastAsia="Lato" w:hAnsi="Lato"/>
          <w:color w:val="2d3b45"/>
          <w:sz w:val="24"/>
          <w:szCs w:val="24"/>
          <w:highlight w:val="white"/>
          <w:rtl w:val="0"/>
        </w:rPr>
        <w:t xml:space="preserve">L(P</w:t>
      </w:r>
      <w:r w:rsidDel="00000000" w:rsidR="00000000" w:rsidRPr="00000000">
        <w:rPr>
          <w:rFonts w:ascii="Lato" w:cs="Lato" w:eastAsia="Lato" w:hAnsi="Lato"/>
          <w:color w:val="2d3b45"/>
          <w:sz w:val="24"/>
          <w:szCs w:val="24"/>
          <w:highlight w:val="white"/>
          <w:vertAlign w:val="subscript"/>
          <w:rtl w:val="0"/>
        </w:rPr>
        <w:t xml:space="preserve">x</w:t>
      </w:r>
      <w:r w:rsidDel="00000000" w:rsidR="00000000" w:rsidRPr="00000000">
        <w:rPr>
          <w:rFonts w:ascii="Lato" w:cs="Lato" w:eastAsia="Lato" w:hAnsi="Lato"/>
          <w:color w:val="2d3b45"/>
          <w:sz w:val="24"/>
          <w:szCs w:val="24"/>
          <w:highlight w:val="white"/>
          <w:rtl w:val="0"/>
        </w:rPr>
        <w:t xml:space="preserve">||Q</w:t>
      </w:r>
      <w:r w:rsidDel="00000000" w:rsidR="00000000" w:rsidRPr="00000000">
        <w:rPr>
          <w:rFonts w:ascii="Lato" w:cs="Lato" w:eastAsia="Lato" w:hAnsi="Lato"/>
          <w:color w:val="2d3b45"/>
          <w:sz w:val="24"/>
          <w:szCs w:val="24"/>
          <w:highlight w:val="white"/>
          <w:vertAlign w:val="subscript"/>
          <w:rtl w:val="0"/>
        </w:rPr>
        <w:t xml:space="preserve">x</w:t>
      </w:r>
      <w:r w:rsidDel="00000000" w:rsidR="00000000" w:rsidRPr="00000000">
        <w:rPr>
          <w:rFonts w:ascii="Lato" w:cs="Lato" w:eastAsia="Lato" w:hAnsi="Lato"/>
          <w:color w:val="2d3b45"/>
          <w:sz w:val="24"/>
          <w:szCs w:val="24"/>
          <w:highlight w:val="white"/>
          <w:rtl w:val="0"/>
        </w:rPr>
        <w:t xml:space="preserve">). Give your answer in bits. A margin of error of ±0.01 is allowed.</w:t>
      </w:r>
    </w:p>
    <w:p w:rsidR="00000000" w:rsidDel="00000000" w:rsidP="00000000" w:rsidRDefault="00000000" w:rsidRPr="00000000" w14:paraId="00000018">
      <w:pPr>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tl w:val="0"/>
        </w:rPr>
        <w:t xml:space="preserve">Answer: 0.19</w:t>
      </w:r>
    </w:p>
    <w:p w:rsidR="00000000" w:rsidDel="00000000" w:rsidP="00000000" w:rsidRDefault="00000000" w:rsidRPr="00000000" w14:paraId="00000019">
      <w:pPr>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Pr>
        <w:drawing>
          <wp:inline distB="114300" distT="114300" distL="114300" distR="114300">
            <wp:extent cx="4691106" cy="2488803"/>
            <wp:effectExtent b="0" l="0" r="0" t="0"/>
            <wp:docPr id="1"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4691106" cy="2488803"/>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Lato" w:cs="Lato" w:eastAsia="Lato" w:hAnsi="Lato"/>
          <w:b w:val="1"/>
          <w:color w:val="2d3b45"/>
          <w:sz w:val="24"/>
          <w:szCs w:val="24"/>
          <w:highlight w:val="white"/>
        </w:rPr>
      </w:pPr>
      <w:r w:rsidDel="00000000" w:rsidR="00000000" w:rsidRPr="00000000">
        <w:rPr>
          <w:rtl w:val="0"/>
        </w:rPr>
      </w:r>
    </w:p>
    <w:p w:rsidR="00000000" w:rsidDel="00000000" w:rsidP="00000000" w:rsidRDefault="00000000" w:rsidRPr="00000000" w14:paraId="0000001B">
      <w:pPr>
        <w:rPr>
          <w:rFonts w:ascii="Lato" w:cs="Lato" w:eastAsia="Lato" w:hAnsi="Lato"/>
          <w:color w:val="2d3b45"/>
          <w:sz w:val="24"/>
          <w:szCs w:val="24"/>
          <w:highlight w:val="white"/>
        </w:rPr>
      </w:pPr>
      <w:r w:rsidDel="00000000" w:rsidR="00000000" w:rsidRPr="00000000">
        <w:rPr>
          <w:rFonts w:ascii="Lato" w:cs="Lato" w:eastAsia="Lato" w:hAnsi="Lato"/>
          <w:b w:val="1"/>
          <w:color w:val="2d3b45"/>
          <w:sz w:val="24"/>
          <w:szCs w:val="24"/>
          <w:highlight w:val="white"/>
          <w:rtl w:val="0"/>
        </w:rPr>
        <w:t xml:space="preserve">6.</w:t>
      </w:r>
      <w:r w:rsidDel="00000000" w:rsidR="00000000" w:rsidRPr="00000000">
        <w:rPr>
          <w:rFonts w:ascii="Lato" w:cs="Lato" w:eastAsia="Lato" w:hAnsi="Lato"/>
          <w:color w:val="2d3b45"/>
          <w:sz w:val="24"/>
          <w:szCs w:val="24"/>
          <w:highlight w:val="white"/>
          <w:rtl w:val="0"/>
        </w:rPr>
        <w:t xml:space="preserve">Choose the correct answer.</w:t>
      </w:r>
    </w:p>
    <w:p w:rsidR="00000000" w:rsidDel="00000000" w:rsidP="00000000" w:rsidRDefault="00000000" w:rsidRPr="00000000" w14:paraId="0000001C">
      <w:pPr>
        <w:numPr>
          <w:ilvl w:val="0"/>
          <w:numId w:val="2"/>
        </w:numPr>
        <w:ind w:left="720" w:hanging="360"/>
        <w:rPr>
          <w:rFonts w:ascii="Lato" w:cs="Lato" w:eastAsia="Lato" w:hAnsi="Lato"/>
          <w:color w:val="2d3b45"/>
          <w:sz w:val="24"/>
          <w:szCs w:val="24"/>
          <w:highlight w:val="white"/>
          <w:u w:val="none"/>
        </w:rPr>
      </w:pPr>
      <w:r w:rsidDel="00000000" w:rsidR="00000000" w:rsidRPr="00000000">
        <w:rPr>
          <w:rFonts w:ascii="Lato" w:cs="Lato" w:eastAsia="Lato" w:hAnsi="Lato"/>
          <w:color w:val="2d3b45"/>
          <w:sz w:val="24"/>
          <w:szCs w:val="24"/>
          <w:highlight w:val="white"/>
          <w:rtl w:val="0"/>
        </w:rPr>
        <w:t xml:space="preserve">The Shannon information content of an outcome is </w:t>
      </w:r>
      <w:r w:rsidDel="00000000" w:rsidR="00000000" w:rsidRPr="00000000">
        <w:rPr>
          <w:rFonts w:ascii="Lato" w:cs="Lato" w:eastAsia="Lato" w:hAnsi="Lato"/>
          <w:b w:val="1"/>
          <w:color w:val="2d3b45"/>
          <w:sz w:val="24"/>
          <w:szCs w:val="24"/>
          <w:highlight w:val="white"/>
          <w:rtl w:val="0"/>
        </w:rPr>
        <w:t xml:space="preserve">more than</w:t>
      </w:r>
      <w:r w:rsidDel="00000000" w:rsidR="00000000" w:rsidRPr="00000000">
        <w:rPr>
          <w:rFonts w:ascii="Lato" w:cs="Lato" w:eastAsia="Lato" w:hAnsi="Lato"/>
          <w:color w:val="2d3b45"/>
          <w:sz w:val="24"/>
          <w:szCs w:val="24"/>
          <w:highlight w:val="white"/>
          <w:rtl w:val="0"/>
        </w:rPr>
        <w:t xml:space="preserve"> the probability of the outcome being observed.</w:t>
      </w:r>
    </w:p>
    <w:p w:rsidR="00000000" w:rsidDel="00000000" w:rsidP="00000000" w:rsidRDefault="00000000" w:rsidRPr="00000000" w14:paraId="0000001D">
      <w:pPr>
        <w:numPr>
          <w:ilvl w:val="0"/>
          <w:numId w:val="2"/>
        </w:numPr>
        <w:ind w:left="720" w:hanging="360"/>
        <w:rPr>
          <w:rFonts w:ascii="Lato" w:cs="Lato" w:eastAsia="Lato" w:hAnsi="Lato"/>
          <w:color w:val="2d3b45"/>
          <w:sz w:val="24"/>
          <w:szCs w:val="24"/>
          <w:highlight w:val="white"/>
          <w:u w:val="none"/>
        </w:rPr>
      </w:pPr>
      <w:r w:rsidDel="00000000" w:rsidR="00000000" w:rsidRPr="00000000">
        <w:rPr>
          <w:rFonts w:ascii="Lato" w:cs="Lato" w:eastAsia="Lato" w:hAnsi="Lato"/>
          <w:color w:val="2d3b45"/>
          <w:sz w:val="24"/>
          <w:szCs w:val="24"/>
          <w:highlight w:val="white"/>
          <w:rtl w:val="0"/>
        </w:rPr>
        <w:t xml:space="preserve">The Shannon information content of an outcome </w:t>
      </w:r>
      <w:r w:rsidDel="00000000" w:rsidR="00000000" w:rsidRPr="00000000">
        <w:rPr>
          <w:rFonts w:ascii="Lato" w:cs="Lato" w:eastAsia="Lato" w:hAnsi="Lato"/>
          <w:b w:val="1"/>
          <w:color w:val="2d3b45"/>
          <w:sz w:val="24"/>
          <w:szCs w:val="24"/>
          <w:highlight w:val="white"/>
          <w:rtl w:val="0"/>
        </w:rPr>
        <w:t xml:space="preserve">has a monotonic relationship</w:t>
      </w:r>
      <w:r w:rsidDel="00000000" w:rsidR="00000000" w:rsidRPr="00000000">
        <w:rPr>
          <w:rFonts w:ascii="Lato" w:cs="Lato" w:eastAsia="Lato" w:hAnsi="Lato"/>
          <w:color w:val="2d3b45"/>
          <w:sz w:val="24"/>
          <w:szCs w:val="24"/>
          <w:highlight w:val="white"/>
          <w:rtl w:val="0"/>
        </w:rPr>
        <w:t xml:space="preserve"> with the probability of the outcome being observed: </w:t>
      </w:r>
      <w:r w:rsidDel="00000000" w:rsidR="00000000" w:rsidRPr="00000000">
        <w:rPr>
          <w:rFonts w:ascii="Lato" w:cs="Lato" w:eastAsia="Lato" w:hAnsi="Lato"/>
          <w:b w:val="1"/>
          <w:color w:val="2d3b45"/>
          <w:sz w:val="24"/>
          <w:szCs w:val="24"/>
          <w:highlight w:val="white"/>
          <w:rtl w:val="0"/>
        </w:rPr>
        <w:t xml:space="preserve">as the probability decreases, the information content decreases as well.</w:t>
      </w:r>
    </w:p>
    <w:p w:rsidR="00000000" w:rsidDel="00000000" w:rsidP="00000000" w:rsidRDefault="00000000" w:rsidRPr="00000000" w14:paraId="0000001E">
      <w:pPr>
        <w:numPr>
          <w:ilvl w:val="0"/>
          <w:numId w:val="2"/>
        </w:numPr>
        <w:ind w:left="720" w:hanging="360"/>
        <w:rPr>
          <w:rFonts w:ascii="Lato" w:cs="Lato" w:eastAsia="Lato" w:hAnsi="Lato"/>
          <w:color w:val="2d3b45"/>
          <w:sz w:val="24"/>
          <w:szCs w:val="24"/>
          <w:highlight w:val="white"/>
          <w:u w:val="none"/>
        </w:rPr>
      </w:pPr>
      <w:r w:rsidDel="00000000" w:rsidR="00000000" w:rsidRPr="00000000">
        <w:rPr>
          <w:rFonts w:ascii="Lato" w:cs="Lato" w:eastAsia="Lato" w:hAnsi="Lato"/>
          <w:color w:val="2d3b45"/>
          <w:sz w:val="24"/>
          <w:szCs w:val="24"/>
          <w:highlight w:val="white"/>
          <w:rtl w:val="0"/>
        </w:rPr>
        <w:t xml:space="preserve">The Shannon information content of an outcome is </w:t>
      </w:r>
      <w:r w:rsidDel="00000000" w:rsidR="00000000" w:rsidRPr="00000000">
        <w:rPr>
          <w:rFonts w:ascii="Lato" w:cs="Lato" w:eastAsia="Lato" w:hAnsi="Lato"/>
          <w:b w:val="1"/>
          <w:color w:val="2d3b45"/>
          <w:sz w:val="24"/>
          <w:szCs w:val="24"/>
          <w:highlight w:val="white"/>
          <w:rtl w:val="0"/>
        </w:rPr>
        <w:t xml:space="preserve">less than</w:t>
      </w:r>
      <w:r w:rsidDel="00000000" w:rsidR="00000000" w:rsidRPr="00000000">
        <w:rPr>
          <w:rFonts w:ascii="Lato" w:cs="Lato" w:eastAsia="Lato" w:hAnsi="Lato"/>
          <w:color w:val="2d3b45"/>
          <w:sz w:val="24"/>
          <w:szCs w:val="24"/>
          <w:highlight w:val="white"/>
          <w:rtl w:val="0"/>
        </w:rPr>
        <w:t xml:space="preserve"> to the probability of the outcome being observed.</w:t>
      </w:r>
    </w:p>
    <w:p w:rsidR="00000000" w:rsidDel="00000000" w:rsidP="00000000" w:rsidRDefault="00000000" w:rsidRPr="00000000" w14:paraId="0000001F">
      <w:pPr>
        <w:numPr>
          <w:ilvl w:val="0"/>
          <w:numId w:val="2"/>
        </w:numPr>
        <w:ind w:left="720" w:hanging="360"/>
        <w:rPr>
          <w:rFonts w:ascii="Lato" w:cs="Lato" w:eastAsia="Lato" w:hAnsi="Lato"/>
          <w:color w:val="2d3b45"/>
          <w:sz w:val="24"/>
          <w:szCs w:val="24"/>
          <w:highlight w:val="white"/>
          <w:u w:val="none"/>
        </w:rPr>
      </w:pPr>
      <w:r w:rsidDel="00000000" w:rsidR="00000000" w:rsidRPr="00000000">
        <w:rPr>
          <w:rFonts w:ascii="Lato" w:cs="Lato" w:eastAsia="Lato" w:hAnsi="Lato"/>
          <w:color w:val="2d3b45"/>
          <w:sz w:val="24"/>
          <w:szCs w:val="24"/>
          <w:highlight w:val="white"/>
          <w:rtl w:val="0"/>
        </w:rPr>
        <w:t xml:space="preserve">The Shannon information content of an outcome </w:t>
      </w:r>
      <w:r w:rsidDel="00000000" w:rsidR="00000000" w:rsidRPr="00000000">
        <w:rPr>
          <w:rFonts w:ascii="Lato" w:cs="Lato" w:eastAsia="Lato" w:hAnsi="Lato"/>
          <w:b w:val="1"/>
          <w:color w:val="2d3b45"/>
          <w:sz w:val="24"/>
          <w:szCs w:val="24"/>
          <w:highlight w:val="white"/>
          <w:rtl w:val="0"/>
        </w:rPr>
        <w:t xml:space="preserve">has a monotonic relationship</w:t>
      </w:r>
      <w:r w:rsidDel="00000000" w:rsidR="00000000" w:rsidRPr="00000000">
        <w:rPr>
          <w:rFonts w:ascii="Lato" w:cs="Lato" w:eastAsia="Lato" w:hAnsi="Lato"/>
          <w:color w:val="2d3b45"/>
          <w:sz w:val="24"/>
          <w:szCs w:val="24"/>
          <w:highlight w:val="white"/>
          <w:rtl w:val="0"/>
        </w:rPr>
        <w:t xml:space="preserve"> with the probability of the outcome being observed: </w:t>
      </w:r>
      <w:r w:rsidDel="00000000" w:rsidR="00000000" w:rsidRPr="00000000">
        <w:rPr>
          <w:rFonts w:ascii="Lato" w:cs="Lato" w:eastAsia="Lato" w:hAnsi="Lato"/>
          <w:b w:val="1"/>
          <w:color w:val="2d3b45"/>
          <w:sz w:val="24"/>
          <w:szCs w:val="24"/>
          <w:highlight w:val="white"/>
          <w:rtl w:val="0"/>
        </w:rPr>
        <w:t xml:space="preserve">as the probability decreases, the information content increases.</w:t>
      </w:r>
    </w:p>
    <w:p w:rsidR="00000000" w:rsidDel="00000000" w:rsidP="00000000" w:rsidRDefault="00000000" w:rsidRPr="00000000" w14:paraId="00000020">
      <w:pPr>
        <w:numPr>
          <w:ilvl w:val="0"/>
          <w:numId w:val="2"/>
        </w:numPr>
        <w:ind w:left="720" w:hanging="360"/>
        <w:rPr>
          <w:rFonts w:ascii="Lato" w:cs="Lato" w:eastAsia="Lato" w:hAnsi="Lato"/>
          <w:color w:val="2d3b45"/>
          <w:sz w:val="24"/>
          <w:szCs w:val="24"/>
          <w:highlight w:val="white"/>
          <w:u w:val="none"/>
        </w:rPr>
      </w:pPr>
      <w:r w:rsidDel="00000000" w:rsidR="00000000" w:rsidRPr="00000000">
        <w:rPr>
          <w:rFonts w:ascii="Lato" w:cs="Lato" w:eastAsia="Lato" w:hAnsi="Lato"/>
          <w:color w:val="2d3b45"/>
          <w:sz w:val="24"/>
          <w:szCs w:val="24"/>
          <w:highlight w:val="white"/>
          <w:rtl w:val="0"/>
        </w:rPr>
        <w:t xml:space="preserve">The Shannon information content of an outcome is </w:t>
      </w:r>
      <w:r w:rsidDel="00000000" w:rsidR="00000000" w:rsidRPr="00000000">
        <w:rPr>
          <w:rFonts w:ascii="Lato" w:cs="Lato" w:eastAsia="Lato" w:hAnsi="Lato"/>
          <w:b w:val="1"/>
          <w:color w:val="2d3b45"/>
          <w:sz w:val="24"/>
          <w:szCs w:val="24"/>
          <w:highlight w:val="white"/>
          <w:rtl w:val="0"/>
        </w:rPr>
        <w:t xml:space="preserve">equal to</w:t>
      </w:r>
      <w:r w:rsidDel="00000000" w:rsidR="00000000" w:rsidRPr="00000000">
        <w:rPr>
          <w:rFonts w:ascii="Lato" w:cs="Lato" w:eastAsia="Lato" w:hAnsi="Lato"/>
          <w:color w:val="2d3b45"/>
          <w:sz w:val="24"/>
          <w:szCs w:val="24"/>
          <w:highlight w:val="white"/>
          <w:rtl w:val="0"/>
        </w:rPr>
        <w:t xml:space="preserve"> the probability of the outcome being observed.</w:t>
      </w:r>
    </w:p>
    <w:p w:rsidR="00000000" w:rsidDel="00000000" w:rsidP="00000000" w:rsidRDefault="00000000" w:rsidRPr="00000000" w14:paraId="00000021">
      <w:pPr>
        <w:ind w:left="720" w:firstLine="0"/>
        <w:rPr>
          <w:rFonts w:ascii="Lato" w:cs="Lato" w:eastAsia="Lato" w:hAnsi="Lato"/>
          <w:color w:val="2d3b45"/>
          <w:sz w:val="24"/>
          <w:szCs w:val="24"/>
          <w:highlight w:val="white"/>
        </w:rPr>
      </w:pPr>
      <w:r w:rsidDel="00000000" w:rsidR="00000000" w:rsidRPr="00000000">
        <w:rPr>
          <w:rtl w:val="0"/>
        </w:rPr>
      </w:r>
    </w:p>
    <w:p w:rsidR="00000000" w:rsidDel="00000000" w:rsidP="00000000" w:rsidRDefault="00000000" w:rsidRPr="00000000" w14:paraId="00000022">
      <w:pPr>
        <w:ind w:left="0" w:firstLine="0"/>
        <w:rPr>
          <w:rFonts w:ascii="Lato" w:cs="Lato" w:eastAsia="Lato" w:hAnsi="Lato"/>
          <w:color w:val="ff0000"/>
          <w:sz w:val="24"/>
          <w:szCs w:val="24"/>
          <w:highlight w:val="white"/>
        </w:rPr>
      </w:pPr>
      <w:r w:rsidDel="00000000" w:rsidR="00000000" w:rsidRPr="00000000">
        <w:rPr>
          <w:rFonts w:ascii="Lato" w:cs="Lato" w:eastAsia="Lato" w:hAnsi="Lato"/>
          <w:color w:val="ff0000"/>
          <w:sz w:val="24"/>
          <w:szCs w:val="24"/>
          <w:highlight w:val="white"/>
          <w:rtl w:val="0"/>
        </w:rPr>
        <w:t xml:space="preserve">7.Is the following statement true or false?</w:t>
      </w:r>
    </w:p>
    <w:p w:rsidR="00000000" w:rsidDel="00000000" w:rsidP="00000000" w:rsidRDefault="00000000" w:rsidRPr="00000000" w14:paraId="00000023">
      <w:pPr>
        <w:rPr>
          <w:rFonts w:ascii="Lato" w:cs="Lato" w:eastAsia="Lato" w:hAnsi="Lato"/>
          <w:color w:val="ff0000"/>
          <w:sz w:val="24"/>
          <w:szCs w:val="24"/>
          <w:highlight w:val="white"/>
        </w:rPr>
      </w:pPr>
      <w:r w:rsidDel="00000000" w:rsidR="00000000" w:rsidRPr="00000000">
        <w:rPr>
          <w:rFonts w:ascii="Lato" w:cs="Lato" w:eastAsia="Lato" w:hAnsi="Lato"/>
          <w:color w:val="ff0000"/>
          <w:sz w:val="24"/>
          <w:szCs w:val="24"/>
          <w:highlight w:val="white"/>
          <w:rtl w:val="0"/>
        </w:rPr>
        <w:t xml:space="preserve">“The information content of the joint outcome (x,y) of any two random variables \bmx and \bmy</w:t>
      </w:r>
    </w:p>
    <w:p w:rsidR="00000000" w:rsidDel="00000000" w:rsidP="00000000" w:rsidRDefault="00000000" w:rsidRPr="00000000" w14:paraId="00000024">
      <w:pPr>
        <w:ind w:left="0" w:firstLine="0"/>
        <w:rPr>
          <w:rFonts w:ascii="Lato" w:cs="Lato" w:eastAsia="Lato" w:hAnsi="Lato"/>
          <w:color w:val="ff0000"/>
          <w:sz w:val="24"/>
          <w:szCs w:val="24"/>
          <w:highlight w:val="white"/>
        </w:rPr>
      </w:pPr>
      <w:r w:rsidDel="00000000" w:rsidR="00000000" w:rsidRPr="00000000">
        <w:rPr>
          <w:rFonts w:ascii="Lato" w:cs="Lato" w:eastAsia="Lato" w:hAnsi="Lato"/>
          <w:color w:val="ff0000"/>
          <w:sz w:val="24"/>
          <w:szCs w:val="24"/>
          <w:highlight w:val="white"/>
          <w:rtl w:val="0"/>
        </w:rPr>
        <w:t xml:space="preserve"> is equal to the sum of the information content of the two individual outcomes.”</w:t>
      </w:r>
    </w:p>
    <w:p w:rsidR="00000000" w:rsidDel="00000000" w:rsidP="00000000" w:rsidRDefault="00000000" w:rsidRPr="00000000" w14:paraId="00000025">
      <w:pPr>
        <w:numPr>
          <w:ilvl w:val="0"/>
          <w:numId w:val="4"/>
        </w:numPr>
        <w:ind w:left="720" w:hanging="36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True</w:t>
      </w:r>
    </w:p>
    <w:p w:rsidR="00000000" w:rsidDel="00000000" w:rsidP="00000000" w:rsidRDefault="00000000" w:rsidRPr="00000000" w14:paraId="00000026">
      <w:pPr>
        <w:numPr>
          <w:ilvl w:val="0"/>
          <w:numId w:val="4"/>
        </w:numPr>
        <w:ind w:left="720" w:hanging="36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False</w:t>
      </w:r>
    </w:p>
    <w:p w:rsidR="00000000" w:rsidDel="00000000" w:rsidP="00000000" w:rsidRDefault="00000000" w:rsidRPr="00000000" w14:paraId="00000027">
      <w:pPr>
        <w:ind w:left="0" w:firstLine="0"/>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028">
      <w:pPr>
        <w:ind w:left="0" w:firstLine="0"/>
        <w:rPr>
          <w:rFonts w:ascii="Lato" w:cs="Lato" w:eastAsia="Lato" w:hAnsi="Lato"/>
          <w:color w:val="2d3b45"/>
          <w:sz w:val="24"/>
          <w:szCs w:val="24"/>
          <w:highlight w:val="white"/>
        </w:rPr>
      </w:pPr>
      <w:r w:rsidDel="00000000" w:rsidR="00000000" w:rsidRPr="00000000">
        <w:rPr>
          <w:rFonts w:ascii="Times New Roman" w:cs="Times New Roman" w:eastAsia="Times New Roman" w:hAnsi="Times New Roman"/>
          <w:b w:val="1"/>
          <w:color w:val="2d3b45"/>
          <w:sz w:val="24"/>
          <w:szCs w:val="24"/>
          <w:highlight w:val="white"/>
          <w:rtl w:val="0"/>
        </w:rPr>
        <w:t xml:space="preserve">8.</w:t>
      </w:r>
      <w:r w:rsidDel="00000000" w:rsidR="00000000" w:rsidRPr="00000000">
        <w:rPr>
          <w:rFonts w:ascii="Lato" w:cs="Lato" w:eastAsia="Lato" w:hAnsi="Lato"/>
          <w:color w:val="2d3b45"/>
          <w:sz w:val="24"/>
          <w:szCs w:val="24"/>
          <w:highlight w:val="white"/>
          <w:rtl w:val="0"/>
        </w:rPr>
        <w:t xml:space="preserve">Place a mark somewhere on the first incorrect line in the derivation below.</w:t>
      </w:r>
    </w:p>
    <w:p w:rsidR="00000000" w:rsidDel="00000000" w:rsidP="00000000" w:rsidRDefault="00000000" w:rsidRPr="00000000" w14:paraId="00000029">
      <w:pPr>
        <w:ind w:left="0" w:firstLine="0"/>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Pr>
        <w:drawing>
          <wp:inline distB="114300" distT="114300" distL="114300" distR="114300">
            <wp:extent cx="4420665" cy="2700653"/>
            <wp:effectExtent b="0" l="0" r="0" t="0"/>
            <wp:docPr id="4"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4420665" cy="2700653"/>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0" w:firstLine="0"/>
        <w:rPr>
          <w:rFonts w:ascii="Lato" w:cs="Lato" w:eastAsia="Lato" w:hAnsi="Lato"/>
          <w:color w:val="2d3b45"/>
          <w:sz w:val="24"/>
          <w:szCs w:val="24"/>
          <w:highlight w:val="white"/>
        </w:rPr>
      </w:pPr>
      <w:r w:rsidDel="00000000" w:rsidR="00000000" w:rsidRPr="00000000">
        <w:rPr>
          <w:rtl w:val="0"/>
        </w:rPr>
      </w:r>
    </w:p>
    <w:p w:rsidR="00000000" w:rsidDel="00000000" w:rsidP="00000000" w:rsidRDefault="00000000" w:rsidRPr="00000000" w14:paraId="0000002B">
      <w:pPr>
        <w:ind w:left="0" w:firstLine="0"/>
        <w:rPr>
          <w:rFonts w:ascii="Lato" w:cs="Lato" w:eastAsia="Lato" w:hAnsi="Lato"/>
          <w:color w:val="2d3b45"/>
          <w:sz w:val="24"/>
          <w:szCs w:val="24"/>
          <w:highlight w:val="cyan"/>
        </w:rPr>
      </w:pPr>
      <w:r w:rsidDel="00000000" w:rsidR="00000000" w:rsidRPr="00000000">
        <w:rPr>
          <w:rFonts w:ascii="Lato" w:cs="Lato" w:eastAsia="Lato" w:hAnsi="Lato"/>
          <w:color w:val="2d3b45"/>
          <w:sz w:val="24"/>
          <w:szCs w:val="24"/>
          <w:highlight w:val="cyan"/>
          <w:rtl w:val="0"/>
        </w:rPr>
        <w:t xml:space="preserve">9.Let X be a dataset of n i.i.d. random samples from the density p</w:t>
      </w:r>
      <w:r w:rsidDel="00000000" w:rsidR="00000000" w:rsidRPr="00000000">
        <w:rPr>
          <w:rFonts w:ascii="Lato" w:cs="Lato" w:eastAsia="Lato" w:hAnsi="Lato"/>
          <w:color w:val="2d3b45"/>
          <w:sz w:val="24"/>
          <w:szCs w:val="24"/>
          <w:highlight w:val="cyan"/>
          <w:vertAlign w:val="subscript"/>
          <w:rtl w:val="0"/>
        </w:rPr>
        <w:t xml:space="preserve">\bmx</w:t>
      </w:r>
      <w:r w:rsidDel="00000000" w:rsidR="00000000" w:rsidRPr="00000000">
        <w:rPr>
          <w:rFonts w:ascii="Lato" w:cs="Lato" w:eastAsia="Lato" w:hAnsi="Lato"/>
          <w:color w:val="2d3b45"/>
          <w:sz w:val="24"/>
          <w:szCs w:val="24"/>
          <w:highlight w:val="cyan"/>
          <w:rtl w:val="0"/>
        </w:rPr>
        <w:t xml:space="preserve">(x). Is the following statement true or false?</w:t>
      </w:r>
    </w:p>
    <w:p w:rsidR="00000000" w:rsidDel="00000000" w:rsidP="00000000" w:rsidRDefault="00000000" w:rsidRPr="00000000" w14:paraId="0000002C">
      <w:pPr>
        <w:rPr>
          <w:rFonts w:ascii="Lato" w:cs="Lato" w:eastAsia="Lato" w:hAnsi="Lato"/>
          <w:color w:val="2d3b45"/>
          <w:sz w:val="24"/>
          <w:szCs w:val="24"/>
          <w:highlight w:val="cyan"/>
        </w:rPr>
      </w:pPr>
      <w:r w:rsidDel="00000000" w:rsidR="00000000" w:rsidRPr="00000000">
        <w:rPr>
          <w:rFonts w:ascii="Nova Mono" w:cs="Nova Mono" w:eastAsia="Nova Mono" w:hAnsi="Nova Mono"/>
          <w:color w:val="2d3b45"/>
          <w:sz w:val="24"/>
          <w:szCs w:val="24"/>
          <w:highlight w:val="cyan"/>
          <w:rtl w:val="0"/>
        </w:rPr>
        <w:t xml:space="preserve">“In the limit n→∞, the maximum-likelihood estimated distributionq^</w:t>
      </w:r>
      <w:r w:rsidDel="00000000" w:rsidR="00000000" w:rsidRPr="00000000">
        <w:rPr>
          <w:rFonts w:ascii="Lato" w:cs="Lato" w:eastAsia="Lato" w:hAnsi="Lato"/>
          <w:color w:val="2d3b45"/>
          <w:sz w:val="24"/>
          <w:szCs w:val="24"/>
          <w:highlight w:val="cyan"/>
          <w:vertAlign w:val="subscript"/>
          <w:rtl w:val="0"/>
        </w:rPr>
        <w:t xml:space="preserve">\bmx</w:t>
      </w:r>
      <w:r w:rsidDel="00000000" w:rsidR="00000000" w:rsidRPr="00000000">
        <w:rPr>
          <w:rFonts w:ascii="Lato" w:cs="Lato" w:eastAsia="Lato" w:hAnsi="Lato"/>
          <w:color w:val="2d3b45"/>
          <w:sz w:val="24"/>
          <w:szCs w:val="24"/>
          <w:highlight w:val="cyan"/>
          <w:rtl w:val="0"/>
        </w:rPr>
        <w:t xml:space="preserve">(x)=q</w:t>
      </w:r>
      <w:r w:rsidDel="00000000" w:rsidR="00000000" w:rsidRPr="00000000">
        <w:rPr>
          <w:rFonts w:ascii="Lato" w:cs="Lato" w:eastAsia="Lato" w:hAnsi="Lato"/>
          <w:color w:val="2d3b45"/>
          <w:sz w:val="24"/>
          <w:szCs w:val="24"/>
          <w:highlight w:val="cyan"/>
          <w:vertAlign w:val="subscript"/>
          <w:rtl w:val="0"/>
        </w:rPr>
        <w:t xml:space="preserve">\bmx</w:t>
      </w:r>
      <w:r w:rsidDel="00000000" w:rsidR="00000000" w:rsidRPr="00000000">
        <w:rPr>
          <w:rFonts w:ascii="Cardo" w:cs="Cardo" w:eastAsia="Cardo" w:hAnsi="Cardo"/>
          <w:color w:val="2d3b45"/>
          <w:sz w:val="24"/>
          <w:szCs w:val="24"/>
          <w:highlight w:val="cyan"/>
          <w:rtl w:val="0"/>
        </w:rPr>
        <w:t xml:space="preserve">(x;θ^ML(X)) converges on the distribution that minimises the Kullback-Leibler divergence D</w:t>
      </w:r>
      <w:r w:rsidDel="00000000" w:rsidR="00000000" w:rsidRPr="00000000">
        <w:rPr>
          <w:rFonts w:ascii="Lato" w:cs="Lato" w:eastAsia="Lato" w:hAnsi="Lato"/>
          <w:color w:val="2d3b45"/>
          <w:sz w:val="24"/>
          <w:szCs w:val="24"/>
          <w:highlight w:val="cyan"/>
          <w:vertAlign w:val="subscript"/>
          <w:rtl w:val="0"/>
        </w:rPr>
        <w:t xml:space="preserve">KL</w:t>
      </w:r>
      <w:r w:rsidDel="00000000" w:rsidR="00000000" w:rsidRPr="00000000">
        <w:rPr>
          <w:rFonts w:ascii="Lato" w:cs="Lato" w:eastAsia="Lato" w:hAnsi="Lato"/>
          <w:color w:val="2d3b45"/>
          <w:sz w:val="24"/>
          <w:szCs w:val="24"/>
          <w:highlight w:val="cyan"/>
          <w:rtl w:val="0"/>
        </w:rPr>
        <w:t xml:space="preserve">(p</w:t>
      </w:r>
      <w:r w:rsidDel="00000000" w:rsidR="00000000" w:rsidRPr="00000000">
        <w:rPr>
          <w:rFonts w:ascii="Lato" w:cs="Lato" w:eastAsia="Lato" w:hAnsi="Lato"/>
          <w:color w:val="2d3b45"/>
          <w:sz w:val="24"/>
          <w:szCs w:val="24"/>
          <w:highlight w:val="cyan"/>
          <w:vertAlign w:val="subscript"/>
          <w:rtl w:val="0"/>
        </w:rPr>
        <w:t xml:space="preserve">\bmx</w:t>
      </w:r>
      <w:r w:rsidDel="00000000" w:rsidR="00000000" w:rsidRPr="00000000">
        <w:rPr>
          <w:rFonts w:ascii="Lato" w:cs="Lato" w:eastAsia="Lato" w:hAnsi="Lato"/>
          <w:color w:val="2d3b45"/>
          <w:sz w:val="24"/>
          <w:szCs w:val="24"/>
          <w:highlight w:val="cyan"/>
          <w:rtl w:val="0"/>
        </w:rPr>
        <w:t xml:space="preserve">||q^</w:t>
      </w:r>
      <w:r w:rsidDel="00000000" w:rsidR="00000000" w:rsidRPr="00000000">
        <w:rPr>
          <w:rFonts w:ascii="Lato" w:cs="Lato" w:eastAsia="Lato" w:hAnsi="Lato"/>
          <w:color w:val="2d3b45"/>
          <w:sz w:val="24"/>
          <w:szCs w:val="24"/>
          <w:highlight w:val="cyan"/>
          <w:vertAlign w:val="subscript"/>
          <w:rtl w:val="0"/>
        </w:rPr>
        <w:t xml:space="preserve">\bmx</w:t>
      </w:r>
      <w:r w:rsidDel="00000000" w:rsidR="00000000" w:rsidRPr="00000000">
        <w:rPr>
          <w:rFonts w:ascii="Lato" w:cs="Lato" w:eastAsia="Lato" w:hAnsi="Lato"/>
          <w:color w:val="2d3b45"/>
          <w:sz w:val="24"/>
          <w:szCs w:val="24"/>
          <w:highlight w:val="cyan"/>
          <w:rtl w:val="0"/>
        </w:rPr>
        <w:t xml:space="preserve">).”</w:t>
      </w:r>
    </w:p>
    <w:p w:rsidR="00000000" w:rsidDel="00000000" w:rsidP="00000000" w:rsidRDefault="00000000" w:rsidRPr="00000000" w14:paraId="0000002D">
      <w:pPr>
        <w:numPr>
          <w:ilvl w:val="0"/>
          <w:numId w:val="4"/>
        </w:numPr>
        <w:ind w:left="720" w:hanging="360"/>
        <w:rPr>
          <w:rFonts w:ascii="Times New Roman" w:cs="Times New Roman" w:eastAsia="Times New Roman" w:hAnsi="Times New Roman"/>
          <w:color w:val="2d3b45"/>
          <w:sz w:val="24"/>
          <w:szCs w:val="24"/>
          <w:highlight w:val="cyan"/>
        </w:rPr>
      </w:pPr>
      <w:r w:rsidDel="00000000" w:rsidR="00000000" w:rsidRPr="00000000">
        <w:rPr>
          <w:rFonts w:ascii="Times New Roman" w:cs="Times New Roman" w:eastAsia="Times New Roman" w:hAnsi="Times New Roman"/>
          <w:color w:val="2d3b45"/>
          <w:sz w:val="24"/>
          <w:szCs w:val="24"/>
          <w:highlight w:val="cyan"/>
          <w:rtl w:val="0"/>
        </w:rPr>
        <w:t xml:space="preserve">True</w:t>
      </w:r>
    </w:p>
    <w:p w:rsidR="00000000" w:rsidDel="00000000" w:rsidP="00000000" w:rsidRDefault="00000000" w:rsidRPr="00000000" w14:paraId="0000002E">
      <w:pPr>
        <w:numPr>
          <w:ilvl w:val="0"/>
          <w:numId w:val="4"/>
        </w:numPr>
        <w:ind w:left="720" w:hanging="360"/>
        <w:rPr>
          <w:rFonts w:ascii="Times New Roman" w:cs="Times New Roman" w:eastAsia="Times New Roman" w:hAnsi="Times New Roman"/>
          <w:color w:val="2d3b45"/>
          <w:sz w:val="24"/>
          <w:szCs w:val="24"/>
          <w:highlight w:val="cyan"/>
        </w:rPr>
      </w:pPr>
      <w:r w:rsidDel="00000000" w:rsidR="00000000" w:rsidRPr="00000000">
        <w:rPr>
          <w:rFonts w:ascii="Times New Roman" w:cs="Times New Roman" w:eastAsia="Times New Roman" w:hAnsi="Times New Roman"/>
          <w:color w:val="2d3b45"/>
          <w:sz w:val="24"/>
          <w:szCs w:val="24"/>
          <w:highlight w:val="cyan"/>
          <w:rtl w:val="0"/>
        </w:rPr>
        <w:t xml:space="preserve">False</w:t>
      </w:r>
    </w:p>
    <w:p w:rsidR="00000000" w:rsidDel="00000000" w:rsidP="00000000" w:rsidRDefault="00000000" w:rsidRPr="00000000" w14:paraId="0000002F">
      <w:pPr>
        <w:ind w:left="720" w:firstLine="0"/>
        <w:rPr>
          <w:rFonts w:ascii="Times New Roman" w:cs="Times New Roman" w:eastAsia="Times New Roman" w:hAnsi="Times New Roman"/>
          <w:color w:val="ff0000"/>
          <w:sz w:val="24"/>
          <w:szCs w:val="24"/>
          <w:highlight w:val="white"/>
        </w:rPr>
      </w:pPr>
      <w:r w:rsidDel="00000000" w:rsidR="00000000" w:rsidRPr="00000000">
        <w:rPr>
          <w:rtl w:val="0"/>
        </w:rPr>
      </w:r>
    </w:p>
    <w:p w:rsidR="00000000" w:rsidDel="00000000" w:rsidP="00000000" w:rsidRDefault="00000000" w:rsidRPr="00000000" w14:paraId="00000030">
      <w:pPr>
        <w:ind w:left="0" w:firstLine="0"/>
        <w:rPr>
          <w:rFonts w:ascii="Lato" w:cs="Lato" w:eastAsia="Lato" w:hAnsi="Lato"/>
          <w:color w:val="ff0000"/>
          <w:sz w:val="24"/>
          <w:szCs w:val="24"/>
          <w:highlight w:val="white"/>
        </w:rPr>
      </w:pPr>
      <w:r w:rsidDel="00000000" w:rsidR="00000000" w:rsidRPr="00000000">
        <w:rPr>
          <w:rFonts w:ascii="Times New Roman" w:cs="Times New Roman" w:eastAsia="Times New Roman" w:hAnsi="Times New Roman"/>
          <w:b w:val="1"/>
          <w:color w:val="ff0000"/>
          <w:sz w:val="24"/>
          <w:szCs w:val="24"/>
          <w:highlight w:val="white"/>
          <w:rtl w:val="0"/>
        </w:rPr>
        <w:t xml:space="preserve">10</w:t>
      </w:r>
      <w:r w:rsidDel="00000000" w:rsidR="00000000" w:rsidRPr="00000000">
        <w:rPr>
          <w:rFonts w:ascii="Times New Roman" w:cs="Times New Roman" w:eastAsia="Times New Roman" w:hAnsi="Times New Roman"/>
          <w:color w:val="ff0000"/>
          <w:sz w:val="24"/>
          <w:szCs w:val="24"/>
          <w:highlight w:val="white"/>
          <w:rtl w:val="0"/>
        </w:rPr>
        <w:t xml:space="preserve">.</w:t>
      </w:r>
      <w:r w:rsidDel="00000000" w:rsidR="00000000" w:rsidRPr="00000000">
        <w:rPr>
          <w:rFonts w:ascii="Lato" w:cs="Lato" w:eastAsia="Lato" w:hAnsi="Lato"/>
          <w:color w:val="ff0000"/>
          <w:sz w:val="24"/>
          <w:szCs w:val="24"/>
          <w:highlight w:val="white"/>
          <w:rtl w:val="0"/>
        </w:rPr>
        <w:t xml:space="preserve">Match the following information-theoretic functions with the options that best describe their inputs.</w:t>
      </w:r>
    </w:p>
    <w:p w:rsidR="00000000" w:rsidDel="00000000" w:rsidP="00000000" w:rsidRDefault="00000000" w:rsidRPr="00000000" w14:paraId="00000031">
      <w:pPr>
        <w:ind w:left="0" w:firstLine="0"/>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Pr>
        <w:drawing>
          <wp:inline distB="114300" distT="114300" distL="114300" distR="114300">
            <wp:extent cx="5982686" cy="2538647"/>
            <wp:effectExtent b="0" l="0" r="0" t="0"/>
            <wp:docPr id="8"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82686" cy="2538647"/>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Lato" w:cs="Lato" w:eastAsia="Lato" w:hAnsi="Lato"/>
          <w:color w:val="2d3b45"/>
          <w:sz w:val="24"/>
          <w:szCs w:val="24"/>
          <w:highlight w:val="white"/>
        </w:rPr>
      </w:pPr>
      <w:r w:rsidDel="00000000" w:rsidR="00000000" w:rsidRPr="00000000">
        <w:rPr>
          <w:rtl w:val="0"/>
        </w:rPr>
      </w:r>
    </w:p>
    <w:p w:rsidR="00000000" w:rsidDel="00000000" w:rsidP="00000000" w:rsidRDefault="00000000" w:rsidRPr="00000000" w14:paraId="00000033">
      <w:pPr>
        <w:rPr>
          <w:rFonts w:ascii="Lato" w:cs="Lato" w:eastAsia="Lato" w:hAnsi="Lato"/>
          <w:color w:val="2d3b45"/>
          <w:sz w:val="24"/>
          <w:szCs w:val="24"/>
          <w:highlight w:val="white"/>
        </w:rPr>
      </w:pPr>
      <w:r w:rsidDel="00000000" w:rsidR="00000000" w:rsidRPr="00000000">
        <w:rPr>
          <w:rFonts w:ascii="Lato" w:cs="Lato" w:eastAsia="Lato" w:hAnsi="Lato"/>
          <w:b w:val="1"/>
          <w:color w:val="2d3b45"/>
          <w:sz w:val="24"/>
          <w:szCs w:val="24"/>
          <w:highlight w:val="white"/>
          <w:rtl w:val="0"/>
        </w:rPr>
        <w:t xml:space="preserve">11</w:t>
      </w:r>
      <w:r w:rsidDel="00000000" w:rsidR="00000000" w:rsidRPr="00000000">
        <w:rPr>
          <w:rFonts w:ascii="Lato" w:cs="Lato" w:eastAsia="Lato" w:hAnsi="Lato"/>
          <w:color w:val="2d3b45"/>
          <w:sz w:val="24"/>
          <w:szCs w:val="24"/>
          <w:highlight w:val="white"/>
          <w:rtl w:val="0"/>
        </w:rPr>
        <w:t xml:space="preserve">.Let p</w:t>
      </w:r>
      <w:r w:rsidDel="00000000" w:rsidR="00000000" w:rsidRPr="00000000">
        <w:rPr>
          <w:rFonts w:ascii="Lato" w:cs="Lato" w:eastAsia="Lato" w:hAnsi="Lato"/>
          <w:color w:val="2d3b45"/>
          <w:sz w:val="24"/>
          <w:szCs w:val="24"/>
          <w:highlight w:val="white"/>
          <w:vertAlign w:val="subscript"/>
          <w:rtl w:val="0"/>
        </w:rPr>
        <w:t xml:space="preserve">\bmx</w:t>
      </w:r>
      <w:r w:rsidDel="00000000" w:rsidR="00000000" w:rsidRPr="00000000">
        <w:rPr>
          <w:rFonts w:ascii="Lato" w:cs="Lato" w:eastAsia="Lato" w:hAnsi="Lato"/>
          <w:color w:val="2d3b45"/>
          <w:sz w:val="24"/>
          <w:szCs w:val="24"/>
          <w:highlight w:val="white"/>
          <w:rtl w:val="0"/>
        </w:rPr>
        <w:t xml:space="preserve"> be a Poisson distribution with mean 1. Let further H(p</w:t>
      </w:r>
      <w:r w:rsidDel="00000000" w:rsidR="00000000" w:rsidRPr="00000000">
        <w:rPr>
          <w:rFonts w:ascii="Lato" w:cs="Lato" w:eastAsia="Lato" w:hAnsi="Lato"/>
          <w:color w:val="2d3b45"/>
          <w:sz w:val="24"/>
          <w:szCs w:val="24"/>
          <w:highlight w:val="white"/>
          <w:vertAlign w:val="subscript"/>
          <w:rtl w:val="0"/>
        </w:rPr>
        <w:t xml:space="preserve">\bmx</w:t>
      </w:r>
      <w:r w:rsidDel="00000000" w:rsidR="00000000" w:rsidRPr="00000000">
        <w:rPr>
          <w:rFonts w:ascii="Lato" w:cs="Lato" w:eastAsia="Lato" w:hAnsi="Lato"/>
          <w:color w:val="2d3b45"/>
          <w:sz w:val="24"/>
          <w:szCs w:val="24"/>
          <w:highlight w:val="white"/>
          <w:rtl w:val="0"/>
        </w:rPr>
        <w:t xml:space="preserve">) be the Shannon entropy of the distribution and let H(p</w:t>
      </w:r>
      <w:r w:rsidDel="00000000" w:rsidR="00000000" w:rsidRPr="00000000">
        <w:rPr>
          <w:rFonts w:ascii="Lato" w:cs="Lato" w:eastAsia="Lato" w:hAnsi="Lato"/>
          <w:color w:val="2d3b45"/>
          <w:sz w:val="24"/>
          <w:szCs w:val="24"/>
          <w:highlight w:val="white"/>
          <w:vertAlign w:val="subscript"/>
          <w:rtl w:val="0"/>
        </w:rPr>
        <w:t xml:space="preserve">\bmx</w:t>
      </w:r>
      <w:r w:rsidDel="00000000" w:rsidR="00000000" w:rsidRPr="00000000">
        <w:rPr>
          <w:rFonts w:ascii="Lato" w:cs="Lato" w:eastAsia="Lato" w:hAnsi="Lato"/>
          <w:color w:val="2d3b45"/>
          <w:sz w:val="24"/>
          <w:szCs w:val="24"/>
          <w:highlight w:val="white"/>
          <w:rtl w:val="0"/>
        </w:rPr>
        <w:t xml:space="preserve">,p</w:t>
      </w:r>
      <w:r w:rsidDel="00000000" w:rsidR="00000000" w:rsidRPr="00000000">
        <w:rPr>
          <w:rFonts w:ascii="Lato" w:cs="Lato" w:eastAsia="Lato" w:hAnsi="Lato"/>
          <w:color w:val="2d3b45"/>
          <w:sz w:val="24"/>
          <w:szCs w:val="24"/>
          <w:highlight w:val="white"/>
          <w:vertAlign w:val="subscript"/>
          <w:rtl w:val="0"/>
        </w:rPr>
        <w:t xml:space="preserve">\bmx</w:t>
      </w:r>
      <w:r w:rsidDel="00000000" w:rsidR="00000000" w:rsidRPr="00000000">
        <w:rPr>
          <w:rFonts w:ascii="Lato" w:cs="Lato" w:eastAsia="Lato" w:hAnsi="Lato"/>
          <w:color w:val="2d3b45"/>
          <w:sz w:val="24"/>
          <w:szCs w:val="24"/>
          <w:highlight w:val="white"/>
          <w:rtl w:val="0"/>
        </w:rPr>
        <w:t xml:space="preserve">)</w:t>
      </w:r>
    </w:p>
    <w:p w:rsidR="00000000" w:rsidDel="00000000" w:rsidP="00000000" w:rsidRDefault="00000000" w:rsidRPr="00000000" w14:paraId="00000034">
      <w:pPr>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tl w:val="0"/>
        </w:rPr>
        <w:t xml:space="preserve"> be the cross entropy between the distribution and itself.</w:t>
      </w:r>
    </w:p>
    <w:p w:rsidR="00000000" w:rsidDel="00000000" w:rsidP="00000000" w:rsidRDefault="00000000" w:rsidRPr="00000000" w14:paraId="00000035">
      <w:pPr>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tl w:val="0"/>
        </w:rPr>
        <w:t xml:space="preserve"> What is H(p</w:t>
      </w:r>
      <w:r w:rsidDel="00000000" w:rsidR="00000000" w:rsidRPr="00000000">
        <w:rPr>
          <w:rFonts w:ascii="Lato" w:cs="Lato" w:eastAsia="Lato" w:hAnsi="Lato"/>
          <w:color w:val="2d3b45"/>
          <w:sz w:val="24"/>
          <w:szCs w:val="24"/>
          <w:highlight w:val="white"/>
          <w:vertAlign w:val="subscript"/>
          <w:rtl w:val="0"/>
        </w:rPr>
        <w:t xml:space="preserve">\bmx</w:t>
      </w:r>
      <w:r w:rsidDel="00000000" w:rsidR="00000000" w:rsidRPr="00000000">
        <w:rPr>
          <w:rFonts w:ascii="Lato" w:cs="Lato" w:eastAsia="Lato" w:hAnsi="Lato"/>
          <w:color w:val="2d3b45"/>
          <w:sz w:val="24"/>
          <w:szCs w:val="24"/>
          <w:highlight w:val="white"/>
          <w:rtl w:val="0"/>
        </w:rPr>
        <w:t xml:space="preserve">,p</w:t>
      </w:r>
      <w:r w:rsidDel="00000000" w:rsidR="00000000" w:rsidRPr="00000000">
        <w:rPr>
          <w:rFonts w:ascii="Lato" w:cs="Lato" w:eastAsia="Lato" w:hAnsi="Lato"/>
          <w:color w:val="2d3b45"/>
          <w:sz w:val="24"/>
          <w:szCs w:val="24"/>
          <w:highlight w:val="white"/>
          <w:vertAlign w:val="subscript"/>
          <w:rtl w:val="0"/>
        </w:rPr>
        <w:t xml:space="preserve">\bmx</w:t>
      </w:r>
      <w:r w:rsidDel="00000000" w:rsidR="00000000" w:rsidRPr="00000000">
        <w:rPr>
          <w:rFonts w:ascii="Nova Mono" w:cs="Nova Mono" w:eastAsia="Nova Mono" w:hAnsi="Nova Mono"/>
          <w:color w:val="2d3b45"/>
          <w:sz w:val="24"/>
          <w:szCs w:val="24"/>
          <w:highlight w:val="white"/>
          <w:rtl w:val="0"/>
        </w:rPr>
        <w:t xml:space="preserve">)−H(p</w:t>
      </w:r>
      <w:r w:rsidDel="00000000" w:rsidR="00000000" w:rsidRPr="00000000">
        <w:rPr>
          <w:rFonts w:ascii="Lato" w:cs="Lato" w:eastAsia="Lato" w:hAnsi="Lato"/>
          <w:color w:val="2d3b45"/>
          <w:sz w:val="24"/>
          <w:szCs w:val="24"/>
          <w:highlight w:val="white"/>
          <w:vertAlign w:val="subscript"/>
          <w:rtl w:val="0"/>
        </w:rPr>
        <w:t xml:space="preserve">\bmx</w:t>
      </w:r>
      <w:r w:rsidDel="00000000" w:rsidR="00000000" w:rsidRPr="00000000">
        <w:rPr>
          <w:rFonts w:ascii="Lato" w:cs="Lato" w:eastAsia="Lato" w:hAnsi="Lato"/>
          <w:color w:val="2d3b45"/>
          <w:sz w:val="24"/>
          <w:szCs w:val="24"/>
          <w:highlight w:val="white"/>
          <w:rtl w:val="0"/>
        </w:rPr>
        <w:t xml:space="preserve">), measured in bits? A margin of error of ±0.1 is accepted.</w:t>
      </w:r>
    </w:p>
    <w:p w:rsidR="00000000" w:rsidDel="00000000" w:rsidP="00000000" w:rsidRDefault="00000000" w:rsidRPr="00000000" w14:paraId="00000036">
      <w:pPr>
        <w:ind w:left="0" w:firstLine="0"/>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tl w:val="0"/>
        </w:rPr>
        <w:t xml:space="preserve">Answer: 0</w:t>
      </w:r>
    </w:p>
    <w:p w:rsidR="00000000" w:rsidDel="00000000" w:rsidP="00000000" w:rsidRDefault="00000000" w:rsidRPr="00000000" w14:paraId="00000037">
      <w:pPr>
        <w:ind w:left="0" w:firstLine="0"/>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Pr>
        <w:drawing>
          <wp:inline distB="114300" distT="114300" distL="114300" distR="114300">
            <wp:extent cx="4776788" cy="1460671"/>
            <wp:effectExtent b="0" l="0" r="0" t="0"/>
            <wp:docPr id="9"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776788" cy="1460671"/>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0" w:firstLine="0"/>
        <w:rPr>
          <w:rFonts w:ascii="Lato" w:cs="Lato" w:eastAsia="Lato" w:hAnsi="Lato"/>
          <w:color w:val="2d3b45"/>
          <w:sz w:val="24"/>
          <w:szCs w:val="24"/>
          <w:highlight w:val="white"/>
        </w:rPr>
      </w:pPr>
      <w:r w:rsidDel="00000000" w:rsidR="00000000" w:rsidRPr="00000000">
        <w:rPr>
          <w:rtl w:val="0"/>
        </w:rPr>
      </w:r>
    </w:p>
    <w:p w:rsidR="00000000" w:rsidDel="00000000" w:rsidP="00000000" w:rsidRDefault="00000000" w:rsidRPr="00000000" w14:paraId="00000039">
      <w:pPr>
        <w:ind w:left="0" w:firstLine="0"/>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tl w:val="0"/>
        </w:rPr>
        <w:t xml:space="preserve">12.Let x be a random variable with a uniform distribution on the random integers {</w:t>
      </w:r>
    </w:p>
    <w:p w:rsidR="00000000" w:rsidDel="00000000" w:rsidP="00000000" w:rsidRDefault="00000000" w:rsidRPr="00000000" w14:paraId="0000003A">
      <w:pPr>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tl w:val="0"/>
        </w:rPr>
        <w:t xml:space="preserve">1, 2, ..., 14}. What is the Shannon entropy H(x) of this random variable?</w:t>
      </w:r>
    </w:p>
    <w:p w:rsidR="00000000" w:rsidDel="00000000" w:rsidP="00000000" w:rsidRDefault="00000000" w:rsidRPr="00000000" w14:paraId="0000003B">
      <w:pPr>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tl w:val="0"/>
        </w:rPr>
        <w:t xml:space="preserve"> Give your answer in bits, rounded to one decimal. A margin of ±0.1 suffices.</w:t>
      </w:r>
    </w:p>
    <w:p w:rsidR="00000000" w:rsidDel="00000000" w:rsidP="00000000" w:rsidRDefault="00000000" w:rsidRPr="00000000" w14:paraId="0000003C">
      <w:pPr>
        <w:ind w:left="0" w:firstLine="0"/>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tl w:val="0"/>
        </w:rPr>
        <w:t xml:space="preserve">Answer: 3.8</w:t>
      </w:r>
    </w:p>
    <w:p w:rsidR="00000000" w:rsidDel="00000000" w:rsidP="00000000" w:rsidRDefault="00000000" w:rsidRPr="00000000" w14:paraId="0000003D">
      <w:pPr>
        <w:ind w:left="0" w:firstLine="0"/>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Pr>
        <w:drawing>
          <wp:inline distB="114300" distT="114300" distL="114300" distR="114300">
            <wp:extent cx="4595813" cy="4542638"/>
            <wp:effectExtent b="0" l="0" r="0" t="0"/>
            <wp:docPr id="6"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595813" cy="4542638"/>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0" w:firstLine="0"/>
        <w:rPr>
          <w:rFonts w:ascii="Lato" w:cs="Lato" w:eastAsia="Lato" w:hAnsi="Lato"/>
          <w:color w:val="2d3b45"/>
          <w:sz w:val="24"/>
          <w:szCs w:val="24"/>
          <w:highlight w:val="white"/>
        </w:rPr>
      </w:pPr>
      <w:r w:rsidDel="00000000" w:rsidR="00000000" w:rsidRPr="00000000">
        <w:rPr>
          <w:rtl w:val="0"/>
        </w:rPr>
      </w:r>
    </w:p>
    <w:p w:rsidR="00000000" w:rsidDel="00000000" w:rsidP="00000000" w:rsidRDefault="00000000" w:rsidRPr="00000000" w14:paraId="0000003F">
      <w:pPr>
        <w:ind w:left="0" w:firstLine="0"/>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tl w:val="0"/>
        </w:rPr>
        <w:t xml:space="preserve">13. Let px and q</w:t>
      </w:r>
      <w:r w:rsidDel="00000000" w:rsidR="00000000" w:rsidRPr="00000000">
        <w:rPr>
          <w:rFonts w:ascii="Lato" w:cs="Lato" w:eastAsia="Lato" w:hAnsi="Lato"/>
          <w:color w:val="2d3b45"/>
          <w:sz w:val="24"/>
          <w:szCs w:val="24"/>
          <w:highlight w:val="white"/>
          <w:vertAlign w:val="subscript"/>
          <w:rtl w:val="0"/>
        </w:rPr>
        <w:t xml:space="preserve">x</w:t>
      </w:r>
      <w:r w:rsidDel="00000000" w:rsidR="00000000" w:rsidRPr="00000000">
        <w:rPr>
          <w:rFonts w:ascii="Cardo" w:cs="Cardo" w:eastAsia="Cardo" w:hAnsi="Cardo"/>
          <w:color w:val="2d3b45"/>
          <w:sz w:val="24"/>
          <w:szCs w:val="24"/>
          <w:highlight w:val="white"/>
          <w:rtl w:val="0"/>
        </w:rPr>
        <w:t xml:space="preserve"> be uniform distributions on the real line that both have the same mean μ. More specifically, we let p</w:t>
      </w:r>
      <w:r w:rsidDel="00000000" w:rsidR="00000000" w:rsidRPr="00000000">
        <w:rPr>
          <w:rFonts w:ascii="Lato" w:cs="Lato" w:eastAsia="Lato" w:hAnsi="Lato"/>
          <w:color w:val="2d3b45"/>
          <w:sz w:val="24"/>
          <w:szCs w:val="24"/>
          <w:highlight w:val="white"/>
          <w:vertAlign w:val="subscript"/>
          <w:rtl w:val="0"/>
        </w:rPr>
        <w:t xml:space="preserve">x</w:t>
      </w:r>
      <w:r w:rsidDel="00000000" w:rsidR="00000000" w:rsidRPr="00000000">
        <w:rPr>
          <w:rFonts w:ascii="Cardo" w:cs="Cardo" w:eastAsia="Cardo" w:hAnsi="Cardo"/>
          <w:color w:val="2d3b45"/>
          <w:sz w:val="24"/>
          <w:szCs w:val="24"/>
          <w:highlight w:val="white"/>
          <w:rtl w:val="0"/>
        </w:rPr>
        <w:t xml:space="preserve"> be uniform on [μ−1,μ+1] while q</w:t>
      </w:r>
      <w:r w:rsidDel="00000000" w:rsidR="00000000" w:rsidRPr="00000000">
        <w:rPr>
          <w:rFonts w:ascii="Lato" w:cs="Lato" w:eastAsia="Lato" w:hAnsi="Lato"/>
          <w:color w:val="2d3b45"/>
          <w:sz w:val="24"/>
          <w:szCs w:val="24"/>
          <w:highlight w:val="white"/>
          <w:vertAlign w:val="subscript"/>
          <w:rtl w:val="0"/>
        </w:rPr>
        <w:t xml:space="preserve">x</w:t>
      </w:r>
      <w:r w:rsidDel="00000000" w:rsidR="00000000" w:rsidRPr="00000000">
        <w:rPr>
          <w:rFonts w:ascii="Cardo" w:cs="Cardo" w:eastAsia="Cardo" w:hAnsi="Cardo"/>
          <w:color w:val="2d3b45"/>
          <w:sz w:val="24"/>
          <w:szCs w:val="24"/>
          <w:highlight w:val="white"/>
          <w:rtl w:val="0"/>
        </w:rPr>
        <w:t xml:space="preserve"> is uniform on [μ−10,μ+10].</w:t>
      </w:r>
    </w:p>
    <w:p w:rsidR="00000000" w:rsidDel="00000000" w:rsidP="00000000" w:rsidRDefault="00000000" w:rsidRPr="00000000" w14:paraId="00000040">
      <w:pPr>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tl w:val="0"/>
        </w:rPr>
        <w:t xml:space="preserve"> Both distributions have the same mean, but q</w:t>
      </w:r>
      <w:r w:rsidDel="00000000" w:rsidR="00000000" w:rsidRPr="00000000">
        <w:rPr>
          <w:rFonts w:ascii="Lato" w:cs="Lato" w:eastAsia="Lato" w:hAnsi="Lato"/>
          <w:color w:val="2d3b45"/>
          <w:sz w:val="24"/>
          <w:szCs w:val="24"/>
          <w:highlight w:val="white"/>
          <w:vertAlign w:val="subscript"/>
          <w:rtl w:val="0"/>
        </w:rPr>
        <w:t xml:space="preserve">x</w:t>
      </w:r>
      <w:r w:rsidDel="00000000" w:rsidR="00000000" w:rsidRPr="00000000">
        <w:rPr>
          <w:rFonts w:ascii="Lato" w:cs="Lato" w:eastAsia="Lato" w:hAnsi="Lato"/>
          <w:color w:val="2d3b45"/>
          <w:sz w:val="24"/>
          <w:szCs w:val="24"/>
          <w:highlight w:val="white"/>
          <w:rtl w:val="0"/>
        </w:rPr>
        <w:t xml:space="preserve"> has 100 times the variance of p</w:t>
      </w:r>
      <w:r w:rsidDel="00000000" w:rsidR="00000000" w:rsidRPr="00000000">
        <w:rPr>
          <w:rFonts w:ascii="Lato" w:cs="Lato" w:eastAsia="Lato" w:hAnsi="Lato"/>
          <w:color w:val="2d3b45"/>
          <w:sz w:val="24"/>
          <w:szCs w:val="24"/>
          <w:highlight w:val="white"/>
          <w:vertAlign w:val="subscript"/>
          <w:rtl w:val="0"/>
        </w:rPr>
        <w:t xml:space="preserve">x</w:t>
      </w:r>
      <w:r w:rsidDel="00000000" w:rsidR="00000000" w:rsidRPr="00000000">
        <w:rPr>
          <w:rFonts w:ascii="Lato" w:cs="Lato" w:eastAsia="Lato" w:hAnsi="Lato"/>
          <w:color w:val="2d3b45"/>
          <w:sz w:val="24"/>
          <w:szCs w:val="24"/>
          <w:highlight w:val="white"/>
          <w:rtl w:val="0"/>
        </w:rPr>
        <w:t xml:space="preserve">. Which statement is correct?</w:t>
      </w:r>
    </w:p>
    <w:p w:rsidR="00000000" w:rsidDel="00000000" w:rsidP="00000000" w:rsidRDefault="00000000" w:rsidRPr="00000000" w14:paraId="00000041">
      <w:pPr>
        <w:ind w:left="0" w:firstLine="0"/>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Pr>
        <w:drawing>
          <wp:inline distB="114300" distT="114300" distL="114300" distR="114300">
            <wp:extent cx="2700338" cy="1139686"/>
            <wp:effectExtent b="0" l="0" r="0" t="0"/>
            <wp:docPr id="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700338" cy="1139686"/>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0" w:firstLine="0"/>
        <w:rPr>
          <w:rFonts w:ascii="Lato" w:cs="Lato" w:eastAsia="Lato" w:hAnsi="Lato"/>
          <w:color w:val="2d3b45"/>
          <w:sz w:val="24"/>
          <w:szCs w:val="24"/>
          <w:highlight w:val="white"/>
        </w:rPr>
      </w:pPr>
      <w:r w:rsidDel="00000000" w:rsidR="00000000" w:rsidRPr="00000000">
        <w:rPr>
          <w:rtl w:val="0"/>
        </w:rPr>
      </w:r>
    </w:p>
    <w:p w:rsidR="00000000" w:rsidDel="00000000" w:rsidP="00000000" w:rsidRDefault="00000000" w:rsidRPr="00000000" w14:paraId="00000043">
      <w:pPr>
        <w:ind w:left="0" w:firstLine="0"/>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tl w:val="0"/>
        </w:rPr>
        <w:t xml:space="preserve">14.Let P</w:t>
      </w:r>
      <w:r w:rsidDel="00000000" w:rsidR="00000000" w:rsidRPr="00000000">
        <w:rPr>
          <w:rFonts w:ascii="Lato" w:cs="Lato" w:eastAsia="Lato" w:hAnsi="Lato"/>
          <w:color w:val="2d3b45"/>
          <w:sz w:val="24"/>
          <w:szCs w:val="24"/>
          <w:highlight w:val="white"/>
          <w:vertAlign w:val="subscript"/>
          <w:rtl w:val="0"/>
        </w:rPr>
        <w:t xml:space="preserve">\bmx</w:t>
      </w:r>
      <w:r w:rsidDel="00000000" w:rsidR="00000000" w:rsidRPr="00000000">
        <w:rPr>
          <w:rFonts w:ascii="Lato" w:cs="Lato" w:eastAsia="Lato" w:hAnsi="Lato"/>
          <w:color w:val="2d3b45"/>
          <w:sz w:val="24"/>
          <w:szCs w:val="24"/>
          <w:highlight w:val="white"/>
          <w:rtl w:val="0"/>
        </w:rPr>
        <w:t xml:space="preserve"> and Q</w:t>
      </w:r>
      <w:r w:rsidDel="00000000" w:rsidR="00000000" w:rsidRPr="00000000">
        <w:rPr>
          <w:rFonts w:ascii="Lato" w:cs="Lato" w:eastAsia="Lato" w:hAnsi="Lato"/>
          <w:color w:val="2d3b45"/>
          <w:sz w:val="24"/>
          <w:szCs w:val="24"/>
          <w:highlight w:val="white"/>
          <w:vertAlign w:val="subscript"/>
          <w:rtl w:val="0"/>
        </w:rPr>
        <w:t xml:space="preserve">\bmx</w:t>
      </w:r>
      <w:r w:rsidDel="00000000" w:rsidR="00000000" w:rsidRPr="00000000">
        <w:rPr>
          <w:rFonts w:ascii="Lato" w:cs="Lato" w:eastAsia="Lato" w:hAnsi="Lato"/>
          <w:color w:val="2d3b45"/>
          <w:sz w:val="24"/>
          <w:szCs w:val="24"/>
          <w:highlight w:val="white"/>
          <w:rtl w:val="0"/>
        </w:rPr>
        <w:t xml:space="preserve"> be the probability mass functions functions of two probability distributions on the same space. Let further H(P</w:t>
      </w:r>
      <w:r w:rsidDel="00000000" w:rsidR="00000000" w:rsidRPr="00000000">
        <w:rPr>
          <w:rFonts w:ascii="Lato" w:cs="Lato" w:eastAsia="Lato" w:hAnsi="Lato"/>
          <w:color w:val="2d3b45"/>
          <w:sz w:val="24"/>
          <w:szCs w:val="24"/>
          <w:highlight w:val="white"/>
          <w:vertAlign w:val="subscript"/>
          <w:rtl w:val="0"/>
        </w:rPr>
        <w:t xml:space="preserve">\bmx</w:t>
      </w:r>
      <w:r w:rsidDel="00000000" w:rsidR="00000000" w:rsidRPr="00000000">
        <w:rPr>
          <w:rFonts w:ascii="Lato" w:cs="Lato" w:eastAsia="Lato" w:hAnsi="Lato"/>
          <w:color w:val="2d3b45"/>
          <w:sz w:val="24"/>
          <w:szCs w:val="24"/>
          <w:highlight w:val="white"/>
          <w:rtl w:val="0"/>
        </w:rPr>
        <w:t xml:space="preserve">,Q</w:t>
      </w:r>
      <w:r w:rsidDel="00000000" w:rsidR="00000000" w:rsidRPr="00000000">
        <w:rPr>
          <w:rFonts w:ascii="Lato" w:cs="Lato" w:eastAsia="Lato" w:hAnsi="Lato"/>
          <w:color w:val="2d3b45"/>
          <w:sz w:val="24"/>
          <w:szCs w:val="24"/>
          <w:highlight w:val="white"/>
          <w:vertAlign w:val="subscript"/>
          <w:rtl w:val="0"/>
        </w:rPr>
        <w:t xml:space="preserve">\bmx</w:t>
      </w:r>
      <w:r w:rsidDel="00000000" w:rsidR="00000000" w:rsidRPr="00000000">
        <w:rPr>
          <w:rFonts w:ascii="Lato" w:cs="Lato" w:eastAsia="Lato" w:hAnsi="Lato"/>
          <w:color w:val="2d3b45"/>
          <w:sz w:val="24"/>
          <w:szCs w:val="24"/>
          <w:highlight w:val="white"/>
          <w:rtl w:val="0"/>
        </w:rPr>
        <w:t xml:space="preserve">) be the cross entropy and DKL(P</w:t>
      </w:r>
      <w:r w:rsidDel="00000000" w:rsidR="00000000" w:rsidRPr="00000000">
        <w:rPr>
          <w:rFonts w:ascii="Lato" w:cs="Lato" w:eastAsia="Lato" w:hAnsi="Lato"/>
          <w:color w:val="2d3b45"/>
          <w:sz w:val="24"/>
          <w:szCs w:val="24"/>
          <w:highlight w:val="white"/>
          <w:vertAlign w:val="subscript"/>
          <w:rtl w:val="0"/>
        </w:rPr>
        <w:t xml:space="preserve">\bmx</w:t>
      </w:r>
      <w:r w:rsidDel="00000000" w:rsidR="00000000" w:rsidRPr="00000000">
        <w:rPr>
          <w:rFonts w:ascii="Lato" w:cs="Lato" w:eastAsia="Lato" w:hAnsi="Lato"/>
          <w:color w:val="2d3b45"/>
          <w:sz w:val="24"/>
          <w:szCs w:val="24"/>
          <w:highlight w:val="white"/>
          <w:rtl w:val="0"/>
        </w:rPr>
        <w:t xml:space="preserve">||Q</w:t>
      </w:r>
      <w:r w:rsidDel="00000000" w:rsidR="00000000" w:rsidRPr="00000000">
        <w:rPr>
          <w:rFonts w:ascii="Lato" w:cs="Lato" w:eastAsia="Lato" w:hAnsi="Lato"/>
          <w:color w:val="2d3b45"/>
          <w:sz w:val="24"/>
          <w:szCs w:val="24"/>
          <w:highlight w:val="white"/>
          <w:vertAlign w:val="subscript"/>
          <w:rtl w:val="0"/>
        </w:rPr>
        <w:t xml:space="preserve">\bmx</w:t>
      </w:r>
      <w:r w:rsidDel="00000000" w:rsidR="00000000" w:rsidRPr="00000000">
        <w:rPr>
          <w:rFonts w:ascii="Lato" w:cs="Lato" w:eastAsia="Lato" w:hAnsi="Lato"/>
          <w:color w:val="2d3b45"/>
          <w:sz w:val="24"/>
          <w:szCs w:val="24"/>
          <w:highlight w:val="white"/>
          <w:rtl w:val="0"/>
        </w:rPr>
        <w:t xml:space="preserve">) be the Kullback-Leibler divergence between the two distributions.</w:t>
      </w:r>
    </w:p>
    <w:p w:rsidR="00000000" w:rsidDel="00000000" w:rsidP="00000000" w:rsidRDefault="00000000" w:rsidRPr="00000000" w14:paraId="00000044">
      <w:pPr>
        <w:ind w:left="0" w:firstLine="0"/>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tl w:val="0"/>
        </w:rPr>
        <w:t xml:space="preserve">Mark the correct statement below.</w:t>
      </w:r>
      <w:r w:rsidDel="00000000" w:rsidR="00000000" w:rsidRPr="00000000">
        <w:rPr>
          <w:rFonts w:ascii="Lato" w:cs="Lato" w:eastAsia="Lato" w:hAnsi="Lato"/>
          <w:color w:val="2d3b45"/>
          <w:sz w:val="24"/>
          <w:szCs w:val="24"/>
          <w:highlight w:val="white"/>
        </w:rPr>
        <w:drawing>
          <wp:inline distB="114300" distT="114300" distL="114300" distR="114300">
            <wp:extent cx="3995738" cy="1263803"/>
            <wp:effectExtent b="0" l="0" r="0" t="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995738" cy="1263803"/>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0" w:firstLine="0"/>
        <w:rPr>
          <w:rFonts w:ascii="Lato" w:cs="Lato" w:eastAsia="Lato" w:hAnsi="Lato"/>
          <w:color w:val="2d3b45"/>
          <w:sz w:val="24"/>
          <w:szCs w:val="24"/>
          <w:highlight w:val="white"/>
        </w:rPr>
      </w:pPr>
      <w:r w:rsidDel="00000000" w:rsidR="00000000" w:rsidRPr="00000000">
        <w:rPr>
          <w:rtl w:val="0"/>
        </w:rPr>
      </w:r>
    </w:p>
    <w:p w:rsidR="00000000" w:rsidDel="00000000" w:rsidP="00000000" w:rsidRDefault="00000000" w:rsidRPr="00000000" w14:paraId="00000046">
      <w:pPr>
        <w:pStyle w:val="Title"/>
        <w:rPr/>
      </w:pPr>
      <w:bookmarkStart w:colFirst="0" w:colLast="0" w:name="_6vqnvr1vk19b" w:id="1"/>
      <w:bookmarkEnd w:id="1"/>
      <w:r w:rsidDel="00000000" w:rsidR="00000000" w:rsidRPr="00000000">
        <w:rPr>
          <w:rtl w:val="0"/>
        </w:rPr>
        <w:t xml:space="preserve">Practice 8.3</w:t>
      </w:r>
    </w:p>
    <w:p w:rsidR="00000000" w:rsidDel="00000000" w:rsidP="00000000" w:rsidRDefault="00000000" w:rsidRPr="00000000" w14:paraId="00000047">
      <w:pPr>
        <w:rPr>
          <w:rFonts w:ascii="Lato" w:cs="Lato" w:eastAsia="Lato" w:hAnsi="Lato"/>
          <w:color w:val="2d3b45"/>
          <w:sz w:val="24"/>
          <w:szCs w:val="24"/>
        </w:rPr>
      </w:pPr>
      <w:r w:rsidDel="00000000" w:rsidR="00000000" w:rsidRPr="00000000">
        <w:rPr>
          <w:b w:val="1"/>
          <w:rtl w:val="0"/>
        </w:rPr>
        <w:t xml:space="preserve">1.</w:t>
      </w:r>
      <w:r w:rsidDel="00000000" w:rsidR="00000000" w:rsidRPr="00000000">
        <w:rPr>
          <w:rFonts w:ascii="Lato" w:cs="Lato" w:eastAsia="Lato" w:hAnsi="Lato"/>
          <w:color w:val="2d3b45"/>
          <w:sz w:val="24"/>
          <w:szCs w:val="24"/>
          <w:rtl w:val="0"/>
        </w:rPr>
        <w:t xml:space="preserve">Please indicate whether the following statement is true or false:</w:t>
      </w:r>
    </w:p>
    <w:p w:rsidR="00000000" w:rsidDel="00000000" w:rsidP="00000000" w:rsidRDefault="00000000" w:rsidRPr="00000000" w14:paraId="00000048">
      <w:pPr>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 “Because we are using a greedy algorithm, decision-tree learning will find the shallowest tree that is globally optimal.”</w:t>
      </w:r>
    </w:p>
    <w:p w:rsidR="00000000" w:rsidDel="00000000" w:rsidP="00000000" w:rsidRDefault="00000000" w:rsidRPr="00000000" w14:paraId="00000049">
      <w:pPr>
        <w:numPr>
          <w:ilvl w:val="0"/>
          <w:numId w:val="4"/>
        </w:numPr>
        <w:ind w:left="720" w:hanging="36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True</w:t>
      </w:r>
    </w:p>
    <w:p w:rsidR="00000000" w:rsidDel="00000000" w:rsidP="00000000" w:rsidRDefault="00000000" w:rsidRPr="00000000" w14:paraId="0000004A">
      <w:pPr>
        <w:numPr>
          <w:ilvl w:val="0"/>
          <w:numId w:val="4"/>
        </w:numPr>
        <w:ind w:left="720" w:hanging="36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False</w:t>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rFonts w:ascii="Lato" w:cs="Lato" w:eastAsia="Lato" w:hAnsi="Lato"/>
          <w:color w:val="ff0000"/>
          <w:sz w:val="24"/>
          <w:szCs w:val="24"/>
        </w:rPr>
      </w:pPr>
      <w:r w:rsidDel="00000000" w:rsidR="00000000" w:rsidRPr="00000000">
        <w:rPr>
          <w:rFonts w:ascii="Lato" w:cs="Lato" w:eastAsia="Lato" w:hAnsi="Lato"/>
          <w:b w:val="1"/>
          <w:color w:val="ff0000"/>
          <w:sz w:val="24"/>
          <w:szCs w:val="24"/>
          <w:rtl w:val="0"/>
        </w:rPr>
        <w:t xml:space="preserve">2.</w:t>
      </w:r>
      <w:r w:rsidDel="00000000" w:rsidR="00000000" w:rsidRPr="00000000">
        <w:rPr>
          <w:rFonts w:ascii="Lato" w:cs="Lato" w:eastAsia="Lato" w:hAnsi="Lato"/>
          <w:color w:val="ff0000"/>
          <w:sz w:val="24"/>
          <w:szCs w:val="24"/>
          <w:rtl w:val="0"/>
        </w:rPr>
        <w:t xml:space="preserve"> Please indicate whether the following statement is true or false:</w:t>
      </w:r>
    </w:p>
    <w:p w:rsidR="00000000" w:rsidDel="00000000" w:rsidP="00000000" w:rsidRDefault="00000000" w:rsidRPr="00000000" w14:paraId="0000004D">
      <w:pPr>
        <w:rPr>
          <w:rFonts w:ascii="Lato" w:cs="Lato" w:eastAsia="Lato" w:hAnsi="Lato"/>
          <w:color w:val="ff0000"/>
          <w:sz w:val="24"/>
          <w:szCs w:val="24"/>
        </w:rPr>
      </w:pPr>
      <w:r w:rsidDel="00000000" w:rsidR="00000000" w:rsidRPr="00000000">
        <w:rPr>
          <w:rFonts w:ascii="Lato" w:cs="Lato" w:eastAsia="Lato" w:hAnsi="Lato"/>
          <w:color w:val="ff0000"/>
          <w:sz w:val="24"/>
          <w:szCs w:val="24"/>
          <w:rtl w:val="0"/>
        </w:rPr>
        <w:t xml:space="preserve"> “The leaf nodes in a decision tree always contain a class label.”</w:t>
      </w:r>
    </w:p>
    <w:p w:rsidR="00000000" w:rsidDel="00000000" w:rsidP="00000000" w:rsidRDefault="00000000" w:rsidRPr="00000000" w14:paraId="0000004E">
      <w:pPr>
        <w:numPr>
          <w:ilvl w:val="0"/>
          <w:numId w:val="4"/>
        </w:numPr>
        <w:ind w:left="720" w:hanging="360"/>
        <w:rPr>
          <w:rFonts w:ascii="Times New Roman" w:cs="Times New Roman" w:eastAsia="Times New Roman" w:hAnsi="Times New Roman"/>
          <w:color w:val="ff0000"/>
          <w:sz w:val="24"/>
          <w:szCs w:val="24"/>
          <w:highlight w:val="white"/>
        </w:rPr>
      </w:pPr>
      <w:r w:rsidDel="00000000" w:rsidR="00000000" w:rsidRPr="00000000">
        <w:rPr>
          <w:rFonts w:ascii="Times New Roman" w:cs="Times New Roman" w:eastAsia="Times New Roman" w:hAnsi="Times New Roman"/>
          <w:color w:val="ff0000"/>
          <w:sz w:val="24"/>
          <w:szCs w:val="24"/>
          <w:highlight w:val="white"/>
          <w:rtl w:val="0"/>
        </w:rPr>
        <w:t xml:space="preserve">True</w:t>
      </w:r>
    </w:p>
    <w:p w:rsidR="00000000" w:rsidDel="00000000" w:rsidP="00000000" w:rsidRDefault="00000000" w:rsidRPr="00000000" w14:paraId="0000004F">
      <w:pPr>
        <w:numPr>
          <w:ilvl w:val="0"/>
          <w:numId w:val="4"/>
        </w:numPr>
        <w:ind w:left="720" w:hanging="360"/>
        <w:rPr>
          <w:rFonts w:ascii="Times New Roman" w:cs="Times New Roman" w:eastAsia="Times New Roman" w:hAnsi="Times New Roman"/>
          <w:color w:val="ff0000"/>
          <w:sz w:val="24"/>
          <w:szCs w:val="24"/>
          <w:highlight w:val="white"/>
        </w:rPr>
      </w:pPr>
      <w:r w:rsidDel="00000000" w:rsidR="00000000" w:rsidRPr="00000000">
        <w:rPr>
          <w:rFonts w:ascii="Times New Roman" w:cs="Times New Roman" w:eastAsia="Times New Roman" w:hAnsi="Times New Roman"/>
          <w:color w:val="ff0000"/>
          <w:sz w:val="24"/>
          <w:szCs w:val="24"/>
          <w:highlight w:val="white"/>
          <w:rtl w:val="0"/>
        </w:rPr>
        <w:t xml:space="preserve">False</w:t>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rFonts w:ascii="Lato" w:cs="Lato" w:eastAsia="Lato" w:hAnsi="Lato"/>
          <w:color w:val="2d3b45"/>
          <w:sz w:val="24"/>
          <w:szCs w:val="24"/>
          <w:highlight w:val="white"/>
        </w:rPr>
      </w:pPr>
      <w:r w:rsidDel="00000000" w:rsidR="00000000" w:rsidRPr="00000000">
        <w:rPr>
          <w:b w:val="1"/>
          <w:rtl w:val="0"/>
        </w:rPr>
        <w:t xml:space="preserve">3.</w:t>
      </w:r>
      <w:r w:rsidDel="00000000" w:rsidR="00000000" w:rsidRPr="00000000">
        <w:rPr>
          <w:rFonts w:ascii="Lato" w:cs="Lato" w:eastAsia="Lato" w:hAnsi="Lato"/>
          <w:color w:val="2d3b45"/>
          <w:sz w:val="24"/>
          <w:szCs w:val="24"/>
          <w:highlight w:val="white"/>
          <w:rtl w:val="0"/>
        </w:rPr>
        <w:t xml:space="preserve">The below picture illustrates the axis-parallel splits learned by a decision tree model. Mark the line that corresponds to the very first split.</w:t>
      </w:r>
    </w:p>
    <w:p w:rsidR="00000000" w:rsidDel="00000000" w:rsidP="00000000" w:rsidRDefault="00000000" w:rsidRPr="00000000" w14:paraId="00000052">
      <w:pPr>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Pr>
        <w:drawing>
          <wp:inline distB="114300" distT="114300" distL="114300" distR="114300">
            <wp:extent cx="4236066" cy="3269447"/>
            <wp:effectExtent b="0" l="0" r="0" t="0"/>
            <wp:docPr id="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236066" cy="3269447"/>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rFonts w:ascii="Lato" w:cs="Lato" w:eastAsia="Lato" w:hAnsi="Lato"/>
          <w:color w:val="ff0000"/>
          <w:sz w:val="24"/>
          <w:szCs w:val="24"/>
          <w:highlight w:val="white"/>
        </w:rPr>
      </w:pPr>
      <w:r w:rsidDel="00000000" w:rsidR="00000000" w:rsidRPr="00000000">
        <w:rPr>
          <w:rFonts w:ascii="Lato" w:cs="Lato" w:eastAsia="Lato" w:hAnsi="Lato"/>
          <w:b w:val="1"/>
          <w:color w:val="2d3b45"/>
          <w:sz w:val="24"/>
          <w:szCs w:val="24"/>
          <w:highlight w:val="white"/>
          <w:rtl w:val="0"/>
        </w:rPr>
        <w:t xml:space="preserve">4. </w:t>
      </w:r>
      <w:r w:rsidDel="00000000" w:rsidR="00000000" w:rsidRPr="00000000">
        <w:rPr>
          <w:rFonts w:ascii="Lato" w:cs="Lato" w:eastAsia="Lato" w:hAnsi="Lato"/>
          <w:color w:val="ff0000"/>
          <w:sz w:val="24"/>
          <w:szCs w:val="24"/>
          <w:highlight w:val="white"/>
          <w:rtl w:val="0"/>
        </w:rPr>
        <w:t xml:space="preserve">Mark all true statements below.</w:t>
      </w:r>
    </w:p>
    <w:p w:rsidR="00000000" w:rsidDel="00000000" w:rsidP="00000000" w:rsidRDefault="00000000" w:rsidRPr="00000000" w14:paraId="00000054">
      <w:pPr>
        <w:numPr>
          <w:ilvl w:val="0"/>
          <w:numId w:val="3"/>
        </w:numPr>
        <w:ind w:left="720" w:hanging="360"/>
        <w:rPr>
          <w:rFonts w:ascii="Lato" w:cs="Lato" w:eastAsia="Lato" w:hAnsi="Lato"/>
          <w:color w:val="ff0000"/>
          <w:sz w:val="24"/>
          <w:szCs w:val="24"/>
          <w:highlight w:val="white"/>
        </w:rPr>
      </w:pPr>
      <w:r w:rsidDel="00000000" w:rsidR="00000000" w:rsidRPr="00000000">
        <w:rPr>
          <w:rFonts w:ascii="Lato" w:cs="Lato" w:eastAsia="Lato" w:hAnsi="Lato"/>
          <w:color w:val="ff0000"/>
          <w:sz w:val="24"/>
          <w:szCs w:val="24"/>
          <w:highlight w:val="white"/>
          <w:rtl w:val="0"/>
        </w:rPr>
        <w:t xml:space="preserve">Decision trees can always reach 100% accuracy on the training dataset, even when paired with regularisation.</w:t>
      </w:r>
    </w:p>
    <w:p w:rsidR="00000000" w:rsidDel="00000000" w:rsidP="00000000" w:rsidRDefault="00000000" w:rsidRPr="00000000" w14:paraId="00000055">
      <w:pPr>
        <w:numPr>
          <w:ilvl w:val="0"/>
          <w:numId w:val="3"/>
        </w:numPr>
        <w:ind w:left="720" w:hanging="360"/>
        <w:rPr>
          <w:rFonts w:ascii="Lato" w:cs="Lato" w:eastAsia="Lato" w:hAnsi="Lato"/>
          <w:color w:val="ff0000"/>
          <w:sz w:val="24"/>
          <w:szCs w:val="24"/>
          <w:highlight w:val="white"/>
        </w:rPr>
      </w:pPr>
      <w:r w:rsidDel="00000000" w:rsidR="00000000" w:rsidRPr="00000000">
        <w:rPr>
          <w:rFonts w:ascii="Lato" w:cs="Lato" w:eastAsia="Lato" w:hAnsi="Lato"/>
          <w:color w:val="ff0000"/>
          <w:sz w:val="24"/>
          <w:szCs w:val="24"/>
          <w:highlight w:val="white"/>
          <w:rtl w:val="0"/>
        </w:rPr>
        <w:t xml:space="preserve">Unless decision tree learning is paired with regularisation, it will not stop until every datapoint is separated into a different region. This ensures that the model achieves 100% accuracy on the training dataset.</w:t>
      </w:r>
    </w:p>
    <w:p w:rsidR="00000000" w:rsidDel="00000000" w:rsidP="00000000" w:rsidRDefault="00000000" w:rsidRPr="00000000" w14:paraId="00000056">
      <w:pPr>
        <w:numPr>
          <w:ilvl w:val="0"/>
          <w:numId w:val="3"/>
        </w:numPr>
        <w:ind w:left="720" w:hanging="360"/>
        <w:rPr>
          <w:rFonts w:ascii="Lato" w:cs="Lato" w:eastAsia="Lato" w:hAnsi="Lato"/>
          <w:color w:val="ff0000"/>
          <w:sz w:val="24"/>
          <w:szCs w:val="24"/>
          <w:highlight w:val="white"/>
        </w:rPr>
      </w:pPr>
      <w:r w:rsidDel="00000000" w:rsidR="00000000" w:rsidRPr="00000000">
        <w:rPr>
          <w:rFonts w:ascii="Lato" w:cs="Lato" w:eastAsia="Lato" w:hAnsi="Lato"/>
          <w:color w:val="ff0000"/>
          <w:sz w:val="24"/>
          <w:szCs w:val="24"/>
          <w:highlight w:val="white"/>
          <w:rtl w:val="0"/>
        </w:rPr>
        <w:t xml:space="preserve">Decision trees are high-variance models. Even a few new datapoints could radically change the predictions.</w:t>
      </w:r>
    </w:p>
    <w:p w:rsidR="00000000" w:rsidDel="00000000" w:rsidP="00000000" w:rsidRDefault="00000000" w:rsidRPr="00000000" w14:paraId="00000057">
      <w:pPr>
        <w:numPr>
          <w:ilvl w:val="0"/>
          <w:numId w:val="3"/>
        </w:numPr>
        <w:ind w:left="720" w:hanging="360"/>
        <w:rPr>
          <w:rFonts w:ascii="Lato" w:cs="Lato" w:eastAsia="Lato" w:hAnsi="Lato"/>
          <w:color w:val="ff0000"/>
          <w:sz w:val="24"/>
          <w:szCs w:val="24"/>
          <w:highlight w:val="white"/>
        </w:rPr>
      </w:pPr>
      <w:r w:rsidDel="00000000" w:rsidR="00000000" w:rsidRPr="00000000">
        <w:rPr>
          <w:rFonts w:ascii="Lato" w:cs="Lato" w:eastAsia="Lato" w:hAnsi="Lato"/>
          <w:color w:val="ff0000"/>
          <w:sz w:val="24"/>
          <w:szCs w:val="24"/>
          <w:highlight w:val="white"/>
          <w:rtl w:val="0"/>
        </w:rPr>
        <w:t xml:space="preserve">In practice, decision trees should be paired with some form of regularisation. For example, setting a maximum depth limit is a good default choice, as it is guaranteed to yield good results.</w:t>
      </w:r>
    </w:p>
    <w:p w:rsidR="00000000" w:rsidDel="00000000" w:rsidP="00000000" w:rsidRDefault="00000000" w:rsidRPr="00000000" w14:paraId="00000058">
      <w:pPr>
        <w:ind w:left="720" w:firstLine="0"/>
        <w:rPr>
          <w:rFonts w:ascii="Lato" w:cs="Lato" w:eastAsia="Lato" w:hAnsi="Lato"/>
          <w:color w:val="2d3b45"/>
          <w:sz w:val="24"/>
          <w:szCs w:val="24"/>
          <w:highlight w:val="white"/>
        </w:rPr>
      </w:pPr>
      <w:r w:rsidDel="00000000" w:rsidR="00000000" w:rsidRPr="00000000">
        <w:rPr>
          <w:rtl w:val="0"/>
        </w:rPr>
      </w:r>
    </w:p>
    <w:p w:rsidR="00000000" w:rsidDel="00000000" w:rsidP="00000000" w:rsidRDefault="00000000" w:rsidRPr="00000000" w14:paraId="00000059">
      <w:pPr>
        <w:ind w:left="0" w:firstLine="0"/>
        <w:rPr>
          <w:rFonts w:ascii="Lato" w:cs="Lato" w:eastAsia="Lato" w:hAnsi="Lato"/>
          <w:color w:val="2d3b45"/>
          <w:sz w:val="24"/>
          <w:szCs w:val="24"/>
          <w:highlight w:val="white"/>
        </w:rPr>
      </w:pPr>
      <w:r w:rsidDel="00000000" w:rsidR="00000000" w:rsidRPr="00000000">
        <w:rPr>
          <w:rFonts w:ascii="Lato" w:cs="Lato" w:eastAsia="Lato" w:hAnsi="Lato"/>
          <w:b w:val="1"/>
          <w:color w:val="2d3b45"/>
          <w:sz w:val="24"/>
          <w:szCs w:val="24"/>
          <w:highlight w:val="white"/>
          <w:rtl w:val="0"/>
        </w:rPr>
        <w:t xml:space="preserve">5</w:t>
      </w:r>
      <w:r w:rsidDel="00000000" w:rsidR="00000000" w:rsidRPr="00000000">
        <w:rPr>
          <w:rFonts w:ascii="Lato" w:cs="Lato" w:eastAsia="Lato" w:hAnsi="Lato"/>
          <w:color w:val="2d3b45"/>
          <w:sz w:val="24"/>
          <w:szCs w:val="24"/>
          <w:highlight w:val="white"/>
          <w:rtl w:val="0"/>
        </w:rPr>
        <w:t xml:space="preserve">. The above picture shows 6 possible partitionings of a 2D input space. Mark all choices that correspond to a valid decision tree.</w:t>
      </w:r>
      <w:r w:rsidDel="00000000" w:rsidR="00000000" w:rsidRPr="00000000">
        <w:rPr>
          <w:rFonts w:ascii="Lato" w:cs="Lato" w:eastAsia="Lato" w:hAnsi="Lato"/>
          <w:color w:val="2d3b45"/>
          <w:sz w:val="24"/>
          <w:szCs w:val="24"/>
          <w:highlight w:val="white"/>
        </w:rPr>
        <w:drawing>
          <wp:inline distB="114300" distT="114300" distL="114300" distR="114300">
            <wp:extent cx="4209555" cy="2924261"/>
            <wp:effectExtent b="0" l="0" r="0" t="0"/>
            <wp:docPr id="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209555" cy="2924261"/>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numPr>
          <w:ilvl w:val="0"/>
          <w:numId w:val="1"/>
        </w:numPr>
        <w:ind w:left="720" w:hanging="360"/>
        <w:rPr>
          <w:rFonts w:ascii="Lato" w:cs="Lato" w:eastAsia="Lato" w:hAnsi="Lato"/>
          <w:color w:val="2d3b45"/>
          <w:sz w:val="24"/>
          <w:szCs w:val="24"/>
          <w:highlight w:val="white"/>
          <w:u w:val="none"/>
        </w:rPr>
      </w:pPr>
      <w:r w:rsidDel="00000000" w:rsidR="00000000" w:rsidRPr="00000000">
        <w:rPr>
          <w:rFonts w:ascii="Lato" w:cs="Lato" w:eastAsia="Lato" w:hAnsi="Lato"/>
          <w:color w:val="2d3b45"/>
          <w:sz w:val="24"/>
          <w:szCs w:val="24"/>
          <w:highlight w:val="white"/>
          <w:rtl w:val="0"/>
        </w:rPr>
        <w:t xml:space="preserve">(a)</w:t>
      </w:r>
    </w:p>
    <w:p w:rsidR="00000000" w:rsidDel="00000000" w:rsidP="00000000" w:rsidRDefault="00000000" w:rsidRPr="00000000" w14:paraId="0000005B">
      <w:pPr>
        <w:numPr>
          <w:ilvl w:val="0"/>
          <w:numId w:val="1"/>
        </w:numPr>
        <w:ind w:left="720" w:hanging="360"/>
        <w:rPr>
          <w:rFonts w:ascii="Lato" w:cs="Lato" w:eastAsia="Lato" w:hAnsi="Lato"/>
          <w:color w:val="2d3b45"/>
          <w:sz w:val="24"/>
          <w:szCs w:val="24"/>
          <w:highlight w:val="white"/>
          <w:u w:val="none"/>
        </w:rPr>
      </w:pPr>
      <w:r w:rsidDel="00000000" w:rsidR="00000000" w:rsidRPr="00000000">
        <w:rPr>
          <w:rFonts w:ascii="Lato" w:cs="Lato" w:eastAsia="Lato" w:hAnsi="Lato"/>
          <w:color w:val="2d3b45"/>
          <w:sz w:val="24"/>
          <w:szCs w:val="24"/>
          <w:highlight w:val="white"/>
          <w:rtl w:val="0"/>
        </w:rPr>
        <w:t xml:space="preserve">(b)</w:t>
      </w:r>
    </w:p>
    <w:p w:rsidR="00000000" w:rsidDel="00000000" w:rsidP="00000000" w:rsidRDefault="00000000" w:rsidRPr="00000000" w14:paraId="0000005C">
      <w:pPr>
        <w:numPr>
          <w:ilvl w:val="0"/>
          <w:numId w:val="1"/>
        </w:numPr>
        <w:ind w:left="720" w:hanging="360"/>
        <w:rPr>
          <w:rFonts w:ascii="Lato" w:cs="Lato" w:eastAsia="Lato" w:hAnsi="Lato"/>
          <w:color w:val="2d3b45"/>
          <w:sz w:val="24"/>
          <w:szCs w:val="24"/>
          <w:highlight w:val="white"/>
          <w:u w:val="none"/>
        </w:rPr>
      </w:pPr>
      <w:r w:rsidDel="00000000" w:rsidR="00000000" w:rsidRPr="00000000">
        <w:rPr>
          <w:rFonts w:ascii="Lato" w:cs="Lato" w:eastAsia="Lato" w:hAnsi="Lato"/>
          <w:color w:val="2d3b45"/>
          <w:sz w:val="24"/>
          <w:szCs w:val="24"/>
          <w:highlight w:val="white"/>
          <w:rtl w:val="0"/>
        </w:rPr>
        <w:t xml:space="preserve">(c)</w:t>
      </w:r>
    </w:p>
    <w:p w:rsidR="00000000" w:rsidDel="00000000" w:rsidP="00000000" w:rsidRDefault="00000000" w:rsidRPr="00000000" w14:paraId="0000005D">
      <w:pPr>
        <w:numPr>
          <w:ilvl w:val="0"/>
          <w:numId w:val="1"/>
        </w:numPr>
        <w:ind w:left="720" w:hanging="360"/>
        <w:rPr>
          <w:rFonts w:ascii="Lato" w:cs="Lato" w:eastAsia="Lato" w:hAnsi="Lato"/>
          <w:color w:val="2d3b45"/>
          <w:sz w:val="24"/>
          <w:szCs w:val="24"/>
          <w:highlight w:val="white"/>
          <w:u w:val="none"/>
        </w:rPr>
      </w:pPr>
      <w:r w:rsidDel="00000000" w:rsidR="00000000" w:rsidRPr="00000000">
        <w:rPr>
          <w:rFonts w:ascii="Lato" w:cs="Lato" w:eastAsia="Lato" w:hAnsi="Lato"/>
          <w:color w:val="2d3b45"/>
          <w:sz w:val="24"/>
          <w:szCs w:val="24"/>
          <w:highlight w:val="white"/>
          <w:rtl w:val="0"/>
        </w:rPr>
        <w:t xml:space="preserve">(d)</w:t>
      </w:r>
    </w:p>
    <w:p w:rsidR="00000000" w:rsidDel="00000000" w:rsidP="00000000" w:rsidRDefault="00000000" w:rsidRPr="00000000" w14:paraId="0000005E">
      <w:pPr>
        <w:numPr>
          <w:ilvl w:val="0"/>
          <w:numId w:val="1"/>
        </w:numPr>
        <w:ind w:left="720" w:hanging="360"/>
        <w:rPr>
          <w:rFonts w:ascii="Lato" w:cs="Lato" w:eastAsia="Lato" w:hAnsi="Lato"/>
          <w:color w:val="2d3b45"/>
          <w:sz w:val="24"/>
          <w:szCs w:val="24"/>
          <w:highlight w:val="white"/>
          <w:u w:val="none"/>
        </w:rPr>
      </w:pPr>
      <w:r w:rsidDel="00000000" w:rsidR="00000000" w:rsidRPr="00000000">
        <w:rPr>
          <w:rFonts w:ascii="Lato" w:cs="Lato" w:eastAsia="Lato" w:hAnsi="Lato"/>
          <w:color w:val="2d3b45"/>
          <w:sz w:val="24"/>
          <w:szCs w:val="24"/>
          <w:highlight w:val="white"/>
          <w:rtl w:val="0"/>
        </w:rPr>
        <w:t xml:space="preserve">(e)</w:t>
      </w:r>
    </w:p>
    <w:p w:rsidR="00000000" w:rsidDel="00000000" w:rsidP="00000000" w:rsidRDefault="00000000" w:rsidRPr="00000000" w14:paraId="0000005F">
      <w:pPr>
        <w:numPr>
          <w:ilvl w:val="0"/>
          <w:numId w:val="1"/>
        </w:numPr>
        <w:ind w:left="720" w:hanging="360"/>
        <w:rPr>
          <w:rFonts w:ascii="Lato" w:cs="Lato" w:eastAsia="Lato" w:hAnsi="Lato"/>
          <w:color w:val="2d3b45"/>
          <w:sz w:val="24"/>
          <w:szCs w:val="24"/>
          <w:highlight w:val="white"/>
          <w:u w:val="none"/>
        </w:rPr>
      </w:pPr>
      <w:r w:rsidDel="00000000" w:rsidR="00000000" w:rsidRPr="00000000">
        <w:rPr>
          <w:rFonts w:ascii="Lato" w:cs="Lato" w:eastAsia="Lato" w:hAnsi="Lato"/>
          <w:color w:val="2d3b45"/>
          <w:sz w:val="24"/>
          <w:szCs w:val="24"/>
          <w:highlight w:val="white"/>
          <w:rtl w:val="0"/>
        </w:rPr>
        <w:t xml:space="preserve">(f)</w:t>
      </w:r>
    </w:p>
    <w:p w:rsidR="00000000" w:rsidDel="00000000" w:rsidP="00000000" w:rsidRDefault="00000000" w:rsidRPr="00000000" w14:paraId="00000060">
      <w:pPr>
        <w:ind w:left="720" w:firstLine="0"/>
        <w:rPr>
          <w:rFonts w:ascii="Lato" w:cs="Lato" w:eastAsia="Lato" w:hAnsi="Lato"/>
          <w:color w:val="2d3b45"/>
          <w:sz w:val="24"/>
          <w:szCs w:val="24"/>
          <w:highlight w:val="white"/>
        </w:rPr>
      </w:pPr>
      <w:r w:rsidDel="00000000" w:rsidR="00000000" w:rsidRPr="00000000">
        <w:rPr>
          <w:rtl w:val="0"/>
        </w:rPr>
      </w:r>
    </w:p>
    <w:p w:rsidR="00000000" w:rsidDel="00000000" w:rsidP="00000000" w:rsidRDefault="00000000" w:rsidRPr="00000000" w14:paraId="00000061">
      <w:pPr>
        <w:rPr>
          <w:rFonts w:ascii="Lato" w:cs="Lato" w:eastAsia="Lato" w:hAnsi="Lato"/>
          <w:color w:val="2d3b45"/>
          <w:sz w:val="24"/>
          <w:szCs w:val="24"/>
          <w:highlight w:val="white"/>
        </w:rPr>
      </w:pPr>
      <w:r w:rsidDel="00000000" w:rsidR="00000000" w:rsidRPr="00000000">
        <w:rPr>
          <w:rFonts w:ascii="Lato" w:cs="Lato" w:eastAsia="Lato" w:hAnsi="Lato"/>
          <w:b w:val="1"/>
          <w:color w:val="2d3b45"/>
          <w:sz w:val="24"/>
          <w:szCs w:val="24"/>
          <w:highlight w:val="white"/>
          <w:rtl w:val="0"/>
        </w:rPr>
        <w:t xml:space="preserve">6. </w:t>
      </w:r>
      <w:r w:rsidDel="00000000" w:rsidR="00000000" w:rsidRPr="00000000">
        <w:rPr>
          <w:rFonts w:ascii="Lato" w:cs="Lato" w:eastAsia="Lato" w:hAnsi="Lato"/>
          <w:color w:val="2d3b45"/>
          <w:sz w:val="24"/>
          <w:szCs w:val="24"/>
          <w:highlight w:val="white"/>
          <w:rtl w:val="0"/>
        </w:rPr>
        <w:t xml:space="preserve">Is the following statement true or false?</w:t>
      </w:r>
    </w:p>
    <w:p w:rsidR="00000000" w:rsidDel="00000000" w:rsidP="00000000" w:rsidRDefault="00000000" w:rsidRPr="00000000" w14:paraId="00000062">
      <w:pPr>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tl w:val="0"/>
        </w:rPr>
        <w:t xml:space="preserve">“Classic decision trees only allow for binary questions. This design choice reduces the time it takes to fit the tree, but it reduces the expressiveness of the model. For example, binary decision trees cannot handle categorical input features.”</w:t>
      </w:r>
    </w:p>
    <w:p w:rsidR="00000000" w:rsidDel="00000000" w:rsidP="00000000" w:rsidRDefault="00000000" w:rsidRPr="00000000" w14:paraId="00000063">
      <w:pPr>
        <w:numPr>
          <w:ilvl w:val="0"/>
          <w:numId w:val="4"/>
        </w:numPr>
        <w:ind w:left="720" w:hanging="36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True</w:t>
      </w:r>
    </w:p>
    <w:p w:rsidR="00000000" w:rsidDel="00000000" w:rsidP="00000000" w:rsidRDefault="00000000" w:rsidRPr="00000000" w14:paraId="00000064">
      <w:pPr>
        <w:numPr>
          <w:ilvl w:val="0"/>
          <w:numId w:val="4"/>
        </w:numPr>
        <w:ind w:left="720" w:hanging="36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False</w:t>
      </w:r>
    </w:p>
    <w:p w:rsidR="00000000" w:rsidDel="00000000" w:rsidP="00000000" w:rsidRDefault="00000000" w:rsidRPr="00000000" w14:paraId="00000065">
      <w:pPr>
        <w:ind w:left="0" w:firstLine="0"/>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066">
      <w:pPr>
        <w:ind w:left="0" w:firstLine="0"/>
        <w:rPr>
          <w:rFonts w:ascii="Lato" w:cs="Lato" w:eastAsia="Lato" w:hAnsi="Lato"/>
          <w:color w:val="2d3b45"/>
          <w:sz w:val="24"/>
          <w:szCs w:val="24"/>
          <w:highlight w:val="white"/>
        </w:rPr>
      </w:pPr>
      <w:r w:rsidDel="00000000" w:rsidR="00000000" w:rsidRPr="00000000">
        <w:rPr>
          <w:rFonts w:ascii="Times New Roman" w:cs="Times New Roman" w:eastAsia="Times New Roman" w:hAnsi="Times New Roman"/>
          <w:b w:val="1"/>
          <w:color w:val="2d3b45"/>
          <w:sz w:val="24"/>
          <w:szCs w:val="24"/>
          <w:highlight w:val="white"/>
          <w:rtl w:val="0"/>
        </w:rPr>
        <w:t xml:space="preserve">7.</w:t>
      </w:r>
      <w:r w:rsidDel="00000000" w:rsidR="00000000" w:rsidRPr="00000000">
        <w:rPr>
          <w:rFonts w:ascii="Times New Roman" w:cs="Times New Roman" w:eastAsia="Times New Roman" w:hAnsi="Times New Roman"/>
          <w:color w:val="2d3b45"/>
          <w:sz w:val="24"/>
          <w:szCs w:val="24"/>
          <w:highlight w:val="white"/>
          <w:rtl w:val="0"/>
        </w:rPr>
        <w:t xml:space="preserve"> </w:t>
      </w:r>
      <w:r w:rsidDel="00000000" w:rsidR="00000000" w:rsidRPr="00000000">
        <w:rPr>
          <w:rFonts w:ascii="Lato" w:cs="Lato" w:eastAsia="Lato" w:hAnsi="Lato"/>
          <w:color w:val="2d3b45"/>
          <w:sz w:val="24"/>
          <w:szCs w:val="24"/>
          <w:highlight w:val="white"/>
          <w:rtl w:val="0"/>
        </w:rPr>
        <w:t xml:space="preserve">Decision trees are very popular models, especially in applied machine learning. They have numerous advantages: they</w:t>
      </w:r>
      <w:r w:rsidDel="00000000" w:rsidR="00000000" w:rsidRPr="00000000">
        <w:rPr>
          <w:rFonts w:ascii="Lato" w:cs="Lato" w:eastAsia="Lato" w:hAnsi="Lato"/>
          <w:b w:val="1"/>
          <w:color w:val="2d3b45"/>
          <w:sz w:val="24"/>
          <w:szCs w:val="24"/>
          <w:highlight w:val="white"/>
          <w:rtl w:val="0"/>
        </w:rPr>
        <w:t xml:space="preserve"> can be more interpretable </w:t>
      </w:r>
      <w:r w:rsidDel="00000000" w:rsidR="00000000" w:rsidRPr="00000000">
        <w:rPr>
          <w:rFonts w:ascii="Lato" w:cs="Lato" w:eastAsia="Lato" w:hAnsi="Lato"/>
          <w:color w:val="2d3b45"/>
          <w:sz w:val="24"/>
          <w:szCs w:val="24"/>
          <w:highlight w:val="white"/>
          <w:rtl w:val="0"/>
        </w:rPr>
        <w:t xml:space="preserve">than neural networks, and they are </w:t>
      </w:r>
    </w:p>
    <w:p w:rsidR="00000000" w:rsidDel="00000000" w:rsidP="00000000" w:rsidRDefault="00000000" w:rsidRPr="00000000" w14:paraId="00000067">
      <w:pPr>
        <w:ind w:left="0" w:firstLine="0"/>
        <w:rPr>
          <w:rFonts w:ascii="Lato" w:cs="Lato" w:eastAsia="Lato" w:hAnsi="Lato"/>
          <w:color w:val="2d3b45"/>
          <w:sz w:val="24"/>
          <w:szCs w:val="24"/>
          <w:highlight w:val="white"/>
        </w:rPr>
      </w:pPr>
      <w:r w:rsidDel="00000000" w:rsidR="00000000" w:rsidRPr="00000000">
        <w:rPr>
          <w:rFonts w:ascii="Lato" w:cs="Lato" w:eastAsia="Lato" w:hAnsi="Lato"/>
          <w:b w:val="1"/>
          <w:color w:val="2d3b45"/>
          <w:sz w:val="24"/>
          <w:szCs w:val="24"/>
          <w:highlight w:val="white"/>
          <w:rtl w:val="0"/>
        </w:rPr>
        <w:t xml:space="preserve">easier to implement</w:t>
      </w:r>
      <w:r w:rsidDel="00000000" w:rsidR="00000000" w:rsidRPr="00000000">
        <w:rPr>
          <w:rFonts w:ascii="Lato" w:cs="Lato" w:eastAsia="Lato" w:hAnsi="Lato"/>
          <w:color w:val="2d3b45"/>
          <w:sz w:val="24"/>
          <w:szCs w:val="24"/>
          <w:highlight w:val="white"/>
          <w:rtl w:val="0"/>
        </w:rPr>
        <w:t xml:space="preserve"> . On the other hand, decision trees are considered</w:t>
      </w:r>
      <w:r w:rsidDel="00000000" w:rsidR="00000000" w:rsidRPr="00000000">
        <w:rPr>
          <w:rFonts w:ascii="Lato" w:cs="Lato" w:eastAsia="Lato" w:hAnsi="Lato"/>
          <w:b w:val="1"/>
          <w:color w:val="2d3b45"/>
          <w:sz w:val="24"/>
          <w:szCs w:val="24"/>
          <w:highlight w:val="white"/>
          <w:rtl w:val="0"/>
        </w:rPr>
        <w:t xml:space="preserve"> high-variance models</w:t>
      </w:r>
      <w:r w:rsidDel="00000000" w:rsidR="00000000" w:rsidRPr="00000000">
        <w:rPr>
          <w:rFonts w:ascii="Lato" w:cs="Lato" w:eastAsia="Lato" w:hAnsi="Lato"/>
          <w:color w:val="2d3b45"/>
          <w:sz w:val="24"/>
          <w:szCs w:val="24"/>
          <w:highlight w:val="white"/>
          <w:rtl w:val="0"/>
        </w:rPr>
        <w:t xml:space="preserve">, and they </w:t>
      </w:r>
      <w:r w:rsidDel="00000000" w:rsidR="00000000" w:rsidRPr="00000000">
        <w:rPr>
          <w:rFonts w:ascii="Lato" w:cs="Lato" w:eastAsia="Lato" w:hAnsi="Lato"/>
          <w:b w:val="1"/>
          <w:color w:val="2d3b45"/>
          <w:sz w:val="24"/>
          <w:szCs w:val="24"/>
          <w:highlight w:val="white"/>
          <w:rtl w:val="0"/>
        </w:rPr>
        <w:t xml:space="preserve">are inefficient for certain problems</w:t>
      </w:r>
      <w:r w:rsidDel="00000000" w:rsidR="00000000" w:rsidRPr="00000000">
        <w:rPr>
          <w:rFonts w:ascii="Lato" w:cs="Lato" w:eastAsia="Lato" w:hAnsi="Lato"/>
          <w:color w:val="2d3b45"/>
          <w:sz w:val="24"/>
          <w:szCs w:val="24"/>
          <w:highlight w:val="white"/>
          <w:rtl w:val="0"/>
        </w:rPr>
        <w:t xml:space="preserve"> .</w:t>
      </w:r>
    </w:p>
    <w:p w:rsidR="00000000" w:rsidDel="00000000" w:rsidP="00000000" w:rsidRDefault="00000000" w:rsidRPr="00000000" w14:paraId="00000068">
      <w:pPr>
        <w:ind w:left="0" w:firstLine="0"/>
        <w:rPr>
          <w:rFonts w:ascii="Lato" w:cs="Lato" w:eastAsia="Lato" w:hAnsi="Lato"/>
          <w:color w:val="2d3b45"/>
          <w:sz w:val="24"/>
          <w:szCs w:val="24"/>
          <w:highlight w:val="white"/>
        </w:rPr>
      </w:pPr>
      <w:r w:rsidDel="00000000" w:rsidR="00000000" w:rsidRPr="00000000">
        <w:rPr>
          <w:rtl w:val="0"/>
        </w:rPr>
      </w:r>
    </w:p>
    <w:p w:rsidR="00000000" w:rsidDel="00000000" w:rsidP="00000000" w:rsidRDefault="00000000" w:rsidRPr="00000000" w14:paraId="00000069">
      <w:pPr>
        <w:rPr>
          <w:rFonts w:ascii="Lato" w:cs="Lato" w:eastAsia="Lato" w:hAnsi="Lato"/>
          <w:color w:val="2d3b45"/>
          <w:sz w:val="24"/>
          <w:szCs w:val="24"/>
          <w:highlight w:val="white"/>
        </w:rPr>
      </w:pPr>
      <w:r w:rsidDel="00000000" w:rsidR="00000000" w:rsidRPr="00000000">
        <w:rPr>
          <w:rFonts w:ascii="Lato" w:cs="Lato" w:eastAsia="Lato" w:hAnsi="Lato"/>
          <w:b w:val="1"/>
          <w:color w:val="2d3b45"/>
          <w:sz w:val="24"/>
          <w:szCs w:val="24"/>
          <w:highlight w:val="white"/>
          <w:rtl w:val="0"/>
        </w:rPr>
        <w:t xml:space="preserve">8. </w:t>
      </w:r>
      <w:r w:rsidDel="00000000" w:rsidR="00000000" w:rsidRPr="00000000">
        <w:rPr>
          <w:rFonts w:ascii="Lato" w:cs="Lato" w:eastAsia="Lato" w:hAnsi="Lato"/>
          <w:color w:val="2d3b45"/>
          <w:sz w:val="24"/>
          <w:szCs w:val="24"/>
          <w:highlight w:val="white"/>
          <w:rtl w:val="0"/>
        </w:rPr>
        <w:t xml:space="preserve">Is the following statement true or false?</w:t>
      </w:r>
    </w:p>
    <w:p w:rsidR="00000000" w:rsidDel="00000000" w:rsidP="00000000" w:rsidRDefault="00000000" w:rsidRPr="00000000" w14:paraId="0000006A">
      <w:pPr>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tl w:val="0"/>
        </w:rPr>
        <w:t xml:space="preserve">“When making predictions, decision trees always ask the same sequence of binary questions about the input x, regardless of the value of x.”</w:t>
      </w:r>
    </w:p>
    <w:p w:rsidR="00000000" w:rsidDel="00000000" w:rsidP="00000000" w:rsidRDefault="00000000" w:rsidRPr="00000000" w14:paraId="0000006B">
      <w:pPr>
        <w:numPr>
          <w:ilvl w:val="0"/>
          <w:numId w:val="4"/>
        </w:numPr>
        <w:ind w:left="720" w:hanging="36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True</w:t>
      </w:r>
    </w:p>
    <w:p w:rsidR="00000000" w:rsidDel="00000000" w:rsidP="00000000" w:rsidRDefault="00000000" w:rsidRPr="00000000" w14:paraId="0000006C">
      <w:pPr>
        <w:numPr>
          <w:ilvl w:val="0"/>
          <w:numId w:val="4"/>
        </w:numPr>
        <w:ind w:left="720" w:hanging="36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False</w:t>
      </w:r>
    </w:p>
    <w:p w:rsidR="00000000" w:rsidDel="00000000" w:rsidP="00000000" w:rsidRDefault="00000000" w:rsidRPr="00000000" w14:paraId="0000006D">
      <w:pPr>
        <w:ind w:left="0" w:firstLine="0"/>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06E">
      <w:pPr>
        <w:ind w:left="0" w:firstLine="0"/>
        <w:rPr>
          <w:rFonts w:ascii="Lato" w:cs="Lato" w:eastAsia="Lato" w:hAnsi="Lato"/>
          <w:color w:val="2d3b45"/>
          <w:sz w:val="24"/>
          <w:szCs w:val="24"/>
          <w:highlight w:val="white"/>
        </w:rPr>
      </w:pPr>
      <w:r w:rsidDel="00000000" w:rsidR="00000000" w:rsidRPr="00000000">
        <w:rPr>
          <w:rFonts w:ascii="Lato" w:cs="Lato" w:eastAsia="Lato" w:hAnsi="Lato"/>
          <w:b w:val="1"/>
          <w:color w:val="2d3b45"/>
          <w:sz w:val="24"/>
          <w:szCs w:val="24"/>
          <w:highlight w:val="white"/>
          <w:rtl w:val="0"/>
        </w:rPr>
        <w:t xml:space="preserve">9. </w:t>
      </w:r>
      <w:r w:rsidDel="00000000" w:rsidR="00000000" w:rsidRPr="00000000">
        <w:rPr>
          <w:rFonts w:ascii="Lato" w:cs="Lato" w:eastAsia="Lato" w:hAnsi="Lato"/>
          <w:color w:val="2d3b45"/>
          <w:sz w:val="24"/>
          <w:szCs w:val="24"/>
          <w:highlight w:val="white"/>
          <w:rtl w:val="0"/>
        </w:rPr>
        <w:t xml:space="preserve">Decision tree learning is considered</w:t>
      </w:r>
      <w:r w:rsidDel="00000000" w:rsidR="00000000" w:rsidRPr="00000000">
        <w:rPr>
          <w:rFonts w:ascii="Lato" w:cs="Lato" w:eastAsia="Lato" w:hAnsi="Lato"/>
          <w:b w:val="1"/>
          <w:color w:val="2d3b45"/>
          <w:sz w:val="24"/>
          <w:szCs w:val="24"/>
          <w:highlight w:val="white"/>
          <w:rtl w:val="0"/>
        </w:rPr>
        <w:t xml:space="preserve"> a greedy, recursive</w:t>
      </w:r>
      <w:r w:rsidDel="00000000" w:rsidR="00000000" w:rsidRPr="00000000">
        <w:rPr>
          <w:rFonts w:ascii="Lato" w:cs="Lato" w:eastAsia="Lato" w:hAnsi="Lato"/>
          <w:color w:val="2d3b45"/>
          <w:sz w:val="24"/>
          <w:szCs w:val="24"/>
          <w:highlight w:val="white"/>
          <w:rtl w:val="0"/>
        </w:rPr>
        <w:t xml:space="preserve"> algorithm.</w:t>
      </w:r>
    </w:p>
    <w:p w:rsidR="00000000" w:rsidDel="00000000" w:rsidP="00000000" w:rsidRDefault="00000000" w:rsidRPr="00000000" w14:paraId="0000006F">
      <w:pPr>
        <w:ind w:left="0" w:firstLine="0"/>
        <w:rPr>
          <w:rFonts w:ascii="Lato" w:cs="Lato" w:eastAsia="Lato" w:hAnsi="Lato"/>
          <w:color w:val="2d3b45"/>
          <w:sz w:val="24"/>
          <w:szCs w:val="24"/>
          <w:highlight w:val="white"/>
        </w:rPr>
      </w:pPr>
      <w:r w:rsidDel="00000000" w:rsidR="00000000" w:rsidRPr="00000000">
        <w:rPr>
          <w:rtl w:val="0"/>
        </w:rPr>
      </w:r>
    </w:p>
    <w:p w:rsidR="00000000" w:rsidDel="00000000" w:rsidP="00000000" w:rsidRDefault="00000000" w:rsidRPr="00000000" w14:paraId="00000070">
      <w:pPr>
        <w:ind w:left="0" w:firstLine="0"/>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tl w:val="0"/>
        </w:rPr>
        <w:br w:type="textWrapping"/>
      </w:r>
    </w:p>
    <w:p w:rsidR="00000000" w:rsidDel="00000000" w:rsidP="00000000" w:rsidRDefault="00000000" w:rsidRPr="00000000" w14:paraId="00000071">
      <w:pPr>
        <w:ind w:left="0" w:firstLine="0"/>
        <w:rPr>
          <w:rFonts w:ascii="Lato" w:cs="Lato" w:eastAsia="Lato" w:hAnsi="Lato"/>
          <w:color w:val="2d3b45"/>
          <w:sz w:val="24"/>
          <w:szCs w:val="24"/>
          <w:highlight w:val="white"/>
        </w:rPr>
      </w:pPr>
      <w:r w:rsidDel="00000000" w:rsidR="00000000" w:rsidRPr="00000000">
        <w:rPr>
          <w:rtl w:val="0"/>
        </w:rPr>
      </w:r>
    </w:p>
    <w:p w:rsidR="00000000" w:rsidDel="00000000" w:rsidP="00000000" w:rsidRDefault="00000000" w:rsidRPr="00000000" w14:paraId="00000072">
      <w:pPr>
        <w:ind w:left="0" w:firstLine="0"/>
        <w:rPr>
          <w:rFonts w:ascii="Lato" w:cs="Lato" w:eastAsia="Lato" w:hAnsi="Lato"/>
          <w:color w:val="2d3b45"/>
          <w:sz w:val="24"/>
          <w:szCs w:val="24"/>
          <w:highlight w:val="white"/>
        </w:rPr>
      </w:pPr>
      <w:r w:rsidDel="00000000" w:rsidR="00000000" w:rsidRPr="00000000">
        <w:rPr>
          <w:rtl w:val="0"/>
        </w:rPr>
      </w:r>
    </w:p>
    <w:p w:rsidR="00000000" w:rsidDel="00000000" w:rsidP="00000000" w:rsidRDefault="00000000" w:rsidRPr="00000000" w14:paraId="00000073">
      <w:pPr>
        <w:ind w:left="0" w:firstLine="0"/>
        <w:rPr>
          <w:rFonts w:ascii="Lato" w:cs="Lato" w:eastAsia="Lato" w:hAnsi="Lato"/>
          <w:color w:val="2d3b45"/>
          <w:sz w:val="24"/>
          <w:szCs w:val="24"/>
          <w:highlight w:val="white"/>
        </w:rPr>
      </w:pPr>
      <w:r w:rsidDel="00000000" w:rsidR="00000000" w:rsidRPr="00000000">
        <w:rPr>
          <w:rtl w:val="0"/>
        </w:rPr>
      </w:r>
    </w:p>
    <w:p w:rsidR="00000000" w:rsidDel="00000000" w:rsidP="00000000" w:rsidRDefault="00000000" w:rsidRPr="00000000" w14:paraId="00000074">
      <w:pPr>
        <w:spacing w:after="240" w:before="240" w:lineRule="auto"/>
        <w:rPr>
          <w:rFonts w:ascii="Lato" w:cs="Lato" w:eastAsia="Lato" w:hAnsi="Lato"/>
          <w:color w:val="2d3b45"/>
          <w:sz w:val="24"/>
          <w:szCs w:val="24"/>
          <w:highlight w:val="white"/>
        </w:rPr>
      </w:pPr>
      <w:r w:rsidDel="00000000" w:rsidR="00000000" w:rsidRPr="00000000">
        <w:rPr>
          <w:rtl w:val="0"/>
        </w:rPr>
      </w:r>
    </w:p>
    <w:p w:rsidR="00000000" w:rsidDel="00000000" w:rsidP="00000000" w:rsidRDefault="00000000" w:rsidRPr="00000000" w14:paraId="00000075">
      <w:pPr>
        <w:spacing w:after="240" w:before="240" w:lineRule="auto"/>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tl w:val="0"/>
        </w:rPr>
        <w:br w:type="textWrapping"/>
        <w:br w:type="textWrapping"/>
      </w:r>
    </w:p>
    <w:p w:rsidR="00000000" w:rsidDel="00000000" w:rsidP="00000000" w:rsidRDefault="00000000" w:rsidRPr="00000000" w14:paraId="00000076">
      <w:pPr>
        <w:spacing w:after="240" w:before="240" w:lineRule="auto"/>
        <w:rPr>
          <w:rFonts w:ascii="Lato" w:cs="Lato" w:eastAsia="Lato" w:hAnsi="Lato"/>
          <w:color w:val="2d3b45"/>
          <w:sz w:val="24"/>
          <w:szCs w:val="24"/>
          <w:highlight w:val="white"/>
        </w:rPr>
      </w:pPr>
      <w:r w:rsidDel="00000000" w:rsidR="00000000" w:rsidRPr="00000000">
        <w:rPr>
          <w:rtl w:val="0"/>
        </w:rPr>
      </w:r>
    </w:p>
    <w:p w:rsidR="00000000" w:rsidDel="00000000" w:rsidP="00000000" w:rsidRDefault="00000000" w:rsidRPr="00000000" w14:paraId="00000077">
      <w:pPr>
        <w:spacing w:after="240" w:before="240" w:lineRule="auto"/>
        <w:rPr>
          <w:rFonts w:ascii="Lato" w:cs="Lato" w:eastAsia="Lato" w:hAnsi="Lato"/>
          <w:color w:val="2d3b45"/>
          <w:sz w:val="24"/>
          <w:szCs w:val="24"/>
          <w:highlight w:val="white"/>
        </w:rPr>
      </w:pPr>
      <w:r w:rsidDel="00000000" w:rsidR="00000000" w:rsidRPr="00000000">
        <w:rPr>
          <w:rtl w:val="0"/>
        </w:rPr>
      </w:r>
    </w:p>
    <w:p w:rsidR="00000000" w:rsidDel="00000000" w:rsidP="00000000" w:rsidRDefault="00000000" w:rsidRPr="00000000" w14:paraId="00000078">
      <w:pPr>
        <w:spacing w:after="240" w:before="240" w:lineRule="auto"/>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tl w:val="0"/>
        </w:rPr>
        <w:br w:type="textWrapping"/>
      </w:r>
    </w:p>
    <w:p w:rsidR="00000000" w:rsidDel="00000000" w:rsidP="00000000" w:rsidRDefault="00000000" w:rsidRPr="00000000" w14:paraId="00000079">
      <w:pPr>
        <w:spacing w:after="240" w:before="240" w:lineRule="auto"/>
        <w:rPr>
          <w:rFonts w:ascii="Lato" w:cs="Lato" w:eastAsia="Lato" w:hAnsi="Lato"/>
          <w:color w:val="2d3b45"/>
          <w:sz w:val="24"/>
          <w:szCs w:val="24"/>
          <w:highlight w:val="white"/>
        </w:rPr>
      </w:pPr>
      <w:r w:rsidDel="00000000" w:rsidR="00000000" w:rsidRPr="00000000">
        <w:rPr>
          <w:rtl w:val="0"/>
        </w:rPr>
      </w:r>
    </w:p>
    <w:p w:rsidR="00000000" w:rsidDel="00000000" w:rsidP="00000000" w:rsidRDefault="00000000" w:rsidRPr="00000000" w14:paraId="0000007A">
      <w:pPr>
        <w:ind w:left="0" w:firstLine="0"/>
        <w:rPr>
          <w:rFonts w:ascii="Lato" w:cs="Lato" w:eastAsia="Lato" w:hAnsi="Lato"/>
          <w:color w:val="2d3b45"/>
          <w:sz w:val="24"/>
          <w:szCs w:val="24"/>
          <w:highlight w:val="white"/>
        </w:rPr>
      </w:pPr>
      <w:r w:rsidDel="00000000" w:rsidR="00000000" w:rsidRPr="00000000">
        <w:rPr>
          <w:rtl w:val="0"/>
        </w:rPr>
      </w:r>
    </w:p>
    <w:p w:rsidR="00000000" w:rsidDel="00000000" w:rsidP="00000000" w:rsidRDefault="00000000" w:rsidRPr="00000000" w14:paraId="0000007B">
      <w:pPr>
        <w:ind w:left="0" w:firstLine="0"/>
        <w:rPr>
          <w:rFonts w:ascii="Lato" w:cs="Lato" w:eastAsia="Lato" w:hAnsi="Lato"/>
          <w:color w:val="2d3b45"/>
          <w:sz w:val="24"/>
          <w:szCs w:val="24"/>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La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Nova Mono">
    <w:embedRegular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9.png"/><Relationship Id="rId13" Type="http://schemas.openxmlformats.org/officeDocument/2006/relationships/image" Target="media/image6.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8.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Lato-regular.ttf"/><Relationship Id="rId5" Type="http://schemas.openxmlformats.org/officeDocument/2006/relationships/font" Target="fonts/Lato-bold.ttf"/><Relationship Id="rId6" Type="http://schemas.openxmlformats.org/officeDocument/2006/relationships/font" Target="fonts/Lato-italic.ttf"/><Relationship Id="rId7" Type="http://schemas.openxmlformats.org/officeDocument/2006/relationships/font" Target="fonts/Lato-boldItalic.ttf"/><Relationship Id="rId8"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