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rsidR="001F3B59" w:rsidRDefault="001F3B59">
      <w:pPr>
        <w:rPr>
          <w:b/>
        </w:rPr>
      </w:pPr>
    </w:p>
    <w:p w:rsidR="001F3B59" w:rsidRDefault="001F3B59">
      <w:pPr>
        <w:rPr>
          <w:b/>
        </w:rPr>
      </w:pPr>
    </w:p>
    <w:p w:rsidR="001F3B59" w:rsidRDefault="001F3B59">
      <w:pPr>
        <w:rPr>
          <w:b/>
        </w:rPr>
      </w:pPr>
    </w:p>
    <w:p w:rsidR="001F3B59" w:rsidRDefault="00834BCA">
      <w:pPr>
        <w:rPr>
          <w:b/>
        </w:rPr>
      </w:pPr>
      <w:r>
        <w:rPr>
          <w:noProof/>
          <w:lang w:val="es-ES"/>
        </w:rPr>
        <w:drawing>
          <wp:anchor distT="114300" distB="114300" distL="114300" distR="114300" simplePos="0" relativeHeight="251658240" behindDoc="0" locked="0" layoutInCell="1" hidden="0" allowOverlap="1">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Pr="00895E1C" w:rsidRDefault="00895E1C" w:rsidP="00895E1C">
      <w:pPr>
        <w:pStyle w:val="Ttulo"/>
        <w:jc w:val="center"/>
        <w:rPr>
          <w:sz w:val="60"/>
          <w:szCs w:val="60"/>
        </w:rPr>
      </w:pPr>
      <w:bookmarkStart w:id="1" w:name="_rfcwj9d5eprl" w:colFirst="0" w:colLast="0"/>
      <w:bookmarkEnd w:id="1"/>
      <w:r>
        <w:rPr>
          <w:sz w:val="60"/>
          <w:szCs w:val="60"/>
        </w:rPr>
        <w:t xml:space="preserve">D02 </w:t>
      </w:r>
      <w:r w:rsidR="00834BCA">
        <w:rPr>
          <w:sz w:val="60"/>
          <w:szCs w:val="60"/>
        </w:rPr>
        <w:t>ANALYSIS REPORT</w:t>
      </w:r>
      <w:r>
        <w:rPr>
          <w:sz w:val="60"/>
          <w:szCs w:val="60"/>
        </w:rPr>
        <w:t xml:space="preserve"> – </w:t>
      </w:r>
      <w:proofErr w:type="spellStart"/>
      <w:r>
        <w:rPr>
          <w:sz w:val="60"/>
          <w:szCs w:val="60"/>
        </w:rPr>
        <w:t>Student</w:t>
      </w:r>
      <w:proofErr w:type="spellEnd"/>
      <w:r>
        <w:rPr>
          <w:sz w:val="60"/>
          <w:szCs w:val="60"/>
        </w:rPr>
        <w:t xml:space="preserve"> #2</w:t>
      </w:r>
    </w:p>
    <w:p w:rsidR="00895E1C" w:rsidRDefault="00895E1C"/>
    <w:p w:rsidR="00895E1C" w:rsidRDefault="00895E1C"/>
    <w:p w:rsidR="001F3B59" w:rsidRDefault="00834BCA">
      <w:r>
        <w:t xml:space="preserve">Grupo: C1.050 </w:t>
      </w:r>
    </w:p>
    <w:p w:rsidR="001F3B59" w:rsidRDefault="00834BCA">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rsidR="001F3B59" w:rsidRDefault="00834BCA">
      <w:r>
        <w:t xml:space="preserve">Repositorio: </w:t>
      </w:r>
      <w:hyperlink r:id="rId14">
        <w:r>
          <w:rPr>
            <w:color w:val="1155CC"/>
            <w:u w:val="single"/>
          </w:rPr>
          <w:t>https://github.com/Cristinafernandezchica/Acme-ANS</w:t>
        </w:r>
      </w:hyperlink>
      <w:r>
        <w:t xml:space="preserve"> </w:t>
      </w:r>
    </w:p>
    <w:p w:rsidR="001F3B59" w:rsidRDefault="00834BCA">
      <w:proofErr w:type="spellStart"/>
      <w:r>
        <w:t>Planning</w:t>
      </w:r>
      <w:proofErr w:type="spellEnd"/>
      <w:r>
        <w:t xml:space="preserve"> </w:t>
      </w:r>
      <w:proofErr w:type="spellStart"/>
      <w:r>
        <w:t>dashboard</w:t>
      </w:r>
      <w:proofErr w:type="spellEnd"/>
      <w:r>
        <w:t xml:space="preserve">: </w:t>
      </w:r>
      <w:hyperlink r:id="rId15">
        <w:r>
          <w:rPr>
            <w:color w:val="1155CC"/>
            <w:u w:val="single"/>
          </w:rPr>
          <w:t>https://github.com/users/Cristinafernandezchica/projects/1/views/1</w:t>
        </w:r>
      </w:hyperlink>
    </w:p>
    <w:p w:rsidR="001F3B59" w:rsidRDefault="001F3B59"/>
    <w:p w:rsidR="001F3B59" w:rsidRDefault="00895E1C">
      <w:r>
        <w:t>Sevilla 13</w:t>
      </w:r>
      <w:r w:rsidR="00834BCA">
        <w:t xml:space="preserve"> </w:t>
      </w:r>
      <w:r>
        <w:t>marzo</w:t>
      </w:r>
      <w:r w:rsidR="00834BCA">
        <w:t>,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EndPr/>
      <w:sdtContent>
        <w:p w:rsidR="00557E9F" w:rsidRPr="00557E9F" w:rsidRDefault="00557E9F" w:rsidP="00557E9F">
          <w:pPr>
            <w:pStyle w:val="TDC4"/>
            <w:tabs>
              <w:tab w:val="right" w:leader="dot" w:pos="9016"/>
            </w:tabs>
            <w:ind w:left="426"/>
            <w:rPr>
              <w:noProof/>
            </w:rPr>
          </w:pPr>
          <w:r>
            <w:fldChar w:fldCharType="begin"/>
          </w:r>
          <w:r>
            <w:instrText xml:space="preserve"> TOC \h \z \u </w:instrText>
          </w:r>
          <w:r>
            <w:fldChar w:fldCharType="separate"/>
          </w:r>
          <w:hyperlink w:anchor="_Toc199173324" w:history="1">
            <w:r w:rsidRPr="00557E9F">
              <w:rPr>
                <w:rStyle w:val="Hipervnculo"/>
                <w:b/>
                <w:noProof/>
              </w:rPr>
              <w:t>Resumen Ejecutivo</w:t>
            </w:r>
            <w:r w:rsidRPr="00557E9F">
              <w:rPr>
                <w:noProof/>
                <w:webHidden/>
              </w:rPr>
              <w:tab/>
            </w:r>
            <w:r w:rsidRPr="00557E9F">
              <w:rPr>
                <w:noProof/>
                <w:webHidden/>
              </w:rPr>
              <w:fldChar w:fldCharType="begin"/>
            </w:r>
            <w:r w:rsidRPr="00557E9F">
              <w:rPr>
                <w:noProof/>
                <w:webHidden/>
              </w:rPr>
              <w:instrText xml:space="preserve"> PAGEREF _Toc199173324 \h </w:instrText>
            </w:r>
            <w:r w:rsidRPr="00557E9F">
              <w:rPr>
                <w:noProof/>
                <w:webHidden/>
              </w:rPr>
            </w:r>
            <w:r w:rsidRPr="00557E9F">
              <w:rPr>
                <w:noProof/>
                <w:webHidden/>
              </w:rPr>
              <w:fldChar w:fldCharType="separate"/>
            </w:r>
            <w:r w:rsidRPr="00557E9F">
              <w:rPr>
                <w:noProof/>
                <w:webHidden/>
              </w:rPr>
              <w:t>3</w:t>
            </w:r>
            <w:r w:rsidRPr="00557E9F">
              <w:rPr>
                <w:noProof/>
                <w:webHidden/>
              </w:rPr>
              <w:fldChar w:fldCharType="end"/>
            </w:r>
          </w:hyperlink>
        </w:p>
        <w:p w:rsidR="00557E9F" w:rsidRPr="00557E9F" w:rsidRDefault="00557E9F" w:rsidP="00557E9F">
          <w:pPr>
            <w:pStyle w:val="TDC4"/>
            <w:tabs>
              <w:tab w:val="right" w:leader="dot" w:pos="9016"/>
            </w:tabs>
            <w:ind w:left="426"/>
            <w:rPr>
              <w:noProof/>
            </w:rPr>
          </w:pPr>
          <w:hyperlink w:anchor="_Toc199173325" w:history="1">
            <w:r w:rsidRPr="00557E9F">
              <w:rPr>
                <w:rStyle w:val="Hipervnculo"/>
                <w:b/>
                <w:noProof/>
              </w:rPr>
              <w:t>Tabla de Revisiones</w:t>
            </w:r>
            <w:r w:rsidRPr="00557E9F">
              <w:rPr>
                <w:noProof/>
                <w:webHidden/>
              </w:rPr>
              <w:tab/>
            </w:r>
            <w:r w:rsidRPr="00557E9F">
              <w:rPr>
                <w:noProof/>
                <w:webHidden/>
              </w:rPr>
              <w:fldChar w:fldCharType="begin"/>
            </w:r>
            <w:r w:rsidRPr="00557E9F">
              <w:rPr>
                <w:noProof/>
                <w:webHidden/>
              </w:rPr>
              <w:instrText xml:space="preserve"> PAGEREF _Toc199173325 \h </w:instrText>
            </w:r>
            <w:r w:rsidRPr="00557E9F">
              <w:rPr>
                <w:noProof/>
                <w:webHidden/>
              </w:rPr>
            </w:r>
            <w:r w:rsidRPr="00557E9F">
              <w:rPr>
                <w:noProof/>
                <w:webHidden/>
              </w:rPr>
              <w:fldChar w:fldCharType="separate"/>
            </w:r>
            <w:r w:rsidRPr="00557E9F">
              <w:rPr>
                <w:noProof/>
                <w:webHidden/>
              </w:rPr>
              <w:t>3</w:t>
            </w:r>
            <w:r w:rsidRPr="00557E9F">
              <w:rPr>
                <w:noProof/>
                <w:webHidden/>
              </w:rPr>
              <w:fldChar w:fldCharType="end"/>
            </w:r>
          </w:hyperlink>
        </w:p>
        <w:p w:rsidR="00557E9F" w:rsidRPr="00557E9F" w:rsidRDefault="00557E9F" w:rsidP="00557E9F">
          <w:pPr>
            <w:pStyle w:val="TDC4"/>
            <w:tabs>
              <w:tab w:val="right" w:leader="dot" w:pos="9016"/>
            </w:tabs>
            <w:ind w:left="426"/>
            <w:rPr>
              <w:noProof/>
            </w:rPr>
          </w:pPr>
          <w:hyperlink w:anchor="_Toc199173326" w:history="1">
            <w:r w:rsidRPr="00557E9F">
              <w:rPr>
                <w:rStyle w:val="Hipervnculo"/>
                <w:b/>
                <w:noProof/>
              </w:rPr>
              <w:t>Introducción</w:t>
            </w:r>
            <w:r w:rsidRPr="00557E9F">
              <w:rPr>
                <w:noProof/>
                <w:webHidden/>
              </w:rPr>
              <w:tab/>
            </w:r>
            <w:r w:rsidRPr="00557E9F">
              <w:rPr>
                <w:noProof/>
                <w:webHidden/>
              </w:rPr>
              <w:fldChar w:fldCharType="begin"/>
            </w:r>
            <w:r w:rsidRPr="00557E9F">
              <w:rPr>
                <w:noProof/>
                <w:webHidden/>
              </w:rPr>
              <w:instrText xml:space="preserve"> PAGEREF _Toc199173326 \h </w:instrText>
            </w:r>
            <w:r w:rsidRPr="00557E9F">
              <w:rPr>
                <w:noProof/>
                <w:webHidden/>
              </w:rPr>
            </w:r>
            <w:r w:rsidRPr="00557E9F">
              <w:rPr>
                <w:noProof/>
                <w:webHidden/>
              </w:rPr>
              <w:fldChar w:fldCharType="separate"/>
            </w:r>
            <w:r w:rsidRPr="00557E9F">
              <w:rPr>
                <w:noProof/>
                <w:webHidden/>
              </w:rPr>
              <w:t>4</w:t>
            </w:r>
            <w:r w:rsidRPr="00557E9F">
              <w:rPr>
                <w:noProof/>
                <w:webHidden/>
              </w:rPr>
              <w:fldChar w:fldCharType="end"/>
            </w:r>
          </w:hyperlink>
        </w:p>
        <w:p w:rsidR="00557E9F" w:rsidRPr="00557E9F" w:rsidRDefault="00557E9F" w:rsidP="00557E9F">
          <w:pPr>
            <w:pStyle w:val="TDC4"/>
            <w:tabs>
              <w:tab w:val="right" w:leader="dot" w:pos="9016"/>
            </w:tabs>
            <w:ind w:left="426"/>
            <w:rPr>
              <w:noProof/>
            </w:rPr>
          </w:pPr>
          <w:hyperlink w:anchor="_Toc199173327" w:history="1">
            <w:r w:rsidRPr="00557E9F">
              <w:rPr>
                <w:rStyle w:val="Hipervnculo"/>
                <w:b/>
                <w:noProof/>
              </w:rPr>
              <w:t>Conflictos</w:t>
            </w:r>
            <w:r w:rsidRPr="00557E9F">
              <w:rPr>
                <w:noProof/>
                <w:webHidden/>
              </w:rPr>
              <w:tab/>
            </w:r>
            <w:r w:rsidRPr="00557E9F">
              <w:rPr>
                <w:noProof/>
                <w:webHidden/>
              </w:rPr>
              <w:fldChar w:fldCharType="begin"/>
            </w:r>
            <w:r w:rsidRPr="00557E9F">
              <w:rPr>
                <w:noProof/>
                <w:webHidden/>
              </w:rPr>
              <w:instrText xml:space="preserve"> PAGEREF _Toc199173327 \h </w:instrText>
            </w:r>
            <w:r w:rsidRPr="00557E9F">
              <w:rPr>
                <w:noProof/>
                <w:webHidden/>
              </w:rPr>
            </w:r>
            <w:r w:rsidRPr="00557E9F">
              <w:rPr>
                <w:noProof/>
                <w:webHidden/>
              </w:rPr>
              <w:fldChar w:fldCharType="separate"/>
            </w:r>
            <w:r w:rsidRPr="00557E9F">
              <w:rPr>
                <w:noProof/>
                <w:webHidden/>
              </w:rPr>
              <w:t>4</w:t>
            </w:r>
            <w:r w:rsidRPr="00557E9F">
              <w:rPr>
                <w:noProof/>
                <w:webHidden/>
              </w:rPr>
              <w:fldChar w:fldCharType="end"/>
            </w:r>
          </w:hyperlink>
        </w:p>
        <w:p w:rsidR="00557E9F" w:rsidRPr="00557E9F" w:rsidRDefault="00557E9F" w:rsidP="00557E9F">
          <w:pPr>
            <w:pStyle w:val="TDC5"/>
            <w:tabs>
              <w:tab w:val="right" w:leader="dot" w:pos="9016"/>
            </w:tabs>
            <w:ind w:left="993"/>
            <w:rPr>
              <w:noProof/>
            </w:rPr>
          </w:pPr>
          <w:hyperlink w:anchor="_Toc199173328" w:history="1">
            <w:r w:rsidRPr="00557E9F">
              <w:rPr>
                <w:rStyle w:val="Hipervnculo"/>
                <w:b/>
                <w:noProof/>
              </w:rPr>
              <w:t xml:space="preserve">Conflicto 1. </w:t>
            </w:r>
            <w:r w:rsidRPr="00557E9F">
              <w:rPr>
                <w:rStyle w:val="Hipervnculo"/>
                <w:noProof/>
              </w:rPr>
              <w:t>Atributo “</w:t>
            </w:r>
            <w:r w:rsidRPr="00557E9F">
              <w:rPr>
                <w:rStyle w:val="Hipervnculo"/>
                <w:i/>
                <w:noProof/>
              </w:rPr>
              <w:t>passportNumber</w:t>
            </w:r>
            <w:r w:rsidRPr="00557E9F">
              <w:rPr>
                <w:rStyle w:val="Hipervnculo"/>
                <w:noProof/>
              </w:rPr>
              <w:t>” no único</w:t>
            </w:r>
            <w:r w:rsidRPr="00557E9F">
              <w:rPr>
                <w:noProof/>
                <w:webHidden/>
              </w:rPr>
              <w:tab/>
            </w:r>
            <w:r w:rsidRPr="00557E9F">
              <w:rPr>
                <w:noProof/>
                <w:webHidden/>
              </w:rPr>
              <w:fldChar w:fldCharType="begin"/>
            </w:r>
            <w:r w:rsidRPr="00557E9F">
              <w:rPr>
                <w:noProof/>
                <w:webHidden/>
              </w:rPr>
              <w:instrText xml:space="preserve"> PAGEREF _Toc199173328 \h </w:instrText>
            </w:r>
            <w:r w:rsidRPr="00557E9F">
              <w:rPr>
                <w:noProof/>
                <w:webHidden/>
              </w:rPr>
            </w:r>
            <w:r w:rsidRPr="00557E9F">
              <w:rPr>
                <w:noProof/>
                <w:webHidden/>
              </w:rPr>
              <w:fldChar w:fldCharType="separate"/>
            </w:r>
            <w:r w:rsidRPr="00557E9F">
              <w:rPr>
                <w:noProof/>
                <w:webHidden/>
              </w:rPr>
              <w:t>4</w:t>
            </w:r>
            <w:r w:rsidRPr="00557E9F">
              <w:rPr>
                <w:noProof/>
                <w:webHidden/>
              </w:rPr>
              <w:fldChar w:fldCharType="end"/>
            </w:r>
          </w:hyperlink>
        </w:p>
        <w:p w:rsidR="00557E9F" w:rsidRPr="00557E9F" w:rsidRDefault="00557E9F" w:rsidP="00557E9F">
          <w:pPr>
            <w:pStyle w:val="TDC5"/>
            <w:tabs>
              <w:tab w:val="right" w:leader="dot" w:pos="9016"/>
            </w:tabs>
            <w:ind w:left="993"/>
            <w:rPr>
              <w:noProof/>
            </w:rPr>
          </w:pPr>
          <w:hyperlink w:anchor="_Toc199173329" w:history="1">
            <w:r w:rsidRPr="00557E9F">
              <w:rPr>
                <w:rStyle w:val="Hipervnculo"/>
                <w:b/>
                <w:noProof/>
              </w:rPr>
              <w:t xml:space="preserve">Conflicto 2. </w:t>
            </w:r>
            <w:r w:rsidRPr="00557E9F">
              <w:rPr>
                <w:rStyle w:val="Hipervnculo"/>
                <w:noProof/>
              </w:rPr>
              <w:t>Propiedad “</w:t>
            </w:r>
            <w:r w:rsidRPr="00557E9F">
              <w:rPr>
                <w:rStyle w:val="Hipervnculo"/>
                <w:i/>
                <w:noProof/>
              </w:rPr>
              <w:t>price</w:t>
            </w:r>
            <w:r w:rsidRPr="00557E9F">
              <w:rPr>
                <w:rStyle w:val="Hipervnculo"/>
                <w:noProof/>
              </w:rPr>
              <w:t>” con valor fijo o @Transient</w:t>
            </w:r>
            <w:r w:rsidRPr="00557E9F">
              <w:rPr>
                <w:noProof/>
                <w:webHidden/>
              </w:rPr>
              <w:tab/>
            </w:r>
            <w:r w:rsidRPr="00557E9F">
              <w:rPr>
                <w:noProof/>
                <w:webHidden/>
              </w:rPr>
              <w:fldChar w:fldCharType="begin"/>
            </w:r>
            <w:r w:rsidRPr="00557E9F">
              <w:rPr>
                <w:noProof/>
                <w:webHidden/>
              </w:rPr>
              <w:instrText xml:space="preserve"> PAGEREF _Toc199173329 \h </w:instrText>
            </w:r>
            <w:r w:rsidRPr="00557E9F">
              <w:rPr>
                <w:noProof/>
                <w:webHidden/>
              </w:rPr>
            </w:r>
            <w:r w:rsidRPr="00557E9F">
              <w:rPr>
                <w:noProof/>
                <w:webHidden/>
              </w:rPr>
              <w:fldChar w:fldCharType="separate"/>
            </w:r>
            <w:r w:rsidRPr="00557E9F">
              <w:rPr>
                <w:noProof/>
                <w:webHidden/>
              </w:rPr>
              <w:t>5</w:t>
            </w:r>
            <w:r w:rsidRPr="00557E9F">
              <w:rPr>
                <w:noProof/>
                <w:webHidden/>
              </w:rPr>
              <w:fldChar w:fldCharType="end"/>
            </w:r>
          </w:hyperlink>
        </w:p>
        <w:p w:rsidR="00557E9F" w:rsidRDefault="00557E9F" w:rsidP="00557E9F">
          <w:pPr>
            <w:pStyle w:val="TDC3"/>
            <w:ind w:left="993"/>
            <w:rPr>
              <w:rFonts w:cstheme="minorBidi"/>
              <w:noProof/>
            </w:rPr>
          </w:pPr>
          <w:hyperlink w:anchor="_Toc199173330" w:history="1">
            <w:r w:rsidRPr="00557E9F">
              <w:rPr>
                <w:rStyle w:val="Hipervnculo"/>
                <w:rFonts w:ascii="Arial" w:eastAsia="Times New Roman" w:hAnsi="Arial" w:cs="Arial"/>
                <w:b/>
                <w:bCs/>
                <w:noProof/>
              </w:rPr>
              <w:t xml:space="preserve">Conflicto 3. </w:t>
            </w:r>
            <w:r w:rsidRPr="00557E9F">
              <w:rPr>
                <w:rStyle w:val="Hipervnculo"/>
                <w:rFonts w:ascii="Arial" w:eastAsia="Times New Roman" w:hAnsi="Arial" w:cs="Arial"/>
                <w:bCs/>
                <w:noProof/>
              </w:rPr>
              <w:t>El atributo “</w:t>
            </w:r>
            <w:r w:rsidRPr="00557E9F">
              <w:rPr>
                <w:rStyle w:val="Hipervnculo"/>
                <w:rFonts w:ascii="Arial" w:eastAsia="Times New Roman" w:hAnsi="Arial" w:cs="Arial"/>
                <w:bCs/>
                <w:i/>
                <w:noProof/>
              </w:rPr>
              <w:t>identifier</w:t>
            </w:r>
            <w:r w:rsidRPr="00557E9F">
              <w:rPr>
                <w:rStyle w:val="Hipervnculo"/>
                <w:rFonts w:ascii="Arial" w:eastAsia="Times New Roman" w:hAnsi="Arial" w:cs="Arial"/>
                <w:bCs/>
                <w:noProof/>
              </w:rPr>
              <w:t>” no cambia al modificar el nombre del usuario</w:t>
            </w:r>
            <w:r w:rsidRPr="00557E9F">
              <w:rPr>
                <w:noProof/>
                <w:webHidden/>
              </w:rPr>
              <w:tab/>
            </w:r>
            <w:r w:rsidRPr="00557E9F">
              <w:rPr>
                <w:noProof/>
                <w:webHidden/>
              </w:rPr>
              <w:fldChar w:fldCharType="begin"/>
            </w:r>
            <w:r w:rsidRPr="00557E9F">
              <w:rPr>
                <w:noProof/>
                <w:webHidden/>
              </w:rPr>
              <w:instrText xml:space="preserve"> PAGEREF _Toc199173330 \h </w:instrText>
            </w:r>
            <w:r w:rsidRPr="00557E9F">
              <w:rPr>
                <w:noProof/>
                <w:webHidden/>
              </w:rPr>
            </w:r>
            <w:r w:rsidRPr="00557E9F">
              <w:rPr>
                <w:noProof/>
                <w:webHidden/>
              </w:rPr>
              <w:fldChar w:fldCharType="separate"/>
            </w:r>
            <w:r w:rsidRPr="00557E9F">
              <w:rPr>
                <w:noProof/>
                <w:webHidden/>
              </w:rPr>
              <w:t>6</w:t>
            </w:r>
            <w:r w:rsidRPr="00557E9F">
              <w:rPr>
                <w:noProof/>
                <w:webHidden/>
              </w:rPr>
              <w:fldChar w:fldCharType="end"/>
            </w:r>
          </w:hyperlink>
        </w:p>
        <w:p w:rsidR="00557E9F" w:rsidRDefault="00557E9F" w:rsidP="00557E9F">
          <w:pPr>
            <w:pStyle w:val="TDC4"/>
            <w:tabs>
              <w:tab w:val="right" w:leader="dot" w:pos="9016"/>
            </w:tabs>
            <w:ind w:hanging="234"/>
            <w:rPr>
              <w:noProof/>
            </w:rPr>
          </w:pPr>
          <w:hyperlink w:anchor="_Toc199173331" w:history="1">
            <w:r w:rsidRPr="00131C24">
              <w:rPr>
                <w:rStyle w:val="Hipervnculo"/>
                <w:b/>
                <w:noProof/>
              </w:rPr>
              <w:t>Conclusión</w:t>
            </w:r>
            <w:r>
              <w:rPr>
                <w:noProof/>
                <w:webHidden/>
              </w:rPr>
              <w:tab/>
            </w:r>
            <w:r>
              <w:rPr>
                <w:noProof/>
                <w:webHidden/>
              </w:rPr>
              <w:fldChar w:fldCharType="begin"/>
            </w:r>
            <w:r>
              <w:rPr>
                <w:noProof/>
                <w:webHidden/>
              </w:rPr>
              <w:instrText xml:space="preserve"> PAGEREF _Toc199173331 \h </w:instrText>
            </w:r>
            <w:r>
              <w:rPr>
                <w:noProof/>
                <w:webHidden/>
              </w:rPr>
            </w:r>
            <w:r>
              <w:rPr>
                <w:noProof/>
                <w:webHidden/>
              </w:rPr>
              <w:fldChar w:fldCharType="separate"/>
            </w:r>
            <w:r>
              <w:rPr>
                <w:noProof/>
                <w:webHidden/>
              </w:rPr>
              <w:t>7</w:t>
            </w:r>
            <w:r>
              <w:rPr>
                <w:noProof/>
                <w:webHidden/>
              </w:rPr>
              <w:fldChar w:fldCharType="end"/>
            </w:r>
          </w:hyperlink>
        </w:p>
        <w:p w:rsidR="00557E9F" w:rsidRDefault="00557E9F" w:rsidP="00557E9F">
          <w:pPr>
            <w:pStyle w:val="TDC4"/>
            <w:tabs>
              <w:tab w:val="right" w:leader="dot" w:pos="9016"/>
            </w:tabs>
            <w:ind w:hanging="234"/>
            <w:rPr>
              <w:noProof/>
            </w:rPr>
          </w:pPr>
          <w:hyperlink w:anchor="_Toc199173332" w:history="1">
            <w:r w:rsidRPr="00131C24">
              <w:rPr>
                <w:rStyle w:val="Hipervnculo"/>
                <w:b/>
                <w:noProof/>
              </w:rPr>
              <w:t>Bibliografía</w:t>
            </w:r>
            <w:r>
              <w:rPr>
                <w:noProof/>
                <w:webHidden/>
              </w:rPr>
              <w:tab/>
            </w:r>
            <w:r>
              <w:rPr>
                <w:noProof/>
                <w:webHidden/>
              </w:rPr>
              <w:fldChar w:fldCharType="begin"/>
            </w:r>
            <w:r>
              <w:rPr>
                <w:noProof/>
                <w:webHidden/>
              </w:rPr>
              <w:instrText xml:space="preserve"> PAGEREF _Toc199173332 \h </w:instrText>
            </w:r>
            <w:r>
              <w:rPr>
                <w:noProof/>
                <w:webHidden/>
              </w:rPr>
            </w:r>
            <w:r>
              <w:rPr>
                <w:noProof/>
                <w:webHidden/>
              </w:rPr>
              <w:fldChar w:fldCharType="separate"/>
            </w:r>
            <w:r>
              <w:rPr>
                <w:noProof/>
                <w:webHidden/>
              </w:rPr>
              <w:t>7</w:t>
            </w:r>
            <w:r>
              <w:rPr>
                <w:noProof/>
                <w:webHidden/>
              </w:rPr>
              <w:fldChar w:fldCharType="end"/>
            </w:r>
          </w:hyperlink>
        </w:p>
        <w:p w:rsidR="001F3B59" w:rsidRDefault="00557E9F" w:rsidP="00557E9F">
          <w:pPr>
            <w:widowControl w:val="0"/>
            <w:tabs>
              <w:tab w:val="right" w:pos="12000"/>
            </w:tabs>
            <w:spacing w:before="60" w:line="240" w:lineRule="auto"/>
            <w:rPr>
              <w:b/>
              <w:color w:val="000000"/>
            </w:rPr>
          </w:pPr>
          <w:r>
            <w:fldChar w:fldCharType="end"/>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Toc199173324"/>
      <w:r>
        <w:rPr>
          <w:b/>
          <w:color w:val="000000"/>
        </w:rPr>
        <w:lastRenderedPageBreak/>
        <w:t>Resumen Ejecutivo</w:t>
      </w:r>
      <w:bookmarkEnd w:id="2"/>
    </w:p>
    <w:p w:rsidR="001F3B59" w:rsidRDefault="00834BCA">
      <w:pPr>
        <w:spacing w:before="240" w:after="240"/>
        <w:jc w:val="both"/>
      </w:pPr>
      <w:r>
        <w:t>Este documento identifica requisitos específicos que necesitan revisión debido a inconsistencias, ambigüedades o carencias en su formulación. Para cada requisito analizado, se han documentado las conclusiones obtenidas, las decisiones tomadas para su ajuste y un enlace a la validación realizada por el docente.</w:t>
      </w:r>
    </w:p>
    <w:p w:rsidR="001F3B59" w:rsidRDefault="00834BCA">
      <w:pPr>
        <w:spacing w:before="240" w:after="240"/>
        <w:jc w:val="both"/>
      </w:pPr>
      <w:r>
        <w:t>Está estructurado para proporcionar una visión clara y organizada de los aspectos analizados, garantizando la trazabilidad de las decisiones tomadas y promoviendo una mejor comprensión de los ajustes realizados en los requisitos. Todo con el fin de asegurar la claridad y la viabilidad de los requisitos, facilitando un desarrollo eficiente y alineado con los objetivos del proyecto.</w:t>
      </w:r>
    </w:p>
    <w:p w:rsidR="001F3B59" w:rsidRDefault="001F3B59">
      <w:pPr>
        <w:spacing w:before="240" w:after="240"/>
        <w:jc w:val="both"/>
      </w:pPr>
    </w:p>
    <w:p w:rsidR="001F3B59" w:rsidRDefault="00834BCA">
      <w:pPr>
        <w:pStyle w:val="Ttulo4"/>
        <w:spacing w:before="240" w:after="240"/>
        <w:rPr>
          <w:b/>
          <w:color w:val="000000"/>
        </w:rPr>
      </w:pPr>
      <w:bookmarkStart w:id="3" w:name="_Toc199173325"/>
      <w:r>
        <w:rPr>
          <w:b/>
          <w:color w:val="000000"/>
        </w:rPr>
        <w:t>Tabla de Revisiones</w:t>
      </w:r>
      <w:bookmarkEnd w:id="3"/>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95E1C" w:rsidP="00895E1C">
            <w:r>
              <w:t>13</w:t>
            </w:r>
            <w:r w:rsidR="00834BCA">
              <w:t>/0</w:t>
            </w:r>
            <w:r>
              <w:t>3</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Se ha revisado que todos los apartados han sido cubiertos y con toda la información necesaria.</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Toc199173326"/>
      <w:r>
        <w:rPr>
          <w:b/>
          <w:color w:val="000000"/>
        </w:rPr>
        <w:lastRenderedPageBreak/>
        <w:t>I</w:t>
      </w:r>
      <w:r w:rsidR="00834BCA">
        <w:rPr>
          <w:b/>
          <w:color w:val="000000"/>
        </w:rPr>
        <w:t>ntroducción</w:t>
      </w:r>
      <w:bookmarkEnd w:id="4"/>
    </w:p>
    <w:p w:rsidR="001F3B59" w:rsidRDefault="00834BCA">
      <w:pPr>
        <w:spacing w:before="240" w:after="240"/>
        <w:jc w:val="both"/>
      </w:pPr>
      <w:r>
        <w:t>Este informe documenta y analiza los requisitos ambiguos o inconsistentes dentro del marco del proyecto. La evaluación detallada de estos requisitos permite detectar posibles mejoras y asegurar su correcta definición, minimizando riesgos en etapas posteriores del desarrollo.</w:t>
      </w:r>
    </w:p>
    <w:p w:rsidR="001F3B59" w:rsidRDefault="00834BCA" w:rsidP="00F10511">
      <w:pPr>
        <w:spacing w:before="240" w:after="240"/>
        <w:ind w:right="-46"/>
        <w:jc w:val="both"/>
      </w:pPr>
      <w:r>
        <w:t>Para ello, se han seleccionado únicamente aquellos requisitos que requieren análisis y ajustes, omitiendo aquellos que no presentan inconvenientes. En cada registro de análisis se incluye la copia exacta del requisito afectado, las conclusiones obtenidas tras su evaluación, las decisiones tomadas para su corrección y un enlace a la validación realizada por el docente.</w:t>
      </w:r>
    </w:p>
    <w:p w:rsidR="001F3B59" w:rsidRDefault="001F3B59">
      <w:pPr>
        <w:spacing w:before="240" w:after="240"/>
        <w:jc w:val="both"/>
      </w:pPr>
    </w:p>
    <w:p w:rsidR="001F3B59" w:rsidRPr="002428BF" w:rsidRDefault="00834BCA" w:rsidP="002428BF">
      <w:pPr>
        <w:pStyle w:val="Ttulo4"/>
        <w:jc w:val="both"/>
        <w:rPr>
          <w:b/>
          <w:color w:val="000000"/>
        </w:rPr>
      </w:pPr>
      <w:bookmarkStart w:id="5" w:name="_Toc199173327"/>
      <w:r>
        <w:rPr>
          <w:b/>
          <w:color w:val="000000"/>
        </w:rPr>
        <w:t>Conflictos</w:t>
      </w:r>
      <w:bookmarkEnd w:id="5"/>
      <w:r>
        <w:rPr>
          <w:b/>
          <w:color w:val="000000"/>
        </w:rPr>
        <w:t xml:space="preserve"> </w:t>
      </w:r>
    </w:p>
    <w:p w:rsidR="00895E1C" w:rsidRDefault="00895E1C" w:rsidP="00895E1C">
      <w:pPr>
        <w:pStyle w:val="Ttulo5"/>
        <w:rPr>
          <w:color w:val="000000"/>
        </w:rPr>
      </w:pPr>
      <w:bookmarkStart w:id="6" w:name="_Toc199173328"/>
      <w:r>
        <w:rPr>
          <w:b/>
          <w:color w:val="000000"/>
        </w:rPr>
        <w:t xml:space="preserve">Conflicto 1. </w:t>
      </w:r>
      <w:r>
        <w:rPr>
          <w:color w:val="000000"/>
        </w:rPr>
        <w:t>Atributo</w:t>
      </w:r>
      <w:r>
        <w:rPr>
          <w:color w:val="000000"/>
        </w:rPr>
        <w:t xml:space="preserve"> “</w:t>
      </w:r>
      <w:proofErr w:type="spellStart"/>
      <w:r w:rsidRPr="00B92146">
        <w:rPr>
          <w:i/>
          <w:color w:val="000000"/>
        </w:rPr>
        <w:t>passportNumber</w:t>
      </w:r>
      <w:proofErr w:type="spellEnd"/>
      <w:r>
        <w:rPr>
          <w:color w:val="000000"/>
        </w:rPr>
        <w:t>”</w:t>
      </w:r>
      <w:r>
        <w:rPr>
          <w:color w:val="000000"/>
        </w:rPr>
        <w:t xml:space="preserve"> no único</w:t>
      </w:r>
      <w:bookmarkEnd w:id="6"/>
    </w:p>
    <w:p w:rsidR="00895E1C" w:rsidRDefault="00895E1C" w:rsidP="00895E1C">
      <w:r>
        <w:rPr>
          <w:b/>
          <w:u w:val="single"/>
        </w:rPr>
        <w:t>Descripción del conflicto:</w:t>
      </w:r>
    </w:p>
    <w:p w:rsidR="00895E1C" w:rsidRDefault="00895E1C" w:rsidP="00895E1C">
      <w:r>
        <w:t>A la hora de definir el atributo surgió la duda sobre si considerarlo como único o no, pues, es cierto que como tal un numero de pasaporte es un identificador único para una persona. Sin embargo, nos encontramos ante ciertos matices.</w:t>
      </w:r>
    </w:p>
    <w:p w:rsidR="00895E1C" w:rsidRDefault="00895E1C" w:rsidP="00895E1C"/>
    <w:p w:rsidR="00895E1C" w:rsidRDefault="00895E1C" w:rsidP="00895E1C">
      <w:r>
        <w:rPr>
          <w:b/>
          <w:u w:val="single"/>
        </w:rPr>
        <w:t>Alternativas de solución evaluadas</w:t>
      </w:r>
      <w:r>
        <w:t>:</w:t>
      </w:r>
    </w:p>
    <w:p w:rsidR="00895E1C" w:rsidRDefault="00B92146" w:rsidP="00895E1C">
      <w:pPr>
        <w:numPr>
          <w:ilvl w:val="0"/>
          <w:numId w:val="6"/>
        </w:numPr>
      </w:pPr>
      <w:r>
        <w:t>Interpretar el “</w:t>
      </w:r>
      <w:proofErr w:type="spellStart"/>
      <w:r w:rsidRPr="00B92146">
        <w:rPr>
          <w:i/>
        </w:rPr>
        <w:t>passportNumber</w:t>
      </w:r>
      <w:proofErr w:type="spellEnd"/>
      <w:r>
        <w:t>” como único a nivel de entidad.</w:t>
      </w:r>
    </w:p>
    <w:p w:rsidR="00895E1C" w:rsidRDefault="00895E1C" w:rsidP="00895E1C">
      <w:pPr>
        <w:numPr>
          <w:ilvl w:val="0"/>
          <w:numId w:val="7"/>
        </w:numPr>
      </w:pPr>
      <w:r>
        <w:rPr>
          <w:b/>
        </w:rPr>
        <w:t>Ventajas</w:t>
      </w:r>
      <w:r>
        <w:t xml:space="preserve">: </w:t>
      </w:r>
      <w:r w:rsidR="00B92146">
        <w:t>Tener un atributo único con el que poder diferenciar un pasajero de otro a nivel de entidad</w:t>
      </w:r>
    </w:p>
    <w:p w:rsidR="00895E1C" w:rsidRDefault="00895E1C" w:rsidP="00895E1C">
      <w:pPr>
        <w:numPr>
          <w:ilvl w:val="0"/>
          <w:numId w:val="7"/>
        </w:numPr>
      </w:pPr>
      <w:r>
        <w:rPr>
          <w:b/>
        </w:rPr>
        <w:t>Desventajas</w:t>
      </w:r>
      <w:r>
        <w:t xml:space="preserve">: </w:t>
      </w:r>
      <w:r w:rsidR="00B92146">
        <w:t>No sería posible realizar reservas diferentes en clientes diferentes para una misma persona al ya estar registrada en el sistema</w:t>
      </w:r>
      <w:r>
        <w:t>.</w:t>
      </w:r>
      <w:r w:rsidR="00B92146">
        <w:t xml:space="preserve"> Es poco realista.</w:t>
      </w:r>
    </w:p>
    <w:p w:rsidR="00895E1C" w:rsidRDefault="00895E1C" w:rsidP="00895E1C"/>
    <w:p w:rsidR="00895E1C" w:rsidRDefault="00B92146" w:rsidP="00895E1C">
      <w:pPr>
        <w:numPr>
          <w:ilvl w:val="0"/>
          <w:numId w:val="6"/>
        </w:numPr>
      </w:pPr>
      <w:r>
        <w:t>Interpretar el “</w:t>
      </w:r>
      <w:proofErr w:type="spellStart"/>
      <w:r>
        <w:rPr>
          <w:i/>
        </w:rPr>
        <w:t>passpor</w:t>
      </w:r>
      <w:r w:rsidR="00955BC3">
        <w:rPr>
          <w:i/>
        </w:rPr>
        <w:t>t</w:t>
      </w:r>
      <w:r>
        <w:rPr>
          <w:i/>
        </w:rPr>
        <w:t>Number</w:t>
      </w:r>
      <w:proofErr w:type="spellEnd"/>
      <w:r>
        <w:t>” como único a nivel de clientes</w:t>
      </w:r>
      <w:r w:rsidR="00895E1C">
        <w:t>.</w:t>
      </w:r>
    </w:p>
    <w:p w:rsidR="00895E1C" w:rsidRDefault="00895E1C" w:rsidP="00895E1C">
      <w:pPr>
        <w:numPr>
          <w:ilvl w:val="0"/>
          <w:numId w:val="5"/>
        </w:numPr>
        <w:ind w:right="-324"/>
      </w:pPr>
      <w:r>
        <w:rPr>
          <w:b/>
        </w:rPr>
        <w:t>Ventajas</w:t>
      </w:r>
      <w:r w:rsidR="00B92146">
        <w:t>: Podría registrarse la misma persona en diferentes clientes, asegurando la facilidad y flexibilidad de poder elegir libremente tus pasajeros</w:t>
      </w:r>
      <w:r>
        <w:t>.</w:t>
      </w:r>
    </w:p>
    <w:p w:rsidR="00895E1C" w:rsidRDefault="00895E1C" w:rsidP="00895E1C">
      <w:pPr>
        <w:numPr>
          <w:ilvl w:val="0"/>
          <w:numId w:val="8"/>
        </w:numPr>
      </w:pPr>
      <w:r>
        <w:rPr>
          <w:b/>
        </w:rPr>
        <w:t>Desventajas</w:t>
      </w:r>
      <w:r>
        <w:t xml:space="preserve">: </w:t>
      </w:r>
      <w:r w:rsidR="00B92146">
        <w:t>La necesidad de tener que comprobar si este pasajero es único</w:t>
      </w:r>
      <w:r w:rsidR="00043FFB">
        <w:t>,</w:t>
      </w:r>
      <w:r w:rsidR="00B92146">
        <w:t xml:space="preserve"> pero entre clientes, pudiendo causar </w:t>
      </w:r>
      <w:r w:rsidR="002428BF">
        <w:t>confusión e inconsistencias.</w:t>
      </w:r>
    </w:p>
    <w:p w:rsidR="00895E1C" w:rsidRDefault="00895E1C" w:rsidP="00895E1C"/>
    <w:p w:rsidR="00895E1C" w:rsidRDefault="00895E1C" w:rsidP="00895E1C">
      <w:pPr>
        <w:ind w:right="-324"/>
      </w:pPr>
      <w:r>
        <w:rPr>
          <w:b/>
          <w:u w:val="single"/>
        </w:rPr>
        <w:t>Justificación de la solución adoptada</w:t>
      </w:r>
    </w:p>
    <w:p w:rsidR="00895E1C" w:rsidRDefault="00B92146" w:rsidP="00895E1C">
      <w:pPr>
        <w:ind w:right="-607"/>
      </w:pPr>
      <w:r>
        <w:t xml:space="preserve">Finalmente optamos por </w:t>
      </w:r>
      <w:r w:rsidR="00895E1C">
        <w:t xml:space="preserve">la </w:t>
      </w:r>
      <w:r>
        <w:t>segunda</w:t>
      </w:r>
      <w:r w:rsidR="00895E1C">
        <w:t xml:space="preserve"> alternativa</w:t>
      </w:r>
      <w:r>
        <w:t>,</w:t>
      </w:r>
      <w:r w:rsidR="00895E1C">
        <w:t xml:space="preserve"> </w:t>
      </w:r>
      <w:r>
        <w:t>ya que extrapolando esta situación a la vida real es cierto que varias personas pueden ser clientes del servicio y a la misma vez poder realizar reservas de la misma persona en cuentas diferentes (como restricción si está implementada que sea único, pero a nivel de cliente, es decir, no es posible repetir los pasaportes en un mismo cliente, pero si entre clientes diferentes).</w:t>
      </w:r>
    </w:p>
    <w:p w:rsidR="00895E1C" w:rsidRDefault="00895E1C" w:rsidP="00895E1C"/>
    <w:p w:rsidR="002428BF" w:rsidRDefault="002428BF" w:rsidP="002428BF">
      <w:pPr>
        <w:ind w:right="-324"/>
      </w:pPr>
      <w:r>
        <w:rPr>
          <w:b/>
          <w:u w:val="single"/>
        </w:rPr>
        <w:t>Conformidad de la solución adoptada</w:t>
      </w:r>
    </w:p>
    <w:p w:rsidR="002428BF" w:rsidRDefault="002428BF" w:rsidP="002428BF">
      <w:r>
        <w:t>La solución ha sido aprobada por el profesor a lo largo de las prácticas de laboratorio.</w:t>
      </w:r>
    </w:p>
    <w:p w:rsidR="00895E1C" w:rsidRDefault="00895E1C" w:rsidP="00895E1C"/>
    <w:p w:rsidR="00895E1C" w:rsidRDefault="00895E1C" w:rsidP="00895E1C"/>
    <w:p w:rsidR="00895E1C" w:rsidRDefault="00895E1C" w:rsidP="00895E1C"/>
    <w:p w:rsidR="00895E1C" w:rsidRDefault="00895E1C" w:rsidP="00895E1C"/>
    <w:p w:rsidR="00895E1C" w:rsidRDefault="00895E1C" w:rsidP="00895E1C"/>
    <w:p w:rsidR="002428BF" w:rsidRPr="002428BF" w:rsidRDefault="002428BF" w:rsidP="002428BF">
      <w:pPr>
        <w:pStyle w:val="Ttulo5"/>
        <w:rPr>
          <w:color w:val="000000"/>
        </w:rPr>
      </w:pPr>
      <w:bookmarkStart w:id="7" w:name="_Toc199173329"/>
      <w:r>
        <w:rPr>
          <w:b/>
          <w:color w:val="000000"/>
        </w:rPr>
        <w:lastRenderedPageBreak/>
        <w:t>Conflicto 2</w:t>
      </w:r>
      <w:r>
        <w:rPr>
          <w:b/>
          <w:color w:val="000000"/>
        </w:rPr>
        <w:t xml:space="preserve">. </w:t>
      </w:r>
      <w:r>
        <w:rPr>
          <w:color w:val="000000"/>
        </w:rPr>
        <w:t>Propiedad “</w:t>
      </w:r>
      <w:proofErr w:type="spellStart"/>
      <w:r>
        <w:rPr>
          <w:i/>
          <w:color w:val="000000"/>
        </w:rPr>
        <w:t>price</w:t>
      </w:r>
      <w:proofErr w:type="spellEnd"/>
      <w:r>
        <w:rPr>
          <w:color w:val="000000"/>
        </w:rPr>
        <w:t>” con valor fijo o @</w:t>
      </w:r>
      <w:proofErr w:type="spellStart"/>
      <w:r>
        <w:rPr>
          <w:color w:val="000000"/>
        </w:rPr>
        <w:t>Transient</w:t>
      </w:r>
      <w:bookmarkEnd w:id="7"/>
      <w:proofErr w:type="spellEnd"/>
      <w:r>
        <w:rPr>
          <w:color w:val="000000"/>
        </w:rPr>
        <w:t xml:space="preserve"> </w:t>
      </w:r>
    </w:p>
    <w:p w:rsidR="002428BF" w:rsidRDefault="002428BF" w:rsidP="002428BF">
      <w:r>
        <w:rPr>
          <w:b/>
          <w:u w:val="single"/>
        </w:rPr>
        <w:t>Descripción del conflicto:</w:t>
      </w:r>
    </w:p>
    <w:p w:rsidR="002428BF" w:rsidRPr="002428BF" w:rsidRDefault="002428BF" w:rsidP="004F0C05">
      <w:pPr>
        <w:ind w:right="-330"/>
      </w:pPr>
      <w:r>
        <w:t xml:space="preserve">Al definir el precio de una reserva este simplemente se fija como un atributo más en </w:t>
      </w:r>
      <w:proofErr w:type="spellStart"/>
      <w:r>
        <w:rPr>
          <w:i/>
        </w:rPr>
        <w:t>Booking</w:t>
      </w:r>
      <w:proofErr w:type="spellEnd"/>
      <w:r>
        <w:t xml:space="preserve">. Sin embargo, el cliente no puede elegir el valor de la reserva, por lo tanto, esto hacia que fuera necesario que la propiedad obtuviera el valor de alguna manera. </w:t>
      </w:r>
    </w:p>
    <w:p w:rsidR="002428BF" w:rsidRDefault="002428BF" w:rsidP="002428BF"/>
    <w:p w:rsidR="002428BF" w:rsidRDefault="002428BF" w:rsidP="002428BF">
      <w:r>
        <w:rPr>
          <w:b/>
          <w:u w:val="single"/>
        </w:rPr>
        <w:t>Alternativas de solución evaluadas</w:t>
      </w:r>
      <w:r>
        <w:t>:</w:t>
      </w:r>
    </w:p>
    <w:p w:rsidR="004F0C05" w:rsidRPr="004F0C05" w:rsidRDefault="004F0C05" w:rsidP="004F0C05">
      <w:pPr>
        <w:ind w:firstLine="720"/>
      </w:pPr>
      <w:r>
        <w:rPr>
          <w:b/>
          <w:bCs/>
        </w:rPr>
        <w:t xml:space="preserve">1. </w:t>
      </w:r>
      <w:r w:rsidRPr="004F0C05">
        <w:rPr>
          <w:b/>
          <w:bCs/>
        </w:rPr>
        <w:t>Crear un atributo número de pasajeros para que este se multiplique por el precio del vuelo y calcular el precio de la reserva.</w:t>
      </w:r>
    </w:p>
    <w:p w:rsidR="004F0C05" w:rsidRPr="004F0C05" w:rsidRDefault="004F0C05" w:rsidP="004F0C05">
      <w:pPr>
        <w:ind w:right="-330" w:firstLine="720"/>
        <w:rPr>
          <w:lang w:val="es-ES"/>
        </w:rPr>
      </w:pPr>
      <w:r w:rsidRPr="004F0C05">
        <w:rPr>
          <w:b/>
          <w:bCs/>
          <w:lang w:val="es-ES"/>
        </w:rPr>
        <w:t xml:space="preserve">2. Cambiar el atributo </w:t>
      </w:r>
      <w:r>
        <w:rPr>
          <w:b/>
          <w:bCs/>
          <w:lang w:val="es-ES"/>
        </w:rPr>
        <w:t>“</w:t>
      </w:r>
      <w:r>
        <w:rPr>
          <w:b/>
          <w:bCs/>
          <w:i/>
          <w:lang w:val="es-ES"/>
        </w:rPr>
        <w:t>Price</w:t>
      </w:r>
      <w:r>
        <w:rPr>
          <w:b/>
          <w:bCs/>
          <w:lang w:val="es-ES"/>
        </w:rPr>
        <w:t>”</w:t>
      </w:r>
      <w:r w:rsidRPr="004F0C05">
        <w:rPr>
          <w:b/>
          <w:bCs/>
          <w:lang w:val="es-ES"/>
        </w:rPr>
        <w:t xml:space="preserve"> para que este sea el precio del vuelo por persona</w:t>
      </w:r>
      <w:r w:rsidRPr="004F0C05">
        <w:rPr>
          <w:lang w:val="es-ES"/>
        </w:rPr>
        <w:t> (el mismo precio que el que indica el vuelo).</w:t>
      </w:r>
    </w:p>
    <w:p w:rsidR="004F0C05" w:rsidRPr="004F0C05" w:rsidRDefault="004F0C05" w:rsidP="004F0C05">
      <w:pPr>
        <w:ind w:right="-330" w:firstLine="720"/>
        <w:rPr>
          <w:lang w:val="es-ES"/>
        </w:rPr>
      </w:pPr>
      <w:r w:rsidRPr="004F0C05">
        <w:rPr>
          <w:b/>
          <w:bCs/>
          <w:lang w:val="es-ES"/>
        </w:rPr>
        <w:t>3. Calcular el precio multiplican</w:t>
      </w:r>
      <w:r>
        <w:rPr>
          <w:b/>
          <w:bCs/>
          <w:lang w:val="es-ES"/>
        </w:rPr>
        <w:t>do el precio del vuelo por el nú</w:t>
      </w:r>
      <w:r w:rsidRPr="004F0C05">
        <w:rPr>
          <w:b/>
          <w:bCs/>
          <w:lang w:val="es-ES"/>
        </w:rPr>
        <w:t>mero de pasajeros asociado a esa reserva</w:t>
      </w:r>
      <w:r w:rsidRPr="004F0C05">
        <w:rPr>
          <w:lang w:val="es-ES"/>
        </w:rPr>
        <w:t>.</w:t>
      </w:r>
    </w:p>
    <w:p w:rsidR="002428BF" w:rsidRDefault="002428BF" w:rsidP="002428BF"/>
    <w:p w:rsidR="002428BF" w:rsidRDefault="002428BF" w:rsidP="002428BF">
      <w:pPr>
        <w:ind w:right="-324"/>
      </w:pPr>
      <w:r>
        <w:rPr>
          <w:b/>
          <w:u w:val="single"/>
        </w:rPr>
        <w:t>Justificación de la solución adoptada</w:t>
      </w:r>
    </w:p>
    <w:p w:rsidR="004F0C05" w:rsidRDefault="002428BF" w:rsidP="004F0C05">
      <w:pPr>
        <w:ind w:right="-330"/>
      </w:pPr>
      <w:r>
        <w:t xml:space="preserve">Finalmente opté por la </w:t>
      </w:r>
      <w:r w:rsidR="004F0C05">
        <w:t>tercera</w:t>
      </w:r>
      <w:r>
        <w:t xml:space="preserve"> opción ya </w:t>
      </w:r>
      <w:r w:rsidR="004F0C05">
        <w:t xml:space="preserve">que </w:t>
      </w:r>
      <w:r w:rsidR="004F0C05">
        <w:t>extrapolando esta situación a la vida real</w:t>
      </w:r>
      <w:r w:rsidR="004F0C05">
        <w:t xml:space="preserve"> es la más realista. Pues, en una reserva no tendría sentido tener como precio un valor estático al poder añadir tantas personas como quisiésemos sin coste adicional alguno. Y la misma vez, teniendo un atributo para el precio, crear otro diferente más no tendría sentido (además de que no se ha pedido que esa información se guarde, pudiendo incumplir el pliego de requisitos).</w:t>
      </w:r>
    </w:p>
    <w:p w:rsidR="004F0C05" w:rsidRDefault="004F0C05" w:rsidP="002428BF">
      <w:pPr>
        <w:ind w:right="-46"/>
      </w:pPr>
    </w:p>
    <w:p w:rsidR="004F0C05" w:rsidRDefault="004F0C05" w:rsidP="002428BF">
      <w:pPr>
        <w:ind w:right="-46"/>
      </w:pPr>
    </w:p>
    <w:p w:rsidR="002428BF" w:rsidRDefault="002428BF" w:rsidP="002428BF">
      <w:pPr>
        <w:ind w:right="-324"/>
      </w:pPr>
      <w:r>
        <w:rPr>
          <w:b/>
          <w:u w:val="single"/>
        </w:rPr>
        <w:t>Conformidad de la solución adoptada</w:t>
      </w:r>
    </w:p>
    <w:p w:rsidR="002428BF" w:rsidRDefault="002428BF" w:rsidP="002428BF">
      <w:r>
        <w:t>La solución adoptada finalmente está respaldada por el foro de EV.</w:t>
      </w:r>
    </w:p>
    <w:p w:rsidR="00895E1C" w:rsidRDefault="00895E1C" w:rsidP="00895E1C"/>
    <w:p w:rsidR="002428BF" w:rsidRDefault="002428BF" w:rsidP="002428BF">
      <w:pPr>
        <w:rPr>
          <w:u w:val="single"/>
        </w:rPr>
      </w:pPr>
      <w:r>
        <w:rPr>
          <w:u w:val="single"/>
        </w:rPr>
        <w:t>Enlace a la discusión en Enseñanza Virtual:</w:t>
      </w:r>
    </w:p>
    <w:p w:rsidR="00043FFB" w:rsidRDefault="002428BF" w:rsidP="00043FFB">
      <w:hyperlink r:id="rId16" w:history="1">
        <w:r w:rsidRPr="00411A74">
          <w:rPr>
            <w:rStyle w:val="Hipervnculo"/>
          </w:rPr>
          <w:t>https://ev.us.es/webapps/discussionboard/do/message?action=list_messages&amp;course_id=_89154_1&amp;conf_id=_426211_1&amp;forum_id=_253522_1&amp;message_id=_463588_1&amp;nav=discussion_board</w:t>
        </w:r>
      </w:hyperlink>
      <w:r>
        <w:t xml:space="preserve"> </w:t>
      </w:r>
    </w:p>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955BC3" w:rsidRPr="00955BC3" w:rsidRDefault="00955BC3" w:rsidP="00955BC3">
      <w:pPr>
        <w:spacing w:before="100" w:beforeAutospacing="1" w:after="100" w:afterAutospacing="1" w:line="240" w:lineRule="auto"/>
        <w:outlineLvl w:val="2"/>
        <w:rPr>
          <w:rFonts w:eastAsia="Times New Roman"/>
          <w:b/>
          <w:bCs/>
          <w:lang w:val="es-ES"/>
        </w:rPr>
      </w:pPr>
      <w:bookmarkStart w:id="8" w:name="_Toc199173330"/>
      <w:r w:rsidRPr="00955BC3">
        <w:rPr>
          <w:rFonts w:eastAsia="Times New Roman"/>
          <w:b/>
          <w:bCs/>
          <w:lang w:val="es-ES"/>
        </w:rPr>
        <w:lastRenderedPageBreak/>
        <w:t xml:space="preserve">Conflicto </w:t>
      </w:r>
      <w:r>
        <w:rPr>
          <w:rFonts w:eastAsia="Times New Roman"/>
          <w:b/>
          <w:bCs/>
          <w:lang w:val="es-ES"/>
        </w:rPr>
        <w:t>3</w:t>
      </w:r>
      <w:r w:rsidRPr="00955BC3">
        <w:rPr>
          <w:rFonts w:eastAsia="Times New Roman"/>
          <w:b/>
          <w:bCs/>
          <w:lang w:val="es-ES"/>
        </w:rPr>
        <w:t xml:space="preserve">. </w:t>
      </w:r>
      <w:r w:rsidRPr="00955BC3">
        <w:rPr>
          <w:rFonts w:eastAsia="Times New Roman"/>
          <w:bCs/>
          <w:lang w:val="es-ES"/>
        </w:rPr>
        <w:t>El atributo “</w:t>
      </w:r>
      <w:proofErr w:type="spellStart"/>
      <w:r w:rsidRPr="00955BC3">
        <w:rPr>
          <w:rFonts w:eastAsia="Times New Roman"/>
          <w:bCs/>
          <w:i/>
          <w:lang w:val="es-ES"/>
        </w:rPr>
        <w:t>identifier</w:t>
      </w:r>
      <w:proofErr w:type="spellEnd"/>
      <w:r w:rsidRPr="00955BC3">
        <w:rPr>
          <w:rFonts w:eastAsia="Times New Roman"/>
          <w:bCs/>
          <w:lang w:val="es-ES"/>
        </w:rPr>
        <w:t>” no cambia al modificar el nombre del usuario</w:t>
      </w:r>
      <w:bookmarkEnd w:id="8"/>
    </w:p>
    <w:p w:rsidR="00955BC3" w:rsidRPr="00955BC3" w:rsidRDefault="00955BC3" w:rsidP="00955BC3">
      <w:pPr>
        <w:rPr>
          <w:b/>
          <w:u w:val="single"/>
        </w:rPr>
      </w:pPr>
      <w:r w:rsidRPr="00955BC3">
        <w:rPr>
          <w:b/>
          <w:u w:val="single"/>
        </w:rPr>
        <w:t>Descripción del conflicto:</w:t>
      </w:r>
    </w:p>
    <w:p w:rsidR="00955BC3" w:rsidRDefault="00955BC3" w:rsidP="00955BC3">
      <w:pPr>
        <w:ind w:right="-188"/>
      </w:pPr>
      <w:r>
        <w:t>Durante el análisis y definición del</w:t>
      </w:r>
      <w:r w:rsidRPr="00955BC3">
        <w:t xml:space="preserve"> atributo </w:t>
      </w:r>
      <w:r>
        <w:t>“</w:t>
      </w:r>
      <w:proofErr w:type="spellStart"/>
      <w:r>
        <w:rPr>
          <w:i/>
        </w:rPr>
        <w:t>identifier</w:t>
      </w:r>
      <w:proofErr w:type="spellEnd"/>
      <w:r>
        <w:rPr>
          <w:i/>
        </w:rPr>
        <w:t xml:space="preserve">” </w:t>
      </w:r>
      <w:r>
        <w:t xml:space="preserve">(el cual </w:t>
      </w:r>
      <w:r w:rsidRPr="00955BC3">
        <w:t>se basa originalmente en el nombre y apellido del usuario</w:t>
      </w:r>
      <w:r>
        <w:t>)</w:t>
      </w:r>
      <w:r w:rsidR="00D90DD5">
        <w:t>. L</w:t>
      </w:r>
      <w:r>
        <w:t>egué al punto de tener que contemplar que</w:t>
      </w:r>
      <w:r w:rsidRPr="00955BC3">
        <w:t xml:space="preserve"> una vez creado, se actualiza</w:t>
      </w:r>
      <w:r w:rsidR="00D90DD5">
        <w:t xml:space="preserve"> el identificador</w:t>
      </w:r>
      <w:r w:rsidRPr="00955BC3">
        <w:t xml:space="preserve"> si el usuario cambia su nombre</w:t>
      </w:r>
      <w:r w:rsidR="00D90DD5">
        <w:t xml:space="preserve"> o no</w:t>
      </w:r>
      <w:r w:rsidRPr="00955BC3">
        <w:t>.</w:t>
      </w:r>
    </w:p>
    <w:p w:rsidR="00955BC3" w:rsidRPr="00955BC3" w:rsidRDefault="00955BC3" w:rsidP="00955BC3">
      <w:pPr>
        <w:ind w:right="-188"/>
      </w:pPr>
    </w:p>
    <w:p w:rsidR="00955BC3" w:rsidRDefault="00955BC3" w:rsidP="00955BC3">
      <w:pPr>
        <w:ind w:right="-330"/>
      </w:pPr>
      <w:r w:rsidRPr="00955BC3">
        <w:t>El conflicto surge de la expectativa de que el identificador debería reflejar siempre el nombre actual del usuario, frente a la decisión técnica de mantenerlo inmutable después de la creación.</w:t>
      </w:r>
    </w:p>
    <w:p w:rsidR="00955BC3" w:rsidRPr="00955BC3" w:rsidRDefault="00955BC3" w:rsidP="00955BC3">
      <w:pPr>
        <w:ind w:right="-330"/>
      </w:pPr>
    </w:p>
    <w:p w:rsidR="00955BC3" w:rsidRPr="00955BC3" w:rsidRDefault="00955BC3" w:rsidP="00955BC3">
      <w:pPr>
        <w:ind w:right="-324"/>
        <w:rPr>
          <w:b/>
          <w:u w:val="single"/>
        </w:rPr>
      </w:pPr>
      <w:r w:rsidRPr="00955BC3">
        <w:rPr>
          <w:b/>
          <w:u w:val="single"/>
        </w:rPr>
        <w:t>Alternativas de solución evaluadas:</w:t>
      </w:r>
    </w:p>
    <w:p w:rsidR="00955BC3" w:rsidRPr="00955BC3" w:rsidRDefault="00955BC3" w:rsidP="00955BC3">
      <w:pPr>
        <w:pStyle w:val="Prrafodelista"/>
        <w:numPr>
          <w:ilvl w:val="0"/>
          <w:numId w:val="12"/>
        </w:numPr>
        <w:rPr>
          <w:b/>
          <w:bCs/>
        </w:rPr>
      </w:pPr>
      <w:r w:rsidRPr="00955BC3">
        <w:rPr>
          <w:b/>
          <w:bCs/>
        </w:rPr>
        <w:t xml:space="preserve">Actualizar el </w:t>
      </w:r>
      <w:r>
        <w:rPr>
          <w:rFonts w:eastAsia="Times New Roman"/>
          <w:b/>
          <w:bCs/>
        </w:rPr>
        <w:t>“</w:t>
      </w:r>
      <w:proofErr w:type="spellStart"/>
      <w:r w:rsidRPr="00955BC3">
        <w:rPr>
          <w:rFonts w:eastAsia="Times New Roman"/>
          <w:b/>
          <w:bCs/>
          <w:i/>
        </w:rPr>
        <w:t>identifier</w:t>
      </w:r>
      <w:proofErr w:type="spellEnd"/>
      <w:r>
        <w:rPr>
          <w:rFonts w:eastAsia="Times New Roman"/>
          <w:b/>
          <w:bCs/>
        </w:rPr>
        <w:t>”</w:t>
      </w:r>
      <w:r w:rsidRPr="00955BC3">
        <w:rPr>
          <w:rFonts w:eastAsia="Times New Roman"/>
          <w:b/>
          <w:bCs/>
        </w:rPr>
        <w:t xml:space="preserve"> </w:t>
      </w:r>
      <w:r w:rsidRPr="00955BC3">
        <w:rPr>
          <w:b/>
          <w:bCs/>
        </w:rPr>
        <w:t>automáticamente al cambiar e</w:t>
      </w:r>
      <w:r w:rsidR="00D90DD5">
        <w:rPr>
          <w:b/>
          <w:bCs/>
        </w:rPr>
        <w:t>l nombre o apellidos</w:t>
      </w:r>
      <w:r w:rsidRPr="00955BC3">
        <w:rPr>
          <w:b/>
          <w:bCs/>
        </w:rPr>
        <w:t>.</w:t>
      </w:r>
    </w:p>
    <w:p w:rsidR="00955BC3" w:rsidRPr="00955BC3" w:rsidRDefault="00955BC3" w:rsidP="00955BC3">
      <w:pPr>
        <w:numPr>
          <w:ilvl w:val="0"/>
          <w:numId w:val="5"/>
        </w:numPr>
        <w:ind w:right="-324"/>
      </w:pPr>
      <w:r w:rsidRPr="00955BC3">
        <w:rPr>
          <w:b/>
        </w:rPr>
        <w:t>Ventajas</w:t>
      </w:r>
      <w:r w:rsidRPr="00955BC3">
        <w:t>: El identificador siempre se corresponde con los</w:t>
      </w:r>
      <w:r w:rsidR="00D90DD5">
        <w:t xml:space="preserve"> datos actuales del usuario, haciéndolo </w:t>
      </w:r>
      <w:r w:rsidRPr="00955BC3">
        <w:t xml:space="preserve">más intuitivo y comprensible para los administradores </w:t>
      </w:r>
      <w:r w:rsidR="00D90DD5">
        <w:t>y ellos mismos</w:t>
      </w:r>
      <w:r w:rsidRPr="00955BC3">
        <w:t>.</w:t>
      </w:r>
    </w:p>
    <w:p w:rsidR="00955BC3" w:rsidRPr="00955BC3" w:rsidRDefault="00955BC3" w:rsidP="00955BC3">
      <w:pPr>
        <w:numPr>
          <w:ilvl w:val="0"/>
          <w:numId w:val="5"/>
        </w:numPr>
        <w:ind w:right="-324"/>
      </w:pPr>
      <w:r w:rsidRPr="00955BC3">
        <w:rPr>
          <w:b/>
        </w:rPr>
        <w:t>Desventajas</w:t>
      </w:r>
      <w:r w:rsidRPr="00955BC3">
        <w:t xml:space="preserve">: </w:t>
      </w:r>
      <w:r w:rsidR="00D90DD5">
        <w:t>Requiere la modificación del Framework y la actualización de usuarios. Además,</w:t>
      </w:r>
      <w:r w:rsidRPr="00955BC3">
        <w:t xml:space="preserve"> podría causar colisiones o inconsistencias, especialmente </w:t>
      </w:r>
      <w:r w:rsidR="00D90DD5">
        <w:t>porque</w:t>
      </w:r>
      <w:r w:rsidRPr="00955BC3">
        <w:t xml:space="preserve"> el </w:t>
      </w:r>
      <w:r w:rsidR="00D90DD5">
        <w:t>“</w:t>
      </w:r>
      <w:proofErr w:type="spellStart"/>
      <w:r w:rsidR="00D90DD5">
        <w:rPr>
          <w:i/>
        </w:rPr>
        <w:t>identifier</w:t>
      </w:r>
      <w:proofErr w:type="spellEnd"/>
      <w:r w:rsidR="00D90DD5">
        <w:rPr>
          <w:i/>
        </w:rPr>
        <w:t xml:space="preserve">” </w:t>
      </w:r>
      <w:r w:rsidRPr="00955BC3">
        <w:t xml:space="preserve">es usado como clave única </w:t>
      </w:r>
      <w:r w:rsidR="00D90DD5">
        <w:t>y de</w:t>
      </w:r>
      <w:r w:rsidRPr="00955BC3">
        <w:t xml:space="preserve"> referencia </w:t>
      </w:r>
      <w:r w:rsidR="00D90DD5">
        <w:t xml:space="preserve">de un </w:t>
      </w:r>
      <w:proofErr w:type="spellStart"/>
      <w:r w:rsidR="00D90DD5">
        <w:t>Customer</w:t>
      </w:r>
      <w:proofErr w:type="spellEnd"/>
      <w:r w:rsidR="00D90DD5">
        <w:t xml:space="preserve"> </w:t>
      </w:r>
      <w:r w:rsidRPr="00955BC3">
        <w:t>en otras entidades.</w:t>
      </w:r>
    </w:p>
    <w:p w:rsidR="00955BC3" w:rsidRPr="00955BC3" w:rsidRDefault="00955BC3" w:rsidP="00955BC3">
      <w:pPr>
        <w:pStyle w:val="Prrafodelista"/>
        <w:numPr>
          <w:ilvl w:val="0"/>
          <w:numId w:val="12"/>
        </w:numPr>
        <w:rPr>
          <w:rFonts w:eastAsia="Times New Roman"/>
        </w:rPr>
      </w:pPr>
      <w:r w:rsidRPr="00955BC3">
        <w:rPr>
          <w:b/>
          <w:bCs/>
        </w:rPr>
        <w:t xml:space="preserve">Mantener el </w:t>
      </w:r>
      <w:r>
        <w:rPr>
          <w:rFonts w:eastAsia="Times New Roman"/>
          <w:b/>
          <w:bCs/>
        </w:rPr>
        <w:t>“</w:t>
      </w:r>
      <w:proofErr w:type="spellStart"/>
      <w:r w:rsidRPr="00955BC3">
        <w:rPr>
          <w:rFonts w:eastAsia="Times New Roman"/>
          <w:b/>
          <w:bCs/>
          <w:i/>
        </w:rPr>
        <w:t>identifier</w:t>
      </w:r>
      <w:proofErr w:type="spellEnd"/>
      <w:r>
        <w:rPr>
          <w:rFonts w:eastAsia="Times New Roman"/>
          <w:b/>
          <w:bCs/>
        </w:rPr>
        <w:t>”</w:t>
      </w:r>
      <w:r w:rsidRPr="00955BC3">
        <w:rPr>
          <w:rFonts w:eastAsia="Times New Roman"/>
          <w:b/>
          <w:bCs/>
        </w:rPr>
        <w:t xml:space="preserve"> </w:t>
      </w:r>
      <w:r w:rsidRPr="00955BC3">
        <w:rPr>
          <w:b/>
          <w:bCs/>
        </w:rPr>
        <w:t xml:space="preserve">inmutable tras la creación del </w:t>
      </w:r>
      <w:proofErr w:type="spellStart"/>
      <w:r w:rsidRPr="00955BC3">
        <w:rPr>
          <w:b/>
          <w:bCs/>
        </w:rPr>
        <w:t>Customer</w:t>
      </w:r>
      <w:proofErr w:type="spellEnd"/>
      <w:r w:rsidRPr="00955BC3">
        <w:rPr>
          <w:b/>
          <w:bCs/>
        </w:rPr>
        <w:t>.</w:t>
      </w:r>
    </w:p>
    <w:p w:rsidR="00D90DD5" w:rsidRDefault="00955BC3" w:rsidP="00FD076A">
      <w:pPr>
        <w:numPr>
          <w:ilvl w:val="0"/>
          <w:numId w:val="5"/>
        </w:numPr>
        <w:ind w:right="-324"/>
      </w:pPr>
      <w:r w:rsidRPr="00955BC3">
        <w:rPr>
          <w:b/>
        </w:rPr>
        <w:t>Ventajas</w:t>
      </w:r>
      <w:r w:rsidRPr="00955BC3">
        <w:t>: Se garantiza que el identificador único permanece constante, lo cual es adecuado para registros persisten</w:t>
      </w:r>
      <w:r w:rsidR="00D90DD5">
        <w:t>tes y facilita la trazabilidad.</w:t>
      </w:r>
    </w:p>
    <w:p w:rsidR="00955BC3" w:rsidRDefault="00955BC3" w:rsidP="00157373">
      <w:pPr>
        <w:numPr>
          <w:ilvl w:val="0"/>
          <w:numId w:val="5"/>
        </w:numPr>
        <w:ind w:left="360" w:right="-324"/>
      </w:pPr>
      <w:r w:rsidRPr="00955BC3">
        <w:rPr>
          <w:b/>
        </w:rPr>
        <w:t>Desventajas</w:t>
      </w:r>
      <w:r w:rsidRPr="00955BC3">
        <w:t>: El identificador puede no reflejar los nuevos datos personales del usuario si estos se actualizan, lo cual</w:t>
      </w:r>
      <w:r w:rsidR="00D90DD5">
        <w:t xml:space="preserve"> puede generar cierta confusión.</w:t>
      </w:r>
    </w:p>
    <w:p w:rsidR="00D90DD5" w:rsidRPr="00955BC3" w:rsidRDefault="00D90DD5" w:rsidP="00D90DD5">
      <w:pPr>
        <w:ind w:right="-324"/>
      </w:pPr>
    </w:p>
    <w:p w:rsidR="00955BC3" w:rsidRPr="00955BC3" w:rsidRDefault="00955BC3" w:rsidP="00955BC3">
      <w:pPr>
        <w:ind w:right="-324"/>
        <w:rPr>
          <w:b/>
          <w:u w:val="single"/>
        </w:rPr>
      </w:pPr>
      <w:r w:rsidRPr="00955BC3">
        <w:rPr>
          <w:b/>
          <w:u w:val="single"/>
        </w:rPr>
        <w:t>Justificación de la solución adoptada:</w:t>
      </w:r>
    </w:p>
    <w:p w:rsidR="00955BC3" w:rsidRDefault="00955BC3" w:rsidP="00D90DD5">
      <w:pPr>
        <w:ind w:right="-472"/>
      </w:pPr>
      <w:r w:rsidRPr="00955BC3">
        <w:t xml:space="preserve">Se </w:t>
      </w:r>
      <w:r w:rsidR="00D90DD5">
        <w:t>optó por la segunda alternativa debido a las</w:t>
      </w:r>
      <w:r w:rsidRPr="00955BC3">
        <w:t xml:space="preserve"> limitaciones del </w:t>
      </w:r>
      <w:proofErr w:type="spellStart"/>
      <w:r w:rsidRPr="00955BC3">
        <w:t>framework</w:t>
      </w:r>
      <w:proofErr w:type="spellEnd"/>
      <w:r w:rsidRPr="00955BC3">
        <w:t xml:space="preserve"> </w:t>
      </w:r>
      <w:r w:rsidR="00D90DD5">
        <w:t>para la modificación del identificador en el formulario de cambio de datos de usuario</w:t>
      </w:r>
      <w:r w:rsidRPr="00955BC3">
        <w:t xml:space="preserve">. </w:t>
      </w:r>
      <w:r w:rsidR="00D90DD5">
        <w:t>Además</w:t>
      </w:r>
      <w:r w:rsidRPr="00955BC3">
        <w:t xml:space="preserve">, la inmutabilidad de un identificador garantiza consistencia y estabilidad en las referencias </w:t>
      </w:r>
      <w:r w:rsidR="00D90DD5">
        <w:t>que se hagan sobre clientes</w:t>
      </w:r>
      <w:r w:rsidRPr="00955BC3">
        <w:t>.</w:t>
      </w:r>
    </w:p>
    <w:p w:rsidR="00955BC3" w:rsidRPr="00955BC3" w:rsidRDefault="00955BC3" w:rsidP="00955BC3">
      <w:pPr>
        <w:ind w:right="-330"/>
      </w:pPr>
    </w:p>
    <w:p w:rsidR="00955BC3" w:rsidRDefault="00955BC3" w:rsidP="00955BC3">
      <w:pPr>
        <w:ind w:right="-330"/>
      </w:pPr>
      <w:r w:rsidRPr="00955BC3">
        <w:t xml:space="preserve">Para garantizar que el </w:t>
      </w:r>
      <w:proofErr w:type="spellStart"/>
      <w:r w:rsidRPr="00955BC3">
        <w:t>identifier</w:t>
      </w:r>
      <w:proofErr w:type="spellEnd"/>
      <w:r w:rsidRPr="00955BC3">
        <w:t xml:space="preserve"> sigue siendo válido y único, se implementó una validación personalizada en la clase </w:t>
      </w:r>
      <w:proofErr w:type="spellStart"/>
      <w:r w:rsidRPr="00955BC3">
        <w:t>CustomerValidator</w:t>
      </w:r>
      <w:proofErr w:type="spellEnd"/>
      <w:r w:rsidRPr="00955BC3">
        <w:t>, tanto a nivel de entidad (mediante anotaciones como @</w:t>
      </w:r>
      <w:proofErr w:type="spellStart"/>
      <w:r w:rsidRPr="00955BC3">
        <w:t>ValidCustomer</w:t>
      </w:r>
      <w:proofErr w:type="spellEnd"/>
      <w:r w:rsidRPr="00955BC3">
        <w:t xml:space="preserve">) como a nivel de servicio, verificando que el identificador cumple el patrón y no colisiona con otros ya existentes (a menos que pertenezcan al mismo </w:t>
      </w:r>
      <w:proofErr w:type="spellStart"/>
      <w:r w:rsidRPr="00955BC3">
        <w:t>Customer</w:t>
      </w:r>
      <w:proofErr w:type="spellEnd"/>
      <w:r w:rsidRPr="00955BC3">
        <w:t>).</w:t>
      </w:r>
    </w:p>
    <w:p w:rsidR="00955BC3" w:rsidRPr="00955BC3" w:rsidRDefault="00955BC3" w:rsidP="00955BC3">
      <w:pPr>
        <w:ind w:right="-330"/>
      </w:pPr>
    </w:p>
    <w:p w:rsidR="00955BC3" w:rsidRDefault="00955BC3" w:rsidP="00955BC3">
      <w:pPr>
        <w:ind w:right="-324"/>
      </w:pPr>
      <w:r>
        <w:rPr>
          <w:b/>
          <w:u w:val="single"/>
        </w:rPr>
        <w:t>Conformidad de la solución adoptada</w:t>
      </w:r>
    </w:p>
    <w:p w:rsidR="00955BC3" w:rsidRDefault="00955BC3" w:rsidP="00955BC3">
      <w:r>
        <w:t>La solución ha sido aprobada por el profesor a lo largo de las prácticas de laboratorio.</w:t>
      </w:r>
    </w:p>
    <w:p w:rsidR="00043FFB" w:rsidRDefault="00043FFB" w:rsidP="00043FFB">
      <w:pPr>
        <w:ind w:right="-46"/>
      </w:pPr>
    </w:p>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Default="00043FFB" w:rsidP="00043FFB"/>
    <w:p w:rsidR="00043FFB" w:rsidRPr="00043FFB" w:rsidRDefault="00043FFB" w:rsidP="00043FFB"/>
    <w:p w:rsidR="001F3B59" w:rsidRPr="00043FFB" w:rsidRDefault="00834BCA">
      <w:pPr>
        <w:pStyle w:val="Ttulo4"/>
        <w:rPr>
          <w:b/>
          <w:color w:val="000000"/>
        </w:rPr>
      </w:pPr>
      <w:bookmarkStart w:id="9" w:name="_Toc199173331"/>
      <w:r>
        <w:rPr>
          <w:b/>
          <w:color w:val="000000"/>
        </w:rPr>
        <w:lastRenderedPageBreak/>
        <w:t>Conclusión</w:t>
      </w:r>
      <w:bookmarkStart w:id="10" w:name="_GoBack"/>
      <w:bookmarkEnd w:id="9"/>
      <w:bookmarkEnd w:id="10"/>
    </w:p>
    <w:p w:rsidR="00D90DD5" w:rsidRDefault="00D90DD5" w:rsidP="00D90DD5">
      <w:pPr>
        <w:spacing w:before="240" w:after="240"/>
        <w:ind w:right="-613"/>
      </w:pPr>
      <w:r>
        <w:t>En conclusión, este informe ha permitido identificar y corregir requisitos ambiguos e inconsistentes dentro del proyecto, asegurando su correcta definición y minimizando riesgos futuros. Además, se ha documentado la gestión de conflictos, destacando la importancia de la toma de decisiones efectiva y oportuna para mantener el progreso del proyecto. Este enfoque proactivo y detallado garantiza una base sólida para el desarrollo exitoso del proyecto.</w:t>
      </w:r>
    </w:p>
    <w:p w:rsidR="001F3B59" w:rsidRDefault="00834BCA">
      <w:pPr>
        <w:spacing w:before="240" w:after="240"/>
      </w:pPr>
      <w:r>
        <w:t>En definitiva, este documento proporciona un marco organizativo que no solo facilita el desarrollo del proyecto, sino que también promueve un ambiente de trabajo cooperativo y profesional, alineado con los estándares de calidad y eficiencia requeridos.</w:t>
      </w:r>
    </w:p>
    <w:p w:rsidR="001F3B59" w:rsidRDefault="001F3B59"/>
    <w:p w:rsidR="001F3B59" w:rsidRDefault="001F3B59"/>
    <w:p w:rsidR="001F3B59" w:rsidRDefault="00834BCA">
      <w:pPr>
        <w:pStyle w:val="Ttulo4"/>
      </w:pPr>
      <w:bookmarkStart w:id="11" w:name="_Toc199173332"/>
      <w:r>
        <w:rPr>
          <w:b/>
          <w:color w:val="000000"/>
        </w:rPr>
        <w:t>Bibliografía</w:t>
      </w:r>
      <w:bookmarkEnd w:id="11"/>
      <w:r>
        <w:t xml:space="preserve"> </w:t>
      </w:r>
    </w:p>
    <w:p w:rsidR="001F3B59" w:rsidRDefault="00834BCA">
      <w:pPr>
        <w:rPr>
          <w:b/>
        </w:rPr>
      </w:pPr>
      <w:r>
        <w:t xml:space="preserve">Intencionalmente en blanco. </w:t>
      </w:r>
    </w:p>
    <w:p w:rsidR="001F3B59" w:rsidRDefault="001F3B59"/>
    <w:p w:rsidR="001F3B59" w:rsidRDefault="001F3B59"/>
    <w:sectPr w:rsidR="001F3B59">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EA7" w:rsidRDefault="00664EA7" w:rsidP="00557E9F">
      <w:pPr>
        <w:spacing w:line="240" w:lineRule="auto"/>
      </w:pPr>
      <w:r>
        <w:separator/>
      </w:r>
    </w:p>
  </w:endnote>
  <w:endnote w:type="continuationSeparator" w:id="0">
    <w:p w:rsidR="00664EA7" w:rsidRDefault="00664EA7" w:rsidP="0055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431182"/>
      <w:docPartObj>
        <w:docPartGallery w:val="Page Numbers (Bottom of Page)"/>
        <w:docPartUnique/>
      </w:docPartObj>
    </w:sdtPr>
    <w:sdtContent>
      <w:p w:rsidR="00557E9F" w:rsidRDefault="00557E9F">
        <w:pPr>
          <w:pStyle w:val="Piedepgina"/>
          <w:jc w:val="right"/>
        </w:pPr>
        <w:r>
          <w:fldChar w:fldCharType="begin"/>
        </w:r>
        <w:r>
          <w:instrText>PAGE   \* MERGEFORMAT</w:instrText>
        </w:r>
        <w:r>
          <w:fldChar w:fldCharType="separate"/>
        </w:r>
        <w:r w:rsidRPr="00557E9F">
          <w:rPr>
            <w:noProof/>
            <w:lang w:val="es-ES"/>
          </w:rPr>
          <w:t>7</w:t>
        </w:r>
        <w:r>
          <w:fldChar w:fldCharType="end"/>
        </w:r>
      </w:p>
    </w:sdtContent>
  </w:sdt>
  <w:p w:rsidR="00557E9F" w:rsidRDefault="00557E9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EA7" w:rsidRDefault="00664EA7" w:rsidP="00557E9F">
      <w:pPr>
        <w:spacing w:line="240" w:lineRule="auto"/>
      </w:pPr>
      <w:r>
        <w:separator/>
      </w:r>
    </w:p>
  </w:footnote>
  <w:footnote w:type="continuationSeparator" w:id="0">
    <w:p w:rsidR="00664EA7" w:rsidRDefault="00664EA7" w:rsidP="00557E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481"/>
    <w:multiLevelType w:val="multilevel"/>
    <w:tmpl w:val="DBC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1C4574"/>
    <w:multiLevelType w:val="multilevel"/>
    <w:tmpl w:val="195E975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F0C5C"/>
    <w:multiLevelType w:val="multilevel"/>
    <w:tmpl w:val="D0249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744B15"/>
    <w:multiLevelType w:val="multilevel"/>
    <w:tmpl w:val="68947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7B2FF2"/>
    <w:multiLevelType w:val="multilevel"/>
    <w:tmpl w:val="0F6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204427"/>
    <w:multiLevelType w:val="multilevel"/>
    <w:tmpl w:val="9F60C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977E20"/>
    <w:multiLevelType w:val="multilevel"/>
    <w:tmpl w:val="B83C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B50762"/>
    <w:multiLevelType w:val="multilevel"/>
    <w:tmpl w:val="CD6EA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1"/>
  </w:num>
  <w:num w:numId="4">
    <w:abstractNumId w:val="10"/>
  </w:num>
  <w:num w:numId="5">
    <w:abstractNumId w:val="6"/>
  </w:num>
  <w:num w:numId="6">
    <w:abstractNumId w:val="4"/>
  </w:num>
  <w:num w:numId="7">
    <w:abstractNumId w:val="3"/>
  </w:num>
  <w:num w:numId="8">
    <w:abstractNumId w:val="9"/>
  </w:num>
  <w:num w:numId="9">
    <w:abstractNumId w:val="0"/>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043FFB"/>
    <w:rsid w:val="001F3B59"/>
    <w:rsid w:val="002428BF"/>
    <w:rsid w:val="004F0C05"/>
    <w:rsid w:val="00557E9F"/>
    <w:rsid w:val="00664EA7"/>
    <w:rsid w:val="00791368"/>
    <w:rsid w:val="00834BCA"/>
    <w:rsid w:val="00895E1C"/>
    <w:rsid w:val="00955BC3"/>
    <w:rsid w:val="009B2475"/>
    <w:rsid w:val="00B92146"/>
    <w:rsid w:val="00D90DD5"/>
    <w:rsid w:val="00F105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F0CF"/>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5BC3"/>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character" w:customStyle="1" w:styleId="Ttulo5Car">
    <w:name w:val="Título 5 Car"/>
    <w:basedOn w:val="Fuentedeprrafopredeter"/>
    <w:link w:val="Ttulo5"/>
    <w:rsid w:val="00895E1C"/>
    <w:rPr>
      <w:color w:val="666666"/>
    </w:rPr>
  </w:style>
  <w:style w:type="character" w:styleId="Hipervnculo">
    <w:name w:val="Hyperlink"/>
    <w:basedOn w:val="Fuentedeprrafopredeter"/>
    <w:uiPriority w:val="99"/>
    <w:unhideWhenUsed/>
    <w:rsid w:val="002428BF"/>
    <w:rPr>
      <w:color w:val="0000FF" w:themeColor="hyperlink"/>
      <w:u w:val="single"/>
    </w:rPr>
  </w:style>
  <w:style w:type="paragraph" w:styleId="Encabezado">
    <w:name w:val="header"/>
    <w:basedOn w:val="Normal"/>
    <w:link w:val="EncabezadoCar"/>
    <w:uiPriority w:val="99"/>
    <w:unhideWhenUsed/>
    <w:rsid w:val="00557E9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57E9F"/>
  </w:style>
  <w:style w:type="paragraph" w:styleId="Piedepgina">
    <w:name w:val="footer"/>
    <w:basedOn w:val="Normal"/>
    <w:link w:val="PiedepginaCar"/>
    <w:uiPriority w:val="99"/>
    <w:unhideWhenUsed/>
    <w:rsid w:val="00557E9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57E9F"/>
  </w:style>
  <w:style w:type="paragraph" w:styleId="TtuloTDC">
    <w:name w:val="TOC Heading"/>
    <w:basedOn w:val="Ttulo1"/>
    <w:next w:val="Normal"/>
    <w:uiPriority w:val="39"/>
    <w:unhideWhenUsed/>
    <w:qFormat/>
    <w:rsid w:val="00557E9F"/>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557E9F"/>
    <w:pPr>
      <w:spacing w:after="100" w:line="259" w:lineRule="auto"/>
      <w:ind w:left="220"/>
    </w:pPr>
    <w:rPr>
      <w:rFonts w:asciiTheme="minorHAnsi" w:eastAsiaTheme="minorEastAsia" w:hAnsiTheme="minorHAnsi" w:cs="Times New Roman"/>
      <w:lang w:val="es-ES"/>
    </w:rPr>
  </w:style>
  <w:style w:type="paragraph" w:styleId="TDC1">
    <w:name w:val="toc 1"/>
    <w:basedOn w:val="Normal"/>
    <w:next w:val="Normal"/>
    <w:autoRedefine/>
    <w:uiPriority w:val="39"/>
    <w:unhideWhenUsed/>
    <w:rsid w:val="00557E9F"/>
    <w:pPr>
      <w:spacing w:after="100" w:line="259" w:lineRule="auto"/>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557E9F"/>
    <w:pPr>
      <w:tabs>
        <w:tab w:val="right" w:leader="dot" w:pos="9016"/>
      </w:tabs>
      <w:spacing w:after="100" w:line="259" w:lineRule="auto"/>
      <w:ind w:left="851"/>
    </w:pPr>
    <w:rPr>
      <w:rFonts w:asciiTheme="minorHAnsi" w:eastAsiaTheme="minorEastAsia" w:hAnsiTheme="minorHAnsi" w:cs="Times New Roman"/>
      <w:lang w:val="es-ES"/>
    </w:rPr>
  </w:style>
  <w:style w:type="paragraph" w:styleId="TDC4">
    <w:name w:val="toc 4"/>
    <w:basedOn w:val="Normal"/>
    <w:next w:val="Normal"/>
    <w:autoRedefine/>
    <w:uiPriority w:val="39"/>
    <w:unhideWhenUsed/>
    <w:rsid w:val="00557E9F"/>
    <w:pPr>
      <w:spacing w:after="100"/>
      <w:ind w:left="660"/>
    </w:pPr>
  </w:style>
  <w:style w:type="paragraph" w:styleId="TDC5">
    <w:name w:val="toc 5"/>
    <w:basedOn w:val="Normal"/>
    <w:next w:val="Normal"/>
    <w:autoRedefine/>
    <w:uiPriority w:val="39"/>
    <w:unhideWhenUsed/>
    <w:rsid w:val="00557E9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5725">
      <w:bodyDiv w:val="1"/>
      <w:marLeft w:val="0"/>
      <w:marRight w:val="0"/>
      <w:marTop w:val="0"/>
      <w:marBottom w:val="0"/>
      <w:divBdr>
        <w:top w:val="none" w:sz="0" w:space="0" w:color="auto"/>
        <w:left w:val="none" w:sz="0" w:space="0" w:color="auto"/>
        <w:bottom w:val="none" w:sz="0" w:space="0" w:color="auto"/>
        <w:right w:val="none" w:sz="0" w:space="0" w:color="auto"/>
      </w:divBdr>
    </w:div>
    <w:div w:id="1073701432">
      <w:bodyDiv w:val="1"/>
      <w:marLeft w:val="0"/>
      <w:marRight w:val="0"/>
      <w:marTop w:val="0"/>
      <w:marBottom w:val="0"/>
      <w:divBdr>
        <w:top w:val="none" w:sz="0" w:space="0" w:color="auto"/>
        <w:left w:val="none" w:sz="0" w:space="0" w:color="auto"/>
        <w:bottom w:val="none" w:sz="0" w:space="0" w:color="auto"/>
        <w:right w:val="none" w:sz="0" w:space="0" w:color="auto"/>
      </w:divBdr>
    </w:div>
    <w:div w:id="1374233051">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9154_1&amp;conf_id=_426211_1&amp;forum_id=_253522_1&amp;message_id=_463588_1&amp;nav=discussion_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10" Type="http://schemas.openxmlformats.org/officeDocument/2006/relationships/hyperlink" Target="mailto:angamosan@alum.us.e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0E"/>
    <w:rsid w:val="0024777B"/>
    <w:rsid w:val="004906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EDC2A68554B7E86864EFC7376FAA0">
    <w:name w:val="7DCEDC2A68554B7E86864EFC7376FAA0"/>
    <w:rsid w:val="0049060E"/>
  </w:style>
  <w:style w:type="paragraph" w:customStyle="1" w:styleId="A4DFEF14F6BD4E5BA5A4B95BAA6FFFBC">
    <w:name w:val="A4DFEF14F6BD4E5BA5A4B95BAA6FFFBC"/>
    <w:rsid w:val="0049060E"/>
  </w:style>
  <w:style w:type="paragraph" w:customStyle="1" w:styleId="173F347E56914074A971BF4A99D7EFF6">
    <w:name w:val="173F347E56914074A971BF4A99D7EFF6"/>
    <w:rsid w:val="0049060E"/>
  </w:style>
  <w:style w:type="paragraph" w:customStyle="1" w:styleId="4B94C30C93E74FF8BB7CBA230A32243D">
    <w:name w:val="4B94C30C93E74FF8BB7CBA230A32243D"/>
    <w:rsid w:val="0049060E"/>
  </w:style>
  <w:style w:type="paragraph" w:customStyle="1" w:styleId="C6A629A937DC48C78E9D6927F24AC596">
    <w:name w:val="C6A629A937DC48C78E9D6927F24AC596"/>
    <w:rsid w:val="0049060E"/>
  </w:style>
  <w:style w:type="paragraph" w:customStyle="1" w:styleId="513CDC9E6CA74678B7997A0B6B5E55EF">
    <w:name w:val="513CDC9E6CA74678B7997A0B6B5E55EF"/>
    <w:rsid w:val="00490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E847B-4724-40DF-9209-87357D1A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1528</Words>
  <Characters>8409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cp:revision>
  <dcterms:created xsi:type="dcterms:W3CDTF">2025-03-01T12:48:00Z</dcterms:created>
  <dcterms:modified xsi:type="dcterms:W3CDTF">2025-05-26T15:37:00Z</dcterms:modified>
</cp:coreProperties>
</file>