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562D" w14:textId="745B7948" w:rsidR="00797FB4" w:rsidRPr="00797FB4" w:rsidRDefault="00797FB4" w:rsidP="00797FB4">
      <w:pPr>
        <w:jc w:val="center"/>
        <w:rPr>
          <w:b/>
          <w:bCs/>
          <w:sz w:val="32"/>
          <w:szCs w:val="32"/>
          <w:u w:val="single"/>
        </w:rPr>
      </w:pPr>
      <w:r w:rsidRPr="00797FB4">
        <w:rPr>
          <w:b/>
          <w:bCs/>
          <w:sz w:val="32"/>
          <w:szCs w:val="32"/>
          <w:u w:val="single"/>
        </w:rPr>
        <w:t>GU</w:t>
      </w:r>
      <w:r>
        <w:rPr>
          <w:b/>
          <w:bCs/>
          <w:sz w:val="32"/>
          <w:szCs w:val="32"/>
          <w:u w:val="single"/>
        </w:rPr>
        <w:t>Í</w:t>
      </w:r>
      <w:r w:rsidRPr="00797FB4">
        <w:rPr>
          <w:b/>
          <w:bCs/>
          <w:sz w:val="32"/>
          <w:szCs w:val="32"/>
          <w:u w:val="single"/>
        </w:rPr>
        <w:t>A DE ESTILOS</w:t>
      </w:r>
    </w:p>
    <w:p w14:paraId="235EF6B5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INTRODUCCIÓN</w:t>
      </w:r>
    </w:p>
    <w:p w14:paraId="0D2B48FC" w14:textId="6BC77C1E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La guía de estilos detalla las pautas visuales y de diseño del sitio web “Abejas y Zánganos”, dedicado a la venta de miel y productos relacionados. Esta guía tiene como objetivo asegurar la coherencia visual y funcional del sitio, promoviendo una experiencia de usuario óptima y una identidad de marca sólida.</w:t>
      </w:r>
    </w:p>
    <w:p w14:paraId="509BAD1C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ESTRUCTURA GENERAL</w:t>
      </w:r>
    </w:p>
    <w:p w14:paraId="7F4CE289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Retícula</w:t>
      </w:r>
    </w:p>
    <w:p w14:paraId="439B9A08" w14:textId="77777777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El diseño se organiza en una retícula básica de filas y columnas que distribuye uniformemente los elementos en la página. Se mantiene un margen lateral y superior consistente para garantizar equilibrio visual. La retícula guía la disposición de las imágenes, textos e iconos, asegurando una estructura ordenada y legible.</w:t>
      </w:r>
    </w:p>
    <w:p w14:paraId="4370ECEA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Arquitectura de la Información</w:t>
      </w:r>
    </w:p>
    <w:p w14:paraId="5E3D95D6" w14:textId="77777777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La información se organiza de manera jerárquica, facilitando la navegación del usuario. Las principales secciones incluyen:</w:t>
      </w:r>
    </w:p>
    <w:p w14:paraId="7BAA21DC" w14:textId="77777777" w:rsidR="00797FB4" w:rsidRPr="00797FB4" w:rsidRDefault="00797FB4" w:rsidP="00797FB4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Cabecera</w:t>
      </w:r>
      <w:r w:rsidRPr="00797FB4">
        <w:rPr>
          <w:rFonts w:cstheme="minorHAnsi"/>
          <w:sz w:val="24"/>
          <w:szCs w:val="24"/>
        </w:rPr>
        <w:t>: Contiene el logotipo y el menú de navegación principal con enlaces a las páginas de productos, carrito, ¿quiénes somos? y registro.</w:t>
      </w:r>
    </w:p>
    <w:p w14:paraId="48E1DD12" w14:textId="77777777" w:rsidR="00797FB4" w:rsidRPr="00797FB4" w:rsidRDefault="00797FB4" w:rsidP="00797FB4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Cuerpo del contenido</w:t>
      </w:r>
      <w:r w:rsidRPr="00797FB4">
        <w:rPr>
          <w:rFonts w:cstheme="minorHAnsi"/>
          <w:sz w:val="24"/>
          <w:szCs w:val="24"/>
        </w:rPr>
        <w:t>: Sección dedicada a la descripción de productos, información sobre la empresa y contenido multimedia.</w:t>
      </w:r>
    </w:p>
    <w:p w14:paraId="1BEAE7F6" w14:textId="77777777" w:rsidR="00797FB4" w:rsidRPr="00797FB4" w:rsidRDefault="00797FB4" w:rsidP="00797FB4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Pie</w:t>
      </w:r>
      <w:r w:rsidRPr="00797FB4">
        <w:rPr>
          <w:rFonts w:cstheme="minorHAnsi"/>
          <w:sz w:val="24"/>
          <w:szCs w:val="24"/>
        </w:rPr>
        <w:t>: Información de contacto, enlaces a redes sociales y detalles legales.</w:t>
      </w:r>
    </w:p>
    <w:p w14:paraId="1DD19BD7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Cabecera</w:t>
      </w:r>
    </w:p>
    <w:p w14:paraId="0D5447EC" w14:textId="77777777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 xml:space="preserve">La cabecera contiene el logotipo de la empresa “Abejas y Zánganos” centrado en la parte superior. A la izquierda y derecha del logotipo se encuentran los botones de navegación: </w:t>
      </w:r>
      <w:r w:rsidRPr="00797FB4">
        <w:rPr>
          <w:rFonts w:cstheme="minorHAnsi"/>
          <w:b/>
          <w:bCs/>
          <w:sz w:val="24"/>
          <w:szCs w:val="24"/>
        </w:rPr>
        <w:t>Productos, Carrito, ¿Quiénes somos? y Registro</w:t>
      </w:r>
      <w:r w:rsidRPr="00797FB4">
        <w:rPr>
          <w:rFonts w:cstheme="minorHAnsi"/>
          <w:sz w:val="24"/>
          <w:szCs w:val="24"/>
        </w:rPr>
        <w:t>. El fondo es de un color anaranjado que representa la miel, con texto en color blanco para un contraste adecuado.</w:t>
      </w:r>
    </w:p>
    <w:p w14:paraId="7557E0C7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Contenido</w:t>
      </w:r>
    </w:p>
    <w:p w14:paraId="47572D66" w14:textId="77777777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El contenido varía según la sección de la página:</w:t>
      </w:r>
    </w:p>
    <w:p w14:paraId="76758CAD" w14:textId="77777777" w:rsidR="00797FB4" w:rsidRPr="00797FB4" w:rsidRDefault="00797FB4" w:rsidP="00797FB4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Página principal</w:t>
      </w:r>
      <w:r w:rsidRPr="00797FB4">
        <w:rPr>
          <w:rFonts w:cstheme="minorHAnsi"/>
          <w:sz w:val="24"/>
          <w:szCs w:val="24"/>
        </w:rPr>
        <w:t>:</w:t>
      </w:r>
    </w:p>
    <w:p w14:paraId="16A2B4E6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Imagen destacada con llamada a la acción.</w:t>
      </w:r>
    </w:p>
    <w:p w14:paraId="7B028C54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Breve texto descriptivo sobre la miel de la Sierra de Gata.</w:t>
      </w:r>
    </w:p>
    <w:p w14:paraId="2BCE7C3C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Sección de productos destacados con imágenes de productos y botones de compra.</w:t>
      </w:r>
    </w:p>
    <w:p w14:paraId="6571AB19" w14:textId="77777777" w:rsidR="00707E75" w:rsidRPr="00707E75" w:rsidRDefault="00707E75" w:rsidP="00797FB4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</w:p>
    <w:p w14:paraId="2B80DE3E" w14:textId="333077D3" w:rsidR="00797FB4" w:rsidRPr="00797FB4" w:rsidRDefault="00797FB4" w:rsidP="00797FB4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lastRenderedPageBreak/>
        <w:t>Sección de productos</w:t>
      </w:r>
      <w:r w:rsidRPr="00797FB4">
        <w:rPr>
          <w:rFonts w:cstheme="minorHAnsi"/>
          <w:sz w:val="24"/>
          <w:szCs w:val="24"/>
        </w:rPr>
        <w:t>:</w:t>
      </w:r>
    </w:p>
    <w:p w14:paraId="09DABF34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Cuadrícula de productos con imágenes y descripciones breves.</w:t>
      </w:r>
    </w:p>
    <w:p w14:paraId="27E5D6BA" w14:textId="77777777" w:rsidR="00797FB4" w:rsidRPr="00797FB4" w:rsidRDefault="00797FB4" w:rsidP="00797FB4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Carrito</w:t>
      </w:r>
      <w:r w:rsidRPr="00797FB4">
        <w:rPr>
          <w:rFonts w:cstheme="minorHAnsi"/>
          <w:sz w:val="24"/>
          <w:szCs w:val="24"/>
        </w:rPr>
        <w:t>:</w:t>
      </w:r>
    </w:p>
    <w:p w14:paraId="376B772F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Listado de productos añadidos al carrito con opción para modificar cantidades y eliminar productos.</w:t>
      </w:r>
    </w:p>
    <w:p w14:paraId="30C82935" w14:textId="77777777" w:rsidR="00797FB4" w:rsidRPr="00797FB4" w:rsidRDefault="00797FB4" w:rsidP="00797FB4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¿Quiénes somos?</w:t>
      </w:r>
      <w:r w:rsidRPr="00797FB4">
        <w:rPr>
          <w:rFonts w:cstheme="minorHAnsi"/>
          <w:sz w:val="24"/>
          <w:szCs w:val="24"/>
        </w:rPr>
        <w:t>:</w:t>
      </w:r>
    </w:p>
    <w:p w14:paraId="09E195A6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Información de la empresa con un video explicativo y texto de presentación.</w:t>
      </w:r>
    </w:p>
    <w:p w14:paraId="2E36A80B" w14:textId="77777777" w:rsidR="00797FB4" w:rsidRPr="00797FB4" w:rsidRDefault="00797FB4" w:rsidP="00797FB4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Registro</w:t>
      </w:r>
      <w:r w:rsidRPr="00797FB4">
        <w:rPr>
          <w:rFonts w:cstheme="minorHAnsi"/>
          <w:sz w:val="24"/>
          <w:szCs w:val="24"/>
        </w:rPr>
        <w:t>:</w:t>
      </w:r>
    </w:p>
    <w:p w14:paraId="01D98451" w14:textId="77777777" w:rsidR="00797FB4" w:rsidRPr="00797FB4" w:rsidRDefault="00797FB4" w:rsidP="00797FB4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Formulario de registro con campos para datos personales.</w:t>
      </w:r>
    </w:p>
    <w:p w14:paraId="10B5D47F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Pie</w:t>
      </w:r>
    </w:p>
    <w:p w14:paraId="2AA5C10A" w14:textId="77777777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El pie contiene la siguiente información:</w:t>
      </w:r>
    </w:p>
    <w:p w14:paraId="33EB7041" w14:textId="77777777" w:rsidR="00797FB4" w:rsidRPr="00797FB4" w:rsidRDefault="00797FB4" w:rsidP="00797FB4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Contacto</w:t>
      </w:r>
      <w:r w:rsidRPr="00797FB4">
        <w:rPr>
          <w:rFonts w:cstheme="minorHAnsi"/>
          <w:sz w:val="24"/>
          <w:szCs w:val="24"/>
        </w:rPr>
        <w:t>: Dirección, correo electrónico y número de teléfono.</w:t>
      </w:r>
    </w:p>
    <w:p w14:paraId="6A3E3C5C" w14:textId="77777777" w:rsidR="00797FB4" w:rsidRPr="00797FB4" w:rsidRDefault="00797FB4" w:rsidP="00797FB4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Redes Sociales</w:t>
      </w:r>
      <w:r w:rsidRPr="00797FB4">
        <w:rPr>
          <w:rFonts w:cstheme="minorHAnsi"/>
          <w:sz w:val="24"/>
          <w:szCs w:val="24"/>
        </w:rPr>
        <w:t>: Iconos y enlaces a redes sociales (Instagram, Facebook, etc.).</w:t>
      </w:r>
    </w:p>
    <w:p w14:paraId="709E91F3" w14:textId="77777777" w:rsidR="00797FB4" w:rsidRPr="00797FB4" w:rsidRDefault="00797FB4" w:rsidP="00797FB4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Derechos Reservados</w:t>
      </w:r>
      <w:r w:rsidRPr="00797FB4">
        <w:rPr>
          <w:rFonts w:cstheme="minorHAnsi"/>
          <w:sz w:val="24"/>
          <w:szCs w:val="24"/>
        </w:rPr>
        <w:t>: Información legal y de copyright.</w:t>
      </w:r>
    </w:p>
    <w:p w14:paraId="0E521323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ESTILO GRÁFICO</w:t>
      </w:r>
    </w:p>
    <w:p w14:paraId="7DB4E2EE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Color</w:t>
      </w:r>
    </w:p>
    <w:p w14:paraId="1F72ADAA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Colores básicos de la marca</w:t>
      </w:r>
    </w:p>
    <w:p w14:paraId="0D7D0723" w14:textId="77777777" w:rsidR="00797FB4" w:rsidRPr="00797FB4" w:rsidRDefault="00797FB4" w:rsidP="00797FB4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Naranja (#FFA500)</w:t>
      </w:r>
      <w:r w:rsidRPr="00797FB4">
        <w:rPr>
          <w:rFonts w:cstheme="minorHAnsi"/>
          <w:sz w:val="24"/>
          <w:szCs w:val="24"/>
        </w:rPr>
        <w:t>: Utilizado como color de fondo principal, simboliza la miel y la calidez.</w:t>
      </w:r>
    </w:p>
    <w:p w14:paraId="10877BEC" w14:textId="77777777" w:rsidR="00797FB4" w:rsidRPr="00797FB4" w:rsidRDefault="00797FB4" w:rsidP="00797FB4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Amarillo claro (#FFFACD)</w:t>
      </w:r>
      <w:r w:rsidRPr="00797FB4">
        <w:rPr>
          <w:rFonts w:cstheme="minorHAnsi"/>
          <w:sz w:val="24"/>
          <w:szCs w:val="24"/>
        </w:rPr>
        <w:t>: Color de fondo para secciones destacadas y áreas de contenido, crea contraste y facilita la lectura.</w:t>
      </w:r>
    </w:p>
    <w:p w14:paraId="38A9B4AC" w14:textId="77777777" w:rsidR="00797FB4" w:rsidRPr="00797FB4" w:rsidRDefault="00797FB4" w:rsidP="00797FB4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Blanco (#FFFFFF)</w:t>
      </w:r>
      <w:r w:rsidRPr="00797FB4">
        <w:rPr>
          <w:rFonts w:cstheme="minorHAnsi"/>
          <w:sz w:val="24"/>
          <w:szCs w:val="24"/>
        </w:rPr>
        <w:t>: Para el texto en áreas coloreadas y detalles.</w:t>
      </w:r>
    </w:p>
    <w:p w14:paraId="6184FD34" w14:textId="77777777" w:rsidR="00797FB4" w:rsidRPr="00797FB4" w:rsidRDefault="00797FB4" w:rsidP="00797FB4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Negro (#000000)</w:t>
      </w:r>
      <w:r w:rsidRPr="00797FB4">
        <w:rPr>
          <w:rFonts w:cstheme="minorHAnsi"/>
          <w:sz w:val="24"/>
          <w:szCs w:val="24"/>
        </w:rPr>
        <w:t>: Utilizado para texto en áreas claras y para resaltar.</w:t>
      </w:r>
    </w:p>
    <w:p w14:paraId="45F2A21C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Otros elementos de color</w:t>
      </w:r>
    </w:p>
    <w:p w14:paraId="0841ED6F" w14:textId="77777777" w:rsidR="00797FB4" w:rsidRPr="00797FB4" w:rsidRDefault="00797FB4" w:rsidP="00797FB4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Verde (#008000)</w:t>
      </w:r>
      <w:r w:rsidRPr="00797FB4">
        <w:rPr>
          <w:rFonts w:cstheme="minorHAnsi"/>
          <w:sz w:val="24"/>
          <w:szCs w:val="24"/>
        </w:rPr>
        <w:t>: Se utiliza para botones de llamada a la acción como "Registrarse".</w:t>
      </w:r>
    </w:p>
    <w:p w14:paraId="643E65F5" w14:textId="77777777" w:rsidR="00797FB4" w:rsidRPr="00797FB4" w:rsidRDefault="00797FB4" w:rsidP="00797FB4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Gris (#808080)</w:t>
      </w:r>
      <w:r w:rsidRPr="00797FB4">
        <w:rPr>
          <w:rFonts w:cstheme="minorHAnsi"/>
          <w:sz w:val="24"/>
          <w:szCs w:val="24"/>
        </w:rPr>
        <w:t>: Para el texto secundario, como información de contacto y descripciones breves.</w:t>
      </w:r>
    </w:p>
    <w:p w14:paraId="0FD22D0D" w14:textId="77777777" w:rsidR="00707E75" w:rsidRDefault="00707E75" w:rsidP="00797FB4">
      <w:pPr>
        <w:jc w:val="both"/>
        <w:rPr>
          <w:rFonts w:cstheme="minorHAnsi"/>
          <w:b/>
          <w:bCs/>
          <w:sz w:val="24"/>
          <w:szCs w:val="24"/>
        </w:rPr>
      </w:pPr>
    </w:p>
    <w:p w14:paraId="49C1513D" w14:textId="77777777" w:rsidR="00707E75" w:rsidRDefault="00707E75" w:rsidP="00797FB4">
      <w:pPr>
        <w:jc w:val="both"/>
        <w:rPr>
          <w:rFonts w:cstheme="minorHAnsi"/>
          <w:b/>
          <w:bCs/>
          <w:sz w:val="24"/>
          <w:szCs w:val="24"/>
        </w:rPr>
      </w:pPr>
    </w:p>
    <w:p w14:paraId="48DA4F68" w14:textId="0D17165B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lastRenderedPageBreak/>
        <w:t>Tipografía</w:t>
      </w:r>
    </w:p>
    <w:p w14:paraId="7A2515BB" w14:textId="5A37838F" w:rsidR="00797FB4" w:rsidRPr="00797FB4" w:rsidRDefault="00797FB4" w:rsidP="00797FB4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Fuente principal</w:t>
      </w:r>
      <w:r w:rsidRPr="00797FB4">
        <w:rPr>
          <w:rFonts w:cstheme="minorHAnsi"/>
          <w:sz w:val="24"/>
          <w:szCs w:val="24"/>
        </w:rPr>
        <w:t xml:space="preserve">: Arial o </w:t>
      </w:r>
      <w:r w:rsidR="00707E75" w:rsidRPr="00797FB4">
        <w:rPr>
          <w:rFonts w:cstheme="minorHAnsi"/>
          <w:sz w:val="24"/>
          <w:szCs w:val="24"/>
        </w:rPr>
        <w:t>Helvética</w:t>
      </w:r>
      <w:r w:rsidRPr="00797FB4">
        <w:rPr>
          <w:rFonts w:cstheme="minorHAnsi"/>
          <w:sz w:val="24"/>
          <w:szCs w:val="24"/>
        </w:rPr>
        <w:t xml:space="preserve">, sin </w:t>
      </w:r>
      <w:proofErr w:type="spellStart"/>
      <w:r w:rsidRPr="00797FB4">
        <w:rPr>
          <w:rFonts w:cstheme="minorHAnsi"/>
          <w:sz w:val="24"/>
          <w:szCs w:val="24"/>
        </w:rPr>
        <w:t>serifas</w:t>
      </w:r>
      <w:proofErr w:type="spellEnd"/>
      <w:r w:rsidRPr="00797FB4">
        <w:rPr>
          <w:rFonts w:cstheme="minorHAnsi"/>
          <w:sz w:val="24"/>
          <w:szCs w:val="24"/>
        </w:rPr>
        <w:t>, se elige para mejorar la legibilidad.</w:t>
      </w:r>
    </w:p>
    <w:p w14:paraId="7BBF95AD" w14:textId="77777777" w:rsidR="00797FB4" w:rsidRPr="00797FB4" w:rsidRDefault="00797FB4" w:rsidP="00797FB4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Tamaños</w:t>
      </w:r>
      <w:r w:rsidRPr="00797FB4">
        <w:rPr>
          <w:rFonts w:cstheme="minorHAnsi"/>
          <w:sz w:val="24"/>
          <w:szCs w:val="24"/>
        </w:rPr>
        <w:t>:</w:t>
      </w:r>
    </w:p>
    <w:p w14:paraId="7FDDF9AA" w14:textId="77777777" w:rsidR="00797FB4" w:rsidRPr="00797FB4" w:rsidRDefault="00797FB4" w:rsidP="00797FB4">
      <w:pPr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Título principal</w:t>
      </w:r>
      <w:r w:rsidRPr="00797FB4">
        <w:rPr>
          <w:rFonts w:cstheme="minorHAnsi"/>
          <w:sz w:val="24"/>
          <w:szCs w:val="24"/>
        </w:rPr>
        <w:t>: 24px</w:t>
      </w:r>
    </w:p>
    <w:p w14:paraId="01BFFDA6" w14:textId="77777777" w:rsidR="00797FB4" w:rsidRPr="00797FB4" w:rsidRDefault="00797FB4" w:rsidP="00797FB4">
      <w:pPr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Subtítulos</w:t>
      </w:r>
      <w:r w:rsidRPr="00797FB4">
        <w:rPr>
          <w:rFonts w:cstheme="minorHAnsi"/>
          <w:sz w:val="24"/>
          <w:szCs w:val="24"/>
        </w:rPr>
        <w:t>: 18px</w:t>
      </w:r>
    </w:p>
    <w:p w14:paraId="3D728BC4" w14:textId="77777777" w:rsidR="00797FB4" w:rsidRPr="00797FB4" w:rsidRDefault="00797FB4" w:rsidP="00797FB4">
      <w:pPr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Texto del cuerpo</w:t>
      </w:r>
      <w:r w:rsidRPr="00797FB4">
        <w:rPr>
          <w:rFonts w:cstheme="minorHAnsi"/>
          <w:sz w:val="24"/>
          <w:szCs w:val="24"/>
        </w:rPr>
        <w:t>: 14px</w:t>
      </w:r>
    </w:p>
    <w:p w14:paraId="6E68BC76" w14:textId="77777777" w:rsidR="00797FB4" w:rsidRPr="00797FB4" w:rsidRDefault="00797FB4" w:rsidP="00797FB4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Peso</w:t>
      </w:r>
      <w:r w:rsidRPr="00797FB4">
        <w:rPr>
          <w:rFonts w:cstheme="minorHAnsi"/>
          <w:sz w:val="24"/>
          <w:szCs w:val="24"/>
        </w:rPr>
        <w:t>: Negrita para títulos y botones, normal para el cuerpo del texto.</w:t>
      </w:r>
    </w:p>
    <w:p w14:paraId="4312FF0A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Iconos</w:t>
      </w:r>
    </w:p>
    <w:p w14:paraId="4ACF0C5B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Iconos específicos</w:t>
      </w:r>
    </w:p>
    <w:p w14:paraId="0419E437" w14:textId="77777777" w:rsidR="00797FB4" w:rsidRPr="00797FB4" w:rsidRDefault="00797FB4" w:rsidP="00797FB4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Los iconos utilizados están alineados con el estilo gráfico general: simples, con líneas limpias y consistentes. Representan acciones comunes como añadir al carrito o reproducir videos.</w:t>
      </w:r>
    </w:p>
    <w:p w14:paraId="7054CDB2" w14:textId="77777777" w:rsidR="00797FB4" w:rsidRPr="00797FB4" w:rsidRDefault="00797FB4" w:rsidP="00797FB4">
      <w:pPr>
        <w:jc w:val="both"/>
        <w:rPr>
          <w:rFonts w:cstheme="minorHAnsi"/>
          <w:b/>
          <w:bCs/>
          <w:sz w:val="24"/>
          <w:szCs w:val="24"/>
        </w:rPr>
      </w:pPr>
      <w:r w:rsidRPr="00797FB4">
        <w:rPr>
          <w:rFonts w:cstheme="minorHAnsi"/>
          <w:b/>
          <w:bCs/>
          <w:sz w:val="24"/>
          <w:szCs w:val="24"/>
        </w:rPr>
        <w:t>Iconos de redes sociales</w:t>
      </w:r>
    </w:p>
    <w:p w14:paraId="20FD78B1" w14:textId="49D8388B" w:rsidR="001A420B" w:rsidRPr="00707E75" w:rsidRDefault="00797FB4" w:rsidP="00707E75">
      <w:pPr>
        <w:jc w:val="both"/>
        <w:rPr>
          <w:rFonts w:cstheme="minorHAnsi"/>
          <w:sz w:val="24"/>
          <w:szCs w:val="24"/>
        </w:rPr>
      </w:pPr>
      <w:r w:rsidRPr="00797FB4">
        <w:rPr>
          <w:rFonts w:cstheme="minorHAnsi"/>
          <w:sz w:val="24"/>
          <w:szCs w:val="24"/>
        </w:rPr>
        <w:t>Se utilizan los iconos estándar para Facebook, Instagram y Twitter, adaptados al estilo gráfico con contornos simples y colores contrastantes en el pie de página.</w:t>
      </w:r>
    </w:p>
    <w:sectPr w:rsidR="001A420B" w:rsidRPr="0070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5372"/>
    <w:multiLevelType w:val="multilevel"/>
    <w:tmpl w:val="146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43C9"/>
    <w:multiLevelType w:val="multilevel"/>
    <w:tmpl w:val="7384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41C5"/>
    <w:multiLevelType w:val="multilevel"/>
    <w:tmpl w:val="D05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D62E3"/>
    <w:multiLevelType w:val="multilevel"/>
    <w:tmpl w:val="B26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E06B1"/>
    <w:multiLevelType w:val="multilevel"/>
    <w:tmpl w:val="AB0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33EA7"/>
    <w:multiLevelType w:val="multilevel"/>
    <w:tmpl w:val="B26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826BA"/>
    <w:multiLevelType w:val="multilevel"/>
    <w:tmpl w:val="C0FE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68630">
    <w:abstractNumId w:val="3"/>
  </w:num>
  <w:num w:numId="2" w16cid:durableId="199709386">
    <w:abstractNumId w:val="1"/>
  </w:num>
  <w:num w:numId="3" w16cid:durableId="81920696">
    <w:abstractNumId w:val="5"/>
  </w:num>
  <w:num w:numId="4" w16cid:durableId="1819422463">
    <w:abstractNumId w:val="6"/>
  </w:num>
  <w:num w:numId="5" w16cid:durableId="499085014">
    <w:abstractNumId w:val="2"/>
  </w:num>
  <w:num w:numId="6" w16cid:durableId="18899877">
    <w:abstractNumId w:val="4"/>
  </w:num>
  <w:num w:numId="7" w16cid:durableId="57463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12"/>
    <w:rsid w:val="000B5F12"/>
    <w:rsid w:val="001A420B"/>
    <w:rsid w:val="002769BB"/>
    <w:rsid w:val="006D2571"/>
    <w:rsid w:val="00707E75"/>
    <w:rsid w:val="00797FB4"/>
    <w:rsid w:val="00CC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15E5"/>
  <w15:chartTrackingRefBased/>
  <w15:docId w15:val="{1AADBAD0-F732-4A3F-B813-3634AC6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Muñoz Granado</dc:creator>
  <cp:keywords/>
  <dc:description/>
  <cp:lastModifiedBy>Cristóbal Muñoz Granado</cp:lastModifiedBy>
  <cp:revision>3</cp:revision>
  <dcterms:created xsi:type="dcterms:W3CDTF">2024-09-26T19:19:00Z</dcterms:created>
  <dcterms:modified xsi:type="dcterms:W3CDTF">2024-09-26T19:24:00Z</dcterms:modified>
</cp:coreProperties>
</file>