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gjdgxs"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highlight w:val="yellow"/>
                <w:rtl w:val="0"/>
              </w:rPr>
              <w:t xml:space="preserve">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CL</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pero no especifique cómo debo utilizar distintas competencias para desarrollar mi Proyecto APT</w:t>
            </w:r>
            <w:r w:rsidDel="00000000" w:rsidR="00000000" w:rsidRPr="00000000">
              <w:rPr>
                <w:rFonts w:ascii="Calibri" w:cs="Calibri" w:eastAsia="Calibri" w:hAnsi="Calibri"/>
                <w:color w:val="000000"/>
                <w:rtl w:val="0"/>
              </w:rPr>
              <w:t xml:space="preserve">.</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Justifiqué por qué el proyecto puede desarrollarse, considerando el tiempo y materiales o facto</w:t>
            </w:r>
            <w:r w:rsidDel="00000000" w:rsidR="00000000" w:rsidRPr="00000000">
              <w:rPr>
                <w:rFonts w:ascii="Calibri" w:cs="Calibri" w:eastAsia="Calibri" w:hAnsi="Calibri"/>
                <w:color w:val="000000"/>
                <w:rtl w:val="0"/>
              </w:rPr>
              <w:t xml:space="preserve">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highlight w:val="yellow"/>
                <w:rtl w:val="0"/>
              </w:rPr>
              <w:t xml:space="preserve">En caso de posibles dificultades no plantee claramente como las abordaría</w:t>
            </w:r>
            <w:r w:rsidDel="00000000" w:rsidR="00000000" w:rsidRPr="00000000">
              <w:rPr>
                <w:rFonts w:ascii="Calibri" w:cs="Calibri" w:eastAsia="Calibri" w:hAnsi="Calibri"/>
                <w:color w:val="000000"/>
                <w:rtl w:val="0"/>
              </w:rPr>
              <w:t xml:space="preserve">.</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r w:rsidDel="00000000" w:rsidR="00000000" w:rsidRPr="00000000">
              <w:rPr>
                <w:rFonts w:ascii="Calibri" w:cs="Calibri" w:eastAsia="Calibri" w:hAnsi="Calibri"/>
                <w:color w:val="000000"/>
                <w:rtl w:val="0"/>
              </w:rPr>
              <w:t xml:space="preserve">.</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Establecí un plan de trabajo con la mayoría de las actividades necesarias para cumplir mis objetivos, teniendo en consideración</w:t>
            </w:r>
            <w:r w:rsidDel="00000000" w:rsidR="00000000" w:rsidRPr="00000000">
              <w:rPr>
                <w:rFonts w:ascii="Calibri" w:cs="Calibri" w:eastAsia="Calibri" w:hAnsi="Calibri"/>
                <w:color w:val="000000"/>
                <w:rtl w:val="0"/>
              </w:rPr>
              <w:t xml:space="preserve"> l</w:t>
            </w:r>
            <w:r w:rsidDel="00000000" w:rsidR="00000000" w:rsidRPr="00000000">
              <w:rPr>
                <w:rFonts w:ascii="Calibri" w:cs="Calibri" w:eastAsia="Calibri" w:hAnsi="Calibri"/>
                <w:color w:val="000000"/>
                <w:highlight w:val="yellow"/>
                <w:rtl w:val="0"/>
              </w:rPr>
              <w:t xml:space="preserve">os recursos, duración, facilitadores y obstaculizadores.</w:t>
            </w: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w:t>
            </w: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highlight w:val="yellow"/>
                <w:rtl w:val="0"/>
              </w:rPr>
              <w:t xml:space="preserve">El informe cumple con más de la mitad de los aspectos del formato establecido por la disciplina</w:t>
            </w:r>
            <w:r w:rsidDel="00000000" w:rsidR="00000000" w:rsidRPr="00000000">
              <w:rPr>
                <w:rFonts w:ascii="Calibri" w:cs="Calibri" w:eastAsia="Calibri" w:hAnsi="Calibri"/>
                <w:color w:val="000000"/>
                <w:rtl w:val="0"/>
              </w:rPr>
              <w:t xml:space="preserve">.</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60% de los</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highlight w:val="yellow"/>
                <w:rtl w:val="0"/>
              </w:rPr>
              <w:t xml:space="preserve">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comunicando en un 100% en un nivel intermedio alto según lo solicitado</w:t>
            </w:r>
            <w:r w:rsidDel="00000000" w:rsidR="00000000" w:rsidRPr="00000000">
              <w:rPr>
                <w:rFonts w:ascii="Calibri" w:cs="Calibri" w:eastAsia="Calibri" w:hAnsi="Calibri"/>
                <w:b w:val="0"/>
                <w:bCs w:val="0"/>
                <w:i w:val="0"/>
                <w:iCs w:val="0"/>
                <w:smallCaps w:val="0"/>
                <w:color w:val="000000"/>
                <w:sz w:val="20"/>
                <w:szCs w:val="20"/>
                <w:rtl w:val="0"/>
              </w:rPr>
              <w:t xml:space="preserve">.</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7031038</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7031038</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Normal" w:default="1">
    <w:name w:val="normal"/>
  </w:style>
  <w:style w:type="table" w:styleId="TableNormal" w:default="1">
    <w:name w:val="Table 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color w:val="595959"/>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PlWxoII30WOdJ+MmDQd4O3Z3mg==">CgMxLjAyCGguZ2pkZ3hzOAByITEyWEFpRklMMll5UXUyd0VfVUZUTS1EbzVqNzB2RDM5ag==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