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1B6FD4"/>
          <w:sz w:val="64"/>
          <w:szCs w:val="64"/>
        </w:rPr>
        <w:t xml:space="preserve">NexusTech</w:t>
      </w:r>
    </w:p>
    <w:p>
      <w:pPr>
        <w:pBdr>
          <w:bottom w:val="single" w:color="1B6FD4" w:sz="12" w:space="8"/>
        </w:pBdr>
        <w:spacing w:after="400"/>
        <w:jc w:val="center"/>
      </w:pPr>
      <w:r>
        <w:rPr>
          <w:color w:val="0F3F7D"/>
          <w:sz w:val="24"/>
          <w:szCs w:val="24"/>
        </w:rPr>
        <w:t xml:space="preserve">Tienda de tecnología, componentes y gaming</w:t>
      </w:r>
    </w:p>
    <w:p>
      <w:pPr>
        <w:spacing w:after="120" w:before="400"/>
        <w:jc w:val="center"/>
      </w:pPr>
      <w:r>
        <w:rPr>
          <w:b/>
          <w:bCs/>
          <w:color w:val="0F3F7D"/>
          <w:sz w:val="40"/>
          <w:szCs w:val="40"/>
        </w:rPr>
        <w:t xml:space="preserve">Informe del proyecto</w:t>
      </w:r>
    </w:p>
    <w:p>
      <w:pPr>
        <w:spacing w:after="1600"/>
        <w:jc w:val="center"/>
      </w:pPr>
      <w:r>
        <w:rPr>
          <w:sz w:val="26"/>
          <w:szCs w:val="26"/>
        </w:rPr>
        <w:t xml:space="preserve">Migración de HTML, CSS y JavaScript a React + Vite y nuevas funciones de la versión 2</w:t>
      </w:r>
    </w:p>
    <w:p>
      <w:pPr>
        <w:spacing w:after="80"/>
        <w:jc w:val="center"/>
      </w:pPr>
      <w:r>
        <w:rPr>
          <w:sz w:val="22"/>
          <w:szCs w:val="22"/>
        </w:rPr>
        <w:t xml:space="preserve">Asignatura: Desarrollo Fullstack II</w:t>
      </w:r>
    </w:p>
    <w:p>
      <w:pPr>
        <w:spacing w:after="80"/>
        <w:jc w:val="center"/>
      </w:pPr>
      <w:r>
        <w:rPr>
          <w:sz w:val="22"/>
          <w:szCs w:val="22"/>
        </w:rPr>
        <w:t xml:space="preserve">Evaluación 2 (30 %)</w:t>
      </w:r>
    </w:p>
    <w:p>
      <w:pPr>
        <w:spacing w:after="80"/>
        <w:jc w:val="center"/>
      </w:pPr>
      <w:r>
        <w:rPr>
          <w:sz w:val="22"/>
          <w:szCs w:val="22"/>
        </w:rPr>
        <w:t xml:space="preserve">Integrantes: Cristóbal Stenger · Xavier Marin</w:t>
      </w:r>
    </w:p>
    <w:p>
      <w:pPr>
        <w:spacing w:after="80"/>
        <w:jc w:val="center"/>
      </w:pPr>
      <w:r>
        <w:rPr>
          <w:sz w:val="22"/>
          <w:szCs w:val="22"/>
        </w:rPr>
        <w:t xml:space="preserve">Repositorio: github.com/CristobalStenger/fullstack.code</w:t>
      </w:r>
    </w:p>
    <w:p>
      <w:pPr>
        <w:spacing w:after="80"/>
        <w:jc w:val="center"/>
      </w:pPr>
      <w:r>
        <w:rPr>
          <w:sz w:val="22"/>
          <w:szCs w:val="22"/>
        </w:rPr>
        <w:t xml:space="preserve">Octubre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Introducción</w:t>
      </w:r>
    </w:p>
    <w:p>
      <w:pPr>
        <w:spacing w:after="100"/>
        <w:jc w:val="both"/>
      </w:pPr>
      <w:r>
        <w:rPr>
          <w:b/>
          <w:bCs/>
        </w:rPr>
        <w:t xml:space="preserve">NexusTech</w:t>
      </w:r>
      <w:r>
        <w:t xml:space="preserve"> es una tienda en línea chilena de tecnología: componentes de PC, periféricos, consolas y notebooks. En la Evaluación 1 se construyó como un sitio de 21 páginas HTML con estilos propios, Bootstrap y lógica en JavaScript. En esta Evaluación 2 el objetivo fue </w:t>
      </w:r>
      <w:r>
        <w:rPr>
          <w:b/>
          <w:bCs/>
        </w:rPr>
        <w:t xml:space="preserve">migrar el frontend a React</w:t>
      </w:r>
      <w:r>
        <w:t xml:space="preserve">, organizar los datos en una fuente simulada con operaciones CRUD, conectarla a la interfaz mediante persistencia, agregar los nuevos flujos de navegación propuestos (categorías, ofertas, checkout, pago correcto y con error, y el panel de administración completo) y asegurar la calidad con pruebas unitarias.</w:t>
      </w:r>
    </w:p>
    <w:p>
      <w:pPr>
        <w:spacing w:after="100"/>
        <w:jc w:val="both"/>
      </w:pPr>
      <w:r>
        <w:t xml:space="preserve">El resultado es una </w:t>
      </w:r>
      <w:r>
        <w:rPr>
          <w:b/>
          <w:bCs/>
        </w:rPr>
        <w:t xml:space="preserve">aplicación de una sola página (SPA)</w:t>
      </w:r>
      <w:r>
        <w:t xml:space="preserve"> ubicada en la carpeta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nexustech-react/</w:t>
      </w:r>
      <w:r>
        <w:t xml:space="preserve"> del repositorio. Los archivos de la entrega 1 se conservan sin cambios en la raíz como referencia.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Uso en el proyecto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React 19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Interfaz construida con componentes reutilizables, props, estado y hooks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Vite 7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Servidor de desarrollo con recarga instantánea y compilación de producción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React Router 7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Navegación entre pestañas sin recargar la página y rutas protegidas por rol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React Bootstrap + Bootstrap 5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Diseño responsivo con componentes React (Navbar, Modal, Carousel, Toast, Form)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Context + useReducer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 global de la tienda (productos, carrito, órdenes) y de la sesión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localStorage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Persistencia de catálogo, carrito, usuarios, órdenes y sesión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Vitest + Testing Library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unitarias, de componentes y de integración (160 pruebas)</w:t>
            </w:r>
          </w:p>
        </w:tc>
      </w:tr>
    </w:tbl>
    <w:p>
      <w:pPr>
        <w:pStyle w:val="Heading1"/>
        <w:spacing w:after="120" w:before="240"/>
      </w:pPr>
      <w:r>
        <w:t xml:space="preserve">2. Punto de partida: la entrega 1</w:t>
      </w:r>
    </w:p>
    <w:p>
      <w:pPr>
        <w:spacing w:after="100"/>
        <w:jc w:val="both"/>
      </w:pPr>
      <w:r>
        <w:t xml:space="preserve">La primera versión funcionaba, pero su organización dificultaba crecer. Estas fueron las principales limitaciones que motivaron la migración: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7"/>
        <w:gridCol w:w="4381"/>
      </w:tblGrid>
      <w:tr>
        <w:trPr>
          <w:tblHeader/>
        </w:trPr>
        <w:tc>
          <w:tcPr>
            <w:tcW w:type="dxa" w:w="525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Entrega 1 (HTML / CSS / JS)</w:t>
            </w:r>
          </w:p>
        </w:tc>
        <w:tc>
          <w:tcPr>
            <w:tcW w:type="dxa" w:w="438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Problema</w:t>
            </w:r>
          </w:p>
        </w:tc>
      </w:tr>
      <w:tr>
        <w:trPr>
          <w:cantSplit/>
        </w:trPr>
        <w:tc>
          <w:tcPr>
            <w:tcW w:type="dxa" w:w="525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Cabecera y pie copiados en los 21 archivos HTML</w:t>
            </w:r>
          </w:p>
        </w:tc>
        <w:tc>
          <w:tcPr>
            <w:tcW w:type="dxa" w:w="438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cambio en el menú obligaba a editar 21 archivos</w:t>
            </w:r>
          </w:p>
        </w:tc>
      </w:tr>
      <w:tr>
        <w:trPr>
          <w:cantSplit/>
        </w:trPr>
        <w:tc>
          <w:tcPr>
            <w:tcW w:type="dxa" w:w="525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Vistas armadas con cadenas de texto e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innerHTML</w:t>
            </w:r>
          </w:p>
        </w:tc>
        <w:tc>
          <w:tcPr>
            <w:tcW w:type="dxa" w:w="438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 difícil de leer y riesgo de insertar HTML no deseado</w:t>
            </w:r>
          </w:p>
        </w:tc>
      </w:tr>
      <w:tr>
        <w:trPr>
          <w:cantSplit/>
        </w:trPr>
        <w:tc>
          <w:tcPr>
            <w:tcW w:type="dxa" w:w="525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Funciones globales en atributos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onclick="..."</w:t>
            </w:r>
          </w:p>
        </w:tc>
        <w:tc>
          <w:tcPr>
            <w:tcW w:type="dxa" w:w="438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Todo dependía del ámbito global y del orden de los scripts</w:t>
            </w:r>
          </w:p>
        </w:tc>
      </w:tr>
      <w:tr>
        <w:trPr>
          <w:cantSplit/>
        </w:trPr>
        <w:tc>
          <w:tcPr>
            <w:tcW w:type="dxa" w:w="525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función leía y escribía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localStorage</w:t>
            </w:r>
            <w:r>
              <w:rPr>
                <w:sz w:val="18"/>
                <w:szCs w:val="18"/>
              </w:rPr>
              <w:t xml:space="preserve"> por su cuenta</w:t>
            </w:r>
          </w:p>
        </w:tc>
        <w:tc>
          <w:tcPr>
            <w:tcW w:type="dxa" w:w="438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 disperso; la pantalla no se actualizaba sola</w:t>
            </w:r>
          </w:p>
        </w:tc>
      </w:tr>
      <w:tr>
        <w:trPr>
          <w:cantSplit/>
        </w:trPr>
        <w:tc>
          <w:tcPr>
            <w:tcW w:type="dxa" w:w="525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Ids entre páginas guardados en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localStorage</w:t>
            </w:r>
            <w:r>
              <w:rPr>
                <w:sz w:val="18"/>
                <w:szCs w:val="18"/>
              </w:rPr>
              <w:t xml:space="preserve"> y recarga completa</w:t>
            </w:r>
          </w:p>
        </w:tc>
        <w:tc>
          <w:tcPr>
            <w:tcW w:type="dxa" w:w="438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URLs propias: no se podía compartir el enlace de un producto</w:t>
            </w:r>
          </w:p>
        </w:tc>
      </w:tr>
      <w:tr>
        <w:trPr>
          <w:cantSplit/>
        </w:trPr>
        <w:tc>
          <w:tcPr>
            <w:tcW w:type="dxa" w:w="525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carrito guardaba una copia completa del producto</w:t>
            </w:r>
          </w:p>
        </w:tc>
        <w:tc>
          <w:tcPr>
            <w:tcW w:type="dxa" w:w="438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cambiaba un precio, el carrito mostraba el valor antiguo</w:t>
            </w:r>
          </w:p>
        </w:tc>
      </w:tr>
      <w:tr>
        <w:trPr>
          <w:cantSplit/>
        </w:trPr>
        <w:tc>
          <w:tcPr>
            <w:tcW w:type="dxa" w:w="525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control de stock, avisos con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alert()</w:t>
            </w:r>
            <w:r>
              <w:rPr>
                <w:sz w:val="18"/>
                <w:szCs w:val="18"/>
              </w:rPr>
              <w:t xml:space="preserve"> y sin pruebas</w:t>
            </w:r>
          </w:p>
        </w:tc>
        <w:tc>
          <w:tcPr>
            <w:tcW w:type="dxa" w:w="438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Compras imposibles, ventanas bloqueantes y revisión manual</w:t>
            </w:r>
          </w:p>
        </w:tc>
      </w:tr>
    </w:tbl>
    <w:p>
      <w:pPr>
        <w:pStyle w:val="Heading1"/>
        <w:spacing w:after="120" w:before="240"/>
      </w:pPr>
      <w:r>
        <w:t xml:space="preserve">3. Migración a React + Vite</w:t>
      </w:r>
    </w:p>
    <w:p>
      <w:pPr>
        <w:spacing w:after="100"/>
        <w:jc w:val="both"/>
      </w:pPr>
      <w:r>
        <w:t xml:space="preserve">El proyecto se creó con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npm create vite@latest nexustech-react -- --template react</w:t>
      </w:r>
      <w:r>
        <w:t xml:space="preserve"> y se instalaron React Router, React Bootstrap, Bootstrap, Bootstrap Icons y las herramientas de prueba. Migrar </w:t>
      </w:r>
      <w:r>
        <w:rPr>
          <w:b/>
          <w:bCs/>
        </w:rPr>
        <w:t xml:space="preserve">no fue copiar los HTML</w:t>
      </w:r>
      <w:r>
        <w:t xml:space="preserve">: cada pantalla y cada comportamiento se reescribió como componentes con estado. El código quedó organizado por responsabilidad: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Carpeta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src/data/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Fuente de datos simulada: 40 productos, categorías, usuarios, órdenes de ejemplo, blogs, regiones y cupones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src/services/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crud.js</w:t>
            </w:r>
            <w:r>
              <w:rPr>
                <w:sz w:val="18"/>
                <w:szCs w:val="18"/>
              </w:rPr>
              <w:t xml:space="preserve"> (listar, obtener, crear, actualizar, eliminar),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storage.js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persistencia.js</w:t>
            </w:r>
            <w:r>
              <w:rPr>
                <w:sz w:val="18"/>
                <w:szCs w:val="18"/>
              </w:rPr>
              <w:t xml:space="preserve"> (carga y guardado validados)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src/store/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Reducers con las reglas de negocio: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tiendaReducer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authReducer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src/context/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src/hooks/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Providers que comparten el estado y hooks propios (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useTienda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useAuth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useFormulario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useTitulo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src/components/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37 componentes reutilizables agrupados en layout, producto, compra, formularios, admin y comunes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src/pages/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 páginas: 16 de la tienda y 19 del panel de administración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src/utils/</w:t>
            </w:r>
          </w:p>
        </w:tc>
        <w:tc>
          <w:tcPr>
            <w:tcW w:type="dxa" w:w="722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Funciones puras de formatos, validaciones, filtros del catálogo y reportes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Entrega 1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Entrega 2 (React)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&lt;header&gt;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&lt;footer&gt;</w:t>
            </w:r>
            <w:r>
              <w:rPr>
                <w:sz w:val="18"/>
                <w:szCs w:val="18"/>
              </w:rPr>
              <w:t xml:space="preserve"> repetidos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Header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Footer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Layout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&lt;Outlet /&gt;</w:t>
            </w:r>
            <w:r>
              <w:rPr>
                <w:sz w:val="18"/>
                <w:szCs w:val="18"/>
              </w:rPr>
              <w:t xml:space="preserve">, definidos una sola vez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catalogo.html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renderProductos()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Productos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FiltrosCatalogo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ProductoGrid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ProductoCard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archivos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categorias/*.html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sola página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Categorias</w:t>
            </w:r>
            <w:r>
              <w:rPr>
                <w:sz w:val="18"/>
                <w:szCs w:val="18"/>
              </w:rPr>
              <w:t xml:space="preserve"> con la ruta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/categorias/:slug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producto.html</w:t>
            </w:r>
            <w:r>
              <w:rPr>
                <w:sz w:val="18"/>
                <w:szCs w:val="18"/>
              </w:rPr>
              <w:t xml:space="preserve"> + id en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DetalleProducto</w:t>
            </w:r>
            <w:r>
              <w:rPr>
                <w:sz w:val="18"/>
                <w:szCs w:val="18"/>
              </w:rPr>
              <w:t xml:space="preserve"> con la ruta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/productos/:id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useParams()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js/main.js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agregarAlCarrito()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Acción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AGREGAR</w:t>
            </w:r>
            <w:r>
              <w:rPr>
                <w:sz w:val="18"/>
                <w:szCs w:val="18"/>
              </w:rPr>
              <w:t xml:space="preserve"> del reducer +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BotonCarrito</w:t>
            </w:r>
            <w:r>
              <w:rPr>
                <w:sz w:val="18"/>
                <w:szCs w:val="18"/>
              </w:rPr>
              <w:t xml:space="preserve"> que se actualiza solo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js/validaciones.js</w:t>
            </w:r>
            <w:r>
              <w:rPr>
                <w:sz w:val="18"/>
                <w:szCs w:val="18"/>
              </w:rPr>
              <w:t xml:space="preserve"> (lee el DOM)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utils/validaciones.js</w:t>
            </w:r>
            <w:r>
              <w:rPr>
                <w:sz w:val="18"/>
                <w:szCs w:val="18"/>
              </w:rPr>
              <w:t xml:space="preserve"> (funciones puras) + hook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useFormulario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js/admin.js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revisarPermisos()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Componente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RutaProtegida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authReducer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alert()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confirm()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Avisos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Toast</w:t>
            </w:r>
            <w:r>
              <w:rPr>
                <w:sz w:val="18"/>
                <w:szCs w:val="18"/>
              </w:rPr>
              <w:t xml:space="preserve"> y componente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ConfirmarModal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Bootstrap por CDN + bundle de JS</w:t>
            </w:r>
          </w:p>
        </w:tc>
        <w:tc>
          <w:tcPr>
            <w:tcW w:type="dxa" w:w="593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Paquetes npm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bootstrap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react-bootstrap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styles.css</w:t>
            </w:r>
            <w:r>
              <w:rPr>
                <w:sz w:val="18"/>
                <w:szCs w:val="18"/>
              </w:rPr>
              <w:t xml:space="preserve"> migrado con la misma paleta</w:t>
            </w:r>
          </w:p>
        </w:tc>
      </w:tr>
    </w:tbl>
    <w:p>
      <w:pPr>
        <w:pStyle w:val="Heading1"/>
        <w:spacing w:after="120" w:before="240"/>
      </w:pPr>
      <w:r>
        <w:t xml:space="preserve">4. React en el proyecto</w:t>
      </w:r>
    </w:p>
    <w:p>
      <w:pPr>
        <w:spacing w:after="100"/>
        <w:jc w:val="both"/>
      </w:pPr>
      <w:r>
        <w:t xml:space="preserve">React es el contenido nuevo de esta evaluación, por lo que esta sección explica cómo se aplicaron sus conceptos principales.</w:t>
      </w:r>
    </w:p>
    <w:p>
      <w:pPr>
        <w:pStyle w:val="Heading2"/>
        <w:spacing w:after="80" w:before="160"/>
      </w:pPr>
      <w:r>
        <w:t xml:space="preserve">4.1 Componentes, props y estado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Componente:</w:t>
      </w:r>
      <w:r>
        <w:t xml:space="preserve"> función con nombre en mayúscula que devuelve JSX. Ejemplo: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ProductoCard</w:t>
      </w:r>
      <w:r>
        <w:t xml:space="preserve"> dibuja un producto.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Props:</w:t>
      </w:r>
      <w:r>
        <w:t xml:space="preserve"> datos y funciones que el componente recibe de su padre; son de solo lectura. Ejemplo: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&lt;ProductoCard producto={p} alAgregar={agregar} /&gt;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con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useState</w:t>
      </w:r>
      <w:r>
        <w:t xml:space="preserve">, son datos que el componente recuerda y que, al cambiar, lo vuelven a dibujar. Ejemplo: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BuscadorHeader</w:t>
      </w:r>
      <w:r>
        <w:t xml:space="preserve"> recuerda el texto escrito.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Composición:</w:t>
      </w:r>
      <w:r>
        <w:t xml:space="preserve"> un componente usa a otros.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ProductoGrid</w:t>
      </w:r>
      <w:r>
        <w:t xml:space="preserve"> usa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ProductoCard</w:t>
      </w:r>
      <w:r>
        <w:t xml:space="preserve">, que a su vez usa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PrecioProducto</w:t>
      </w:r>
      <w:r>
        <w:t xml:space="preserve"> y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StockBadge</w:t>
      </w:r>
      <w:r>
        <w:t xml:space="preserve">;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ConfirmarModal</w:t>
      </w:r>
      <w:r>
        <w:t xml:space="preserve"> recibe su mensaje como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children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Responsabilidad única:</w:t>
      </w:r>
      <w:r>
        <w:t xml:space="preserve"> cada componente hace una sola cosa (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PrecioProducto</w:t>
      </w:r>
      <w:r>
        <w:t xml:space="preserve"> solo muestra el precio,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StockBadge</w:t>
      </w:r>
      <w:r>
        <w:t xml:space="preserve"> solo el estado del stock), lo que permite reutilizarlos en la tienda y en el panel y probarlos por separado.</w:t>
      </w:r>
    </w:p>
    <w:p>
      <w:pPr>
        <w:spacing w:after="100"/>
        <w:jc w:val="both"/>
      </w:pPr>
      <w:r>
        <w:t xml:space="preserve">El cambio se ve claramente al comparar cómo se dibujaba el catálogo antes y después:</w:t>
      </w:r>
    </w:p>
    <w:p>
      <w:pPr>
        <w:keepNext/>
        <w:keepLines/>
        <w:shd w:fill="F2F5F9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Antes (js/catalogo.js): cadenas de texto y funciones globales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contenedor.innerHTML += `&lt;article class="card-producto"&gt;...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&lt;button onclick="agregarAlCarrito('${producto.id}')"&gt;Agregar&lt;/button&gt;&lt;/article&gt;`;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Después (ProductoGrid.jsx y ProductoCard.jsx): JSX, map() y props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{productos.map((producto) =&gt; (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&lt;ProductoCard key={producto.id} producto={producto} alAgregar={alAgregar} /&gt;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))}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&lt;Button disabled={producto.stock === 0} onClick={() =&gt; alAgregar(producto.id)}&gt;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Agregar al carrito</w:t>
      </w:r>
    </w:p>
    <w:p>
      <w:pPr>
        <w:keepNext w:val="false"/>
        <w:keepLines/>
        <w:shd w:fill="F2F5F9" w:color="auto" w:val="clear"/>
        <w:spacing w:after="1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&lt;/Button&gt;</w:t>
      </w:r>
    </w:p>
    <w:p>
      <w:pPr>
        <w:pStyle w:val="Heading2"/>
        <w:spacing w:after="80" w:before="160"/>
      </w:pPr>
      <w:r>
        <w:t xml:space="preserve">4.2 Árbol de componentes</w:t>
      </w:r>
    </w:p>
    <w:p>
      <w:pPr>
        <w:keepNext/>
        <w:keepLines/>
        <w:shd w:fill="F2F5F9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└─ AuthProvider → TiendaProvider → Routes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├─ Layout (tienda): Header [BuscadorHeader, ZonaUsuario, BotonCarrito], AvisosGlobales, &lt;Outlet /&gt;, Footer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│    Inicio, Productos, Categorías, Ofertas, Carrito, Checkout, Compra exitosa / error, ...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└─ RutaProtegida → AdminLayout (panel): AdminSidebar, AvisosGlobales, &lt;Outlet /&gt;</w:t>
      </w:r>
    </w:p>
    <w:p>
      <w:pPr>
        <w:keepNext w:val="false"/>
        <w:keepLines/>
        <w:shd w:fill="F2F5F9" w:color="auto" w:val="clear"/>
        <w:spacing w:after="1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Dashboard, Órdenes, Productos, Categorías, Usuarios, Reportes, Perfil, ...</w:t>
      </w:r>
    </w:p>
    <w:p>
      <w:pPr>
        <w:spacing w:after="100"/>
        <w:jc w:val="both"/>
      </w:pPr>
      <w:r>
        <w:t xml:space="preserve">Los componentes más importantes, de los 37 creados, son los siguientes: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4511"/>
        <w:gridCol w:w="2872"/>
      </w:tblGrid>
      <w:tr>
        <w:trPr>
          <w:tblHeader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Responsabilidad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Props principales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Layout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AdminLayout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Estructura común de la tienda y del panel con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&lt;Outlet /&gt;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RutaProtegida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Deja pasar, redirige al login o muestra "acceso denegado" según el rol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roles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ProductoCard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Tarjeta de un producto; avisa al padre al pulsar "Agregar"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producto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alAgregar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ProductoGrid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Convierte un arreglo en una grilla o muestra un mensaje vacío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alAgregar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mensajeVacio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FiltrosCatalogo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Filtros controlados: informa cada cambio al padre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filtros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onCambio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onLimpiar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tipos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PrecioProducto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Precio final; con oferta muestra el anterior tachado y el %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producto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FilaCarrito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Fila del carrito con botones − y + y eliminar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item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alCambiar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alQuitar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ResumenCompra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Subtotal, descuento del cupón, envío y total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subtotal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descuento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envio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CampoFormulario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Campo con etiqueta y mensaje de error accesible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etiqueta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error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as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UsuarioForm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 solo formulario para registro, administración y perfil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modo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usuarios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onGuardar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ConfirmarModal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Confirmación de acciones peligrosas (vaciar carrito, eliminar)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abierto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titulo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confirmar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cancelar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AvisosGlobales</w:t>
            </w:r>
          </w:p>
        </w:tc>
        <w:tc>
          <w:tcPr>
            <w:tcW w:type="dxa" w:w="451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Notificaciones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Toast</w:t>
            </w:r>
            <w:r>
              <w:rPr>
                <w:sz w:val="17"/>
                <w:szCs w:val="17"/>
              </w:rPr>
              <w:t xml:space="preserve"> que reemplazan a </w:t>
            </w:r>
            <w:r>
              <w:rPr>
                <w:rFonts w:ascii="Consolas" w:cs="Consolas" w:eastAsia="Consolas" w:hAnsi="Consolas"/>
                <w:color w:val="0F3F7D"/>
                <w:sz w:val="16"/>
                <w:szCs w:val="16"/>
              </w:rPr>
              <w:t xml:space="preserve">alert()</w:t>
            </w:r>
          </w:p>
        </w:tc>
        <w:tc>
          <w:tcPr>
            <w:tcW w:type="dxa" w:w="2872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80" w:before="160"/>
      </w:pPr>
      <w:r>
        <w:t xml:space="preserve">4.3 Hooks, Context y useReducer</w:t>
      </w:r>
    </w:p>
    <w:p>
      <w:pPr>
        <w:spacing w:after="100"/>
        <w:jc w:val="both"/>
      </w:pPr>
      <w:r>
        <w:t xml:space="preserve">Los datos que comparten varias pantallas (productos, carrito, órdenes, usuarios y sesión) viven en un </w:t>
      </w:r>
      <w:r>
        <w:rPr>
          <w:b/>
          <w:bCs/>
        </w:rPr>
        <w:t xml:space="preserve">estado global</w:t>
      </w:r>
      <w:r>
        <w:t xml:space="preserve"> creado con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useReducer</w:t>
      </w:r>
      <w:r>
        <w:t xml:space="preserve"> y compartido con </w:t>
      </w:r>
      <w:r>
        <w:rPr>
          <w:b/>
          <w:bCs/>
        </w:rPr>
        <w:t xml:space="preserve">Context</w:t>
      </w:r>
      <w:r>
        <w:t xml:space="preserve"> por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TiendaProvider</w:t>
      </w:r>
      <w:r>
        <w:t xml:space="preserve"> y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AuthProvider</w:t>
      </w:r>
      <w:r>
        <w:t xml:space="preserve">. Las páginas los leen con los hooks propios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useTienda()</w:t>
      </w:r>
      <w:r>
        <w:t xml:space="preserve"> y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useAuth()</w:t>
      </w:r>
      <w:r>
        <w:t xml:space="preserve"> y los modifican enviando acciones con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dispatch</w:t>
      </w:r>
      <w:r>
        <w:t xml:space="preserve">. El </w:t>
      </w:r>
      <w:r>
        <w:rPr>
          <w:b/>
          <w:bCs/>
        </w:rPr>
        <w:t xml:space="preserve">reducer</w:t>
      </w:r>
      <w:r>
        <w:t xml:space="preserve"> es una función pura que valida las reglas y devuelve el estado nuevo; un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useEffect</w:t>
      </w:r>
      <w:r>
        <w:t xml:space="preserve"> en el provider lo guarda en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localStorage</w:t>
      </w:r>
      <w:r>
        <w:t xml:space="preserve">.</w:t>
      </w:r>
    </w:p>
    <w:p>
      <w:pPr>
        <w:keepNext/>
        <w:keepLines/>
        <w:shd w:fill="F2F5F9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Antes (js/main.js): lee, copia el producto completo, guarda y muestra alert(); sin control de stock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carritoActual.push({ ...productoEncontrado, cantidad: 1 });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localStorage.setItem("CARRITO_NEXUSTECH", JSON.stringify(carritoActual));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Después (tiendaReducer.js): función pura que valida el stock y guarda solo { id, cantidad }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if (!producto || nueva &gt; producto.stock)</w:t>
      </w:r>
    </w:p>
    <w:p>
      <w:pPr>
        <w:keepNext/>
        <w:keepLines/>
        <w:shd w:fill="F2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return conAviso(estado, 'No hay más stock disponible de ese producto.', 'warning');</w:t>
      </w:r>
    </w:p>
    <w:p>
      <w:pPr>
        <w:keepNext w:val="false"/>
        <w:keepLines/>
        <w:shd w:fill="F2F5F9" w:color="auto" w:val="clear"/>
        <w:spacing w:after="1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return conAviso({ ...estado, carrito }, `${producto.nombre} agregado al carrito.`);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2570"/>
        <w:gridCol w:w="4284"/>
      </w:tblGrid>
      <w:tr>
        <w:trPr>
          <w:tblHeader/>
        </w:trPr>
        <w:tc>
          <w:tcPr>
            <w:tcW w:type="dxa" w:w="27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257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Dónde vive</w:t>
            </w:r>
          </w:p>
        </w:tc>
        <w:tc>
          <w:tcPr>
            <w:tcW w:type="dxa" w:w="42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Ejemplos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Compartido por varias pantallas</w:t>
            </w:r>
          </w:p>
        </w:tc>
        <w:tc>
          <w:tcPr>
            <w:tcW w:type="dxa" w:w="257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Context +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useReducer</w:t>
            </w:r>
          </w:p>
        </w:tc>
        <w:tc>
          <w:tcPr>
            <w:tcW w:type="dxa" w:w="42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Productos, carrito, cupón, órdenes, usuarios, sesión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 una sola pantalla</w:t>
            </w:r>
          </w:p>
        </w:tc>
        <w:tc>
          <w:tcPr>
            <w:tcW w:type="dxa" w:w="257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useState</w:t>
            </w:r>
          </w:p>
        </w:tc>
        <w:tc>
          <w:tcPr>
            <w:tcW w:type="dxa" w:w="42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Filtros del catálogo, modal abierto, cupón escrito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Formularios</w:t>
            </w:r>
          </w:p>
        </w:tc>
        <w:tc>
          <w:tcPr>
            <w:tcW w:type="dxa" w:w="257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Hook propio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useFormulario</w:t>
            </w:r>
          </w:p>
        </w:tc>
        <w:tc>
          <w:tcPr>
            <w:tcW w:type="dxa" w:w="42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Login, registro, contacto, checkout, formularios del panel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Compartible por enlace</w:t>
            </w:r>
          </w:p>
        </w:tc>
        <w:tc>
          <w:tcPr>
            <w:tcW w:type="dxa" w:w="257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URL (React Router)</w:t>
            </w:r>
          </w:p>
        </w:tc>
        <w:tc>
          <w:tcPr>
            <w:tcW w:type="dxa" w:w="42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/productos/7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/productos?q=ryzen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Calculable</w:t>
            </w:r>
          </w:p>
        </w:tc>
        <w:tc>
          <w:tcPr>
            <w:tcW w:type="dxa" w:w="257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guarda, se calcula</w:t>
            </w:r>
          </w:p>
        </w:tc>
        <w:tc>
          <w:tcPr>
            <w:tcW w:type="dxa" w:w="4284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Total del carrito, precio con descuento, métricas</w:t>
            </w:r>
          </w:p>
        </w:tc>
      </w:tr>
    </w:tbl>
    <w:p>
      <w:pPr>
        <w:pStyle w:val="Heading2"/>
        <w:spacing w:after="80" w:before="160"/>
      </w:pPr>
      <w:r>
        <w:t xml:space="preserve">4.4 Navegación y formularios</w:t>
      </w:r>
    </w:p>
    <w:p>
      <w:pPr>
        <w:spacing w:after="100"/>
        <w:jc w:val="both"/>
      </w:pPr>
      <w:r>
        <w:rPr>
          <w:b/>
          <w:bCs/>
        </w:rPr>
        <w:t xml:space="preserve">React Router 7</w:t>
      </w:r>
      <w:r>
        <w:t xml:space="preserve"> define todas las rutas en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App.jsx</w:t>
      </w:r>
      <w:r>
        <w:t xml:space="preserve">.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Link</w:t>
      </w:r>
      <w:r>
        <w:t xml:space="preserve"> y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NavLink</w:t>
      </w:r>
      <w:r>
        <w:t xml:space="preserve"> cambian de vista sin recargar la página y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NavLink</w:t>
      </w:r>
      <w:r>
        <w:t xml:space="preserve"> marca la pestaña activa. Cada producto, categoría, blog y orden tiene su propia URL (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/productos/:id</w:t>
      </w:r>
      <w:r>
        <w:t xml:space="preserve">,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/categorias/:slug</w:t>
      </w:r>
      <w:r>
        <w:t xml:space="preserve">,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/compra/exitosa/:numero</w:t>
      </w:r>
      <w:r>
        <w:t xml:space="preserve">), que la página lee con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useParams()</w:t>
      </w:r>
      <w:r>
        <w:t xml:space="preserve">. Las rutas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/admin</w:t>
      </w:r>
      <w:r>
        <w:t xml:space="preserve"> se anidan dentro de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RutaProtegida</w:t>
      </w:r>
      <w:r>
        <w:t xml:space="preserve">, y las de edición dentro de una segunda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RutaProtegida</w:t>
      </w:r>
      <w:r>
        <w:t xml:space="preserve"> solo para el Administrador.</w:t>
      </w:r>
    </w:p>
    <w:p>
      <w:pPr>
        <w:spacing w:after="100"/>
        <w:jc w:val="both"/>
      </w:pPr>
      <w:r>
        <w:t xml:space="preserve">Los formularios son </w:t>
      </w:r>
      <w:r>
        <w:rPr>
          <w:b/>
          <w:bCs/>
        </w:rPr>
        <w:t xml:space="preserve">controlados</w:t>
      </w:r>
      <w:r>
        <w:t xml:space="preserve">: el valor de cada campo viene del estado y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onChange</w:t>
      </w:r>
      <w:r>
        <w:t xml:space="preserve"> lo actualiza. El hook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useFormulario</w:t>
      </w:r>
      <w:r>
        <w:t xml:space="preserve"> recalcula los errores en cada cambio con funciones puras de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utils/validaciones.js</w:t>
      </w:r>
      <w:r>
        <w:t xml:space="preserve"> y los muestra cuando el campo fue tocado o se intentó enviar, lo que reemplaza la validación de la entrega 1 que manipulaba el DOM directamente.</w:t>
      </w:r>
    </w:p>
    <w:p>
      <w:pPr>
        <w:pStyle w:val="Heading1"/>
        <w:spacing w:after="120" w:before="240"/>
      </w:pPr>
      <w:r>
        <w:t xml:space="preserve">5. Adiciones de la versión 2</w:t>
      </w:r>
    </w:p>
    <w:p>
      <w:pPr>
        <w:pStyle w:val="Heading2"/>
        <w:spacing w:after="80" w:before="160"/>
      </w:pPr>
      <w:r>
        <w:t xml:space="preserve">5.1 Nuevas vistas de la tienda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2610"/>
        <w:gridCol w:w="5221"/>
      </w:tblGrid>
      <w:tr>
        <w:trPr>
          <w:tblHeader/>
        </w:trPr>
        <w:tc>
          <w:tcPr>
            <w:tcW w:type="dxa" w:w="180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Vista</w:t>
            </w:r>
          </w:p>
        </w:tc>
        <w:tc>
          <w:tcPr>
            <w:tcW w:type="dxa" w:w="261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dxa" w:w="522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aporta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Categorías</w:t>
            </w:r>
          </w:p>
        </w:tc>
        <w:tc>
          <w:tcPr>
            <w:tcW w:type="dxa" w:w="261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/categorias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/categorias/:slug</w:t>
            </w:r>
          </w:p>
        </w:tc>
        <w:tc>
          <w:tcPr>
            <w:tcW w:type="dxa" w:w="522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Separa los productos por categoría con sus propios filtros; reemplaza 4 HTML casi idénticos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Ofertas</w:t>
            </w:r>
          </w:p>
        </w:tc>
        <w:tc>
          <w:tcPr>
            <w:tcW w:type="dxa" w:w="261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/ofertas</w:t>
            </w:r>
          </w:p>
        </w:tc>
        <w:tc>
          <w:tcPr>
            <w:tcW w:type="dxa" w:w="522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Productos con descuento, del mayor al menor, con el precio anterior tachado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Checkout</w:t>
            </w:r>
          </w:p>
        </w:tc>
        <w:tc>
          <w:tcPr>
            <w:tcW w:type="dxa" w:w="261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/checkout</w:t>
            </w:r>
          </w:p>
        </w:tc>
        <w:tc>
          <w:tcPr>
            <w:tcW w:type="dxa" w:w="522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Datos del cliente (autocompletados con sesión), dirección, región y comuna, despacho ($3.990) o retiro gratis, tarjeta simulada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 correcto</w:t>
            </w:r>
          </w:p>
        </w:tc>
        <w:tc>
          <w:tcPr>
            <w:tcW w:type="dxa" w:w="261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/compra/exitosa/:numero</w:t>
            </w:r>
          </w:p>
        </w:tc>
        <w:tc>
          <w:tcPr>
            <w:tcW w:type="dxa" w:w="522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Número y código de orden, resumen, imprimir boleta y envío simulado por correo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 con error</w:t>
            </w:r>
          </w:p>
        </w:tc>
        <w:tc>
          <w:tcPr>
            <w:tcW w:type="dxa" w:w="261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/compra/error/:numero</w:t>
            </w:r>
          </w:p>
        </w:tc>
        <w:tc>
          <w:tcPr>
            <w:tcW w:type="dxa" w:w="522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Motivo del rechazo y botón "Volver a realizar el pago" con los datos precargados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no encontrada</w:t>
            </w:r>
          </w:p>
        </w:tc>
        <w:tc>
          <w:tcPr>
            <w:tcW w:type="dxa" w:w="2610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0F3F7D"/>
                <w:sz w:val="17"/>
                <w:szCs w:val="17"/>
              </w:rPr>
              <w:t xml:space="preserve">*</w:t>
            </w:r>
          </w:p>
        </w:tc>
        <w:tc>
          <w:tcPr>
            <w:tcW w:type="dxa" w:w="5221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Mensaje propio para direcciones que no existen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También se mejoraron las vistas existentes: la </w:t>
      </w:r>
      <w:r>
        <w:rPr>
          <w:b/>
          <w:bCs/>
        </w:rPr>
        <w:t xml:space="preserve">cabecera</w:t>
      </w:r>
      <w:r>
        <w:t xml:space="preserve"> ahora tiene buscador, menú desplegable de categorías y un botón de carrito con el total; el </w:t>
      </w:r>
      <w:r>
        <w:rPr>
          <w:b/>
          <w:bCs/>
        </w:rPr>
        <w:t xml:space="preserve">catálogo</w:t>
      </w:r>
      <w:r>
        <w:t xml:space="preserve"> combina búsqueda sin tildes, categoría, tipo, rango de precio, disponibilidad y orden; el </w:t>
      </w:r>
      <w:r>
        <w:rPr>
          <w:b/>
          <w:bCs/>
        </w:rPr>
        <w:t xml:space="preserve">detalle</w:t>
      </w:r>
      <w:r>
        <w:t xml:space="preserve"> permite elegir la cantidad sin superar el stock; y el </w:t>
      </w:r>
      <w:r>
        <w:rPr>
          <w:b/>
          <w:bCs/>
        </w:rPr>
        <w:t xml:space="preserve">carrito</w:t>
      </w:r>
      <w:r>
        <w:t xml:space="preserve"> controla el stock, aplica cupones y pide confirmación para vaciarse.</w:t>
      </w:r>
    </w:p>
    <w:p>
      <w:pPr>
        <w:spacing w:after="100"/>
        <w:jc w:val="both"/>
      </w:pPr>
      <w:r>
        <w:rPr>
          <w:b/>
          <w:bCs/>
        </w:rPr>
        <w:t xml:space="preserve">Pago simulado:</w:t>
      </w:r>
      <w:r>
        <w:t xml:space="preserve"> el pago se rechaza si algún producto ya no tiene stock suficiente o si la tarjeta termina en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0000</w:t>
      </w:r>
      <w:r>
        <w:t xml:space="preserve">. Cada intento queda registrado como una orden (pagada o rechazada). Si se aprueba, se descuenta el stock y se vacía el carrito; si se rechaza, no se toca nada y se puede reintentar.</w:t>
      </w:r>
    </w:p>
    <w:p>
      <w:pPr>
        <w:pStyle w:val="Heading2"/>
        <w:spacing w:after="80" w:before="160"/>
      </w:pPr>
      <w:r>
        <w:t xml:space="preserve">5.2 Panel de administración completo</w:t>
      </w:r>
    </w:p>
    <w:p>
      <w:pPr>
        <w:spacing w:after="100"/>
        <w:jc w:val="both"/>
      </w:pPr>
      <w:r>
        <w:t xml:space="preserve">El panel tiene su propio layout (barra superior, menú lateral y contenido) y está protegido por rol: sin sesión redirige al login; el </w:t>
      </w:r>
      <w:r>
        <w:rPr>
          <w:b/>
          <w:bCs/>
        </w:rPr>
        <w:t xml:space="preserve">Cliente</w:t>
      </w:r>
      <w:r>
        <w:t xml:space="preserve"> ve "acceso denegado"; el </w:t>
      </w:r>
      <w:r>
        <w:rPr>
          <w:b/>
          <w:bCs/>
        </w:rPr>
        <w:t xml:space="preserve">Vendedor</w:t>
      </w:r>
      <w:r>
        <w:t xml:space="preserve"> solo consulta; el </w:t>
      </w:r>
      <w:r>
        <w:rPr>
          <w:b/>
          <w:bCs/>
        </w:rPr>
        <w:t xml:space="preserve">Administrador</w:t>
      </w:r>
      <w:r>
        <w:t xml:space="preserve"> tiene acceso total.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023"/>
        <w:gridCol w:w="2009"/>
      </w:tblGrid>
      <w:tr>
        <w:trPr>
          <w:tblHeader/>
        </w:trPr>
        <w:tc>
          <w:tcPr>
            <w:tcW w:type="dxa" w:w="16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602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Vistas</w:t>
            </w:r>
          </w:p>
        </w:tc>
        <w:tc>
          <w:tcPr>
            <w:tcW w:type="dxa" w:w="20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602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Métricas de compras, productos, usuarios y stock crítico; accesos a los módulos; últimas órdenes</w:t>
            </w:r>
          </w:p>
        </w:tc>
        <w:tc>
          <w:tcPr>
            <w:tcW w:type="dxa" w:w="20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 y Vendedor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Órdenes</w:t>
            </w:r>
          </w:p>
        </w:tc>
        <w:tc>
          <w:tcPr>
            <w:tcW w:type="dxa" w:w="602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Listado con filtro por estado y detalle de la boleta (con impresión)</w:t>
            </w:r>
          </w:p>
        </w:tc>
        <w:tc>
          <w:tcPr>
            <w:tcW w:type="dxa" w:w="20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 y Vendedor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Productos</w:t>
            </w:r>
          </w:p>
        </w:tc>
        <w:tc>
          <w:tcPr>
            <w:tcW w:type="dxa" w:w="602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Listado, mostrar, nuevo, editar, eliminar, productos críticos y reporte de inventario</w:t>
            </w:r>
          </w:p>
        </w:tc>
        <w:tc>
          <w:tcPr>
            <w:tcW w:type="dxa" w:w="20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Edición solo Admin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Categorías</w:t>
            </w:r>
          </w:p>
        </w:tc>
        <w:tc>
          <w:tcPr>
            <w:tcW w:type="dxa" w:w="602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Listado, nueva, editar (actualiza sus productos) y eliminar (si no tiene productos)</w:t>
            </w:r>
          </w:p>
        </w:tc>
        <w:tc>
          <w:tcPr>
            <w:tcW w:type="dxa" w:w="20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Edición solo Admin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type="dxa" w:w="602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Listado, nuevo, mostrar, editar, eliminar e historial de compras</w:t>
            </w:r>
          </w:p>
        </w:tc>
        <w:tc>
          <w:tcPr>
            <w:tcW w:type="dxa" w:w="20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Admin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Reportes</w:t>
            </w:r>
          </w:p>
        </w:tc>
        <w:tc>
          <w:tcPr>
            <w:tcW w:type="dxa" w:w="602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Ventas totales, ticket promedio, % de pagos aprobados, ventas por categoría y por día</w:t>
            </w:r>
          </w:p>
        </w:tc>
        <w:tc>
          <w:tcPr>
            <w:tcW w:type="dxa" w:w="20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Admin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Perfil</w:t>
            </w:r>
          </w:p>
        </w:tc>
        <w:tc>
          <w:tcPr>
            <w:tcW w:type="dxa" w:w="6023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persona edita sus propios datos y la sesión se actualiza</w:t>
            </w:r>
          </w:p>
        </w:tc>
        <w:tc>
          <w:tcPr>
            <w:tcW w:type="dxa" w:w="200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 y Vendedor</w:t>
            </w:r>
          </w:p>
        </w:tc>
      </w:tr>
    </w:tbl>
    <w:p>
      <w:pPr>
        <w:pStyle w:val="Heading1"/>
        <w:spacing w:after="120" w:before="240"/>
      </w:pPr>
      <w:r>
        <w:t xml:space="preserve">6. Persistencia y reglas de negocio</w:t>
      </w:r>
    </w:p>
    <w:p>
      <w:pPr>
        <w:spacing w:after="100"/>
        <w:jc w:val="both"/>
      </w:pPr>
      <w:r>
        <w:rPr>
          <w:rFonts w:ascii="Consolas" w:cs="Consolas" w:eastAsia="Consolas" w:hAnsi="Consolas"/>
          <w:color w:val="0F3F7D"/>
          <w:sz w:val="20"/>
          <w:szCs w:val="20"/>
        </w:rPr>
        <w:t xml:space="preserve">persistencia.js</w:t>
      </w:r>
      <w:r>
        <w:t xml:space="preserve"> actúa como una base de datos simulada sobre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localStorage</w:t>
      </w:r>
      <w:r>
        <w:t xml:space="preserve">. Mantiene los nombres de clave de la entrega 1 (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PRODUCTOS_NEXUSTECH</w:t>
      </w:r>
      <w:r>
        <w:t xml:space="preserve">,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USUARIOS_NEXUSTECH</w:t>
      </w:r>
      <w:r>
        <w:t xml:space="preserve">,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CARRITO_NEXUSTECH</w:t>
      </w:r>
      <w:r>
        <w:t xml:space="preserve">, etc.) y agrega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CATEGORIAS_NEXUSTECH</w:t>
      </w:r>
      <w:r>
        <w:t xml:space="preserve"> y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ORDENES_NEXUSTECH</w:t>
      </w:r>
      <w:r>
        <w:t xml:space="preserve">. Al cargar valida cada colección: si el JSON está corrupto usa los datos iniciales, elimina del carrito los productos que ya no existen y nunca guarda la contraseña en la sesión. El carrito guarda solo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{ id, cantidad }</w:t>
      </w:r>
      <w:r>
        <w:t xml:space="preserve">, así el precio siempre se lee del catálogo vigente.</w:t>
      </w:r>
    </w:p>
    <w:p>
      <w:pPr>
        <w:spacing w:after="100"/>
        <w:jc w:val="both"/>
      </w:pPr>
      <w:r>
        <w:t xml:space="preserve">Se conservaron las reglas del cliente: correos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@duoc.cl</w:t>
      </w:r>
      <w:r>
        <w:t xml:space="preserve">,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@profesor.duoc.cl</w:t>
      </w:r>
      <w:r>
        <w:t xml:space="preserve"> y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@gmail.com</w:t>
      </w:r>
      <w:r>
        <w:t xml:space="preserve">; contraseña de 4 a 10 caracteres; RUN con dígito verificador; precio 0 mostrado como FREE; stock crítico por producto; cupones FELIZ18, CUTURRUFO70, BOOTSTRAP y XAVICRIS; y la prohibición de eliminar la propia cuenta.</w:t>
      </w:r>
    </w:p>
    <w:p>
      <w:pPr>
        <w:pStyle w:val="Heading1"/>
        <w:spacing w:after="120" w:before="240"/>
      </w:pPr>
      <w:r>
        <w:t xml:space="preserve">7. Resultados y conclusiones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Comprobación</w:t>
            </w:r>
          </w:p>
        </w:tc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shd w:fill="D8EC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automatizadas (Vitest)</w:t>
            </w:r>
          </w:p>
        </w:tc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160 aprobadas en 17 archivos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Cobertura de líneas / ramas</w:t>
            </w:r>
          </w:p>
        </w:tc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96,99 % / 92,21 %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ESLint y compilación de producción</w:t>
            </w:r>
          </w:p>
        </w:tc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errores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manual en navegador (390 px y 1280 px)</w:t>
            </w:r>
          </w:p>
        </w:tc>
        <w:tc>
          <w:tcPr>
            <w:tcW w:type="dxa" w:w="4819"/>
            <w:tcBorders>
              <w:top w:val="single" w:color="B7CCE5" w:sz="4"/>
              <w:left w:val="single" w:color="B7CCE5" w:sz="4"/>
              <w:bottom w:val="single" w:color="B7CCE5" w:sz="4"/>
              <w:right w:val="single" w:color="B7C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Flujo completo de compra y panel sin errores de consola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La migración a React resolvió los problemas de la primera versión: la estructura común existe una sola vez, los datos fluyen de forma predecible desde un estado central, cada vista tiene su propia URL y las reglas de negocio quedaron en funciones puras fáciles de probar. Esto permitió agregar con poco esfuerzo las nuevas vistas de la tienda y todo el panel de administración.</w:t>
      </w:r>
    </w:p>
    <w:p>
      <w:pPr>
        <w:spacing w:after="100"/>
        <w:jc w:val="both"/>
      </w:pPr>
      <w:r>
        <w:rPr>
          <w:b/>
          <w:bCs/>
        </w:rPr>
        <w:t xml:space="preserve">Limitaciones y trabajo futuro:</w:t>
      </w:r>
      <w:r>
        <w:t xml:space="preserve"> el login, los roles y el pago son simulaciones de frontend, ya que cualquier persona puede modificar </w:t>
      </w:r>
      <w:r>
        <w:rPr>
          <w:rFonts w:ascii="Consolas" w:cs="Consolas" w:eastAsia="Consolas" w:hAnsi="Consolas"/>
          <w:color w:val="0F3F7D"/>
          <w:sz w:val="20"/>
          <w:szCs w:val="20"/>
        </w:rPr>
        <w:t xml:space="preserve">localStorage</w:t>
      </w:r>
      <w:r>
        <w:t xml:space="preserve">. El siguiente paso es conectar la aplicación a un backend con API REST, base de datos, autenticación y autorización en el servidor, y una pasarela de pago real.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7A8A"/>
        <w:sz w:val="16"/>
        <w:szCs w:val="16"/>
      </w:rPr>
      <w:t xml:space="preserve">NexusTech · Evaluación 2 · Página </w:t>
    </w:r>
    <w:r>
      <w:rPr>
        <w:color w:val="6C7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1B6FD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0F3F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Cristóbal Stenger y Xavier Marin</dc:creator>
  <cp:lastModifiedBy>Un-named</cp:lastModifiedBy>
  <cp:revision>1</cp:revision>
  <dcterms:created xsi:type="dcterms:W3CDTF">2026-10-23T05:35:31.271Z</dcterms:created>
  <dcterms:modified xsi:type="dcterms:W3CDTF">2026-10-23T05:35:31.271Z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