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7C505" w14:textId="08FA2CDA" w:rsidR="001B55B6" w:rsidRPr="007D0BB8" w:rsidRDefault="007D0BB8" w:rsidP="007D0BB8">
      <w:pPr>
        <w:jc w:val="center"/>
        <w:rPr>
          <w:rFonts w:ascii="Times New Roman" w:hAnsi="Times New Roman" w:cs="Times New Roman"/>
          <w:color w:val="FF0000"/>
        </w:rPr>
      </w:pPr>
      <w:r w:rsidRPr="007D0BB8">
        <w:rPr>
          <w:rFonts w:ascii="Times New Roman" w:hAnsi="Times New Roman" w:cs="Times New Roman"/>
          <w:color w:val="FF0000"/>
        </w:rPr>
        <w:t>Informe Caso de uso de gestión de hábitos</w:t>
      </w:r>
    </w:p>
    <w:p w14:paraId="4958EBD6" w14:textId="4F6C861D" w:rsidR="007D0BB8" w:rsidRDefault="007D0BB8" w:rsidP="007D0BB8">
      <w:pPr>
        <w:jc w:val="both"/>
        <w:rPr>
          <w:rFonts w:ascii="Times New Roman" w:hAnsi="Times New Roman" w:cs="Times New Roman"/>
          <w:color w:val="000000" w:themeColor="text1"/>
        </w:rPr>
      </w:pPr>
      <w:r w:rsidRPr="007D0BB8">
        <w:rPr>
          <w:rFonts w:ascii="Times New Roman" w:hAnsi="Times New Roman" w:cs="Times New Roman"/>
          <w:color w:val="000000" w:themeColor="text1"/>
        </w:rPr>
        <w:t>En mi equipo me toco hacer el diagrama de casos de uso para la gestión de hábitos, donde identifiqué las funcionalidades principales que un usuario puede realizar dentro de la aplicación</w:t>
      </w:r>
      <w:r>
        <w:rPr>
          <w:rFonts w:ascii="Times New Roman" w:hAnsi="Times New Roman" w:cs="Times New Roman"/>
          <w:color w:val="000000" w:themeColor="text1"/>
        </w:rPr>
        <w:t xml:space="preserve"> FitLife</w:t>
      </w:r>
      <w:r w:rsidRPr="007D0BB8">
        <w:rPr>
          <w:rFonts w:ascii="Times New Roman" w:hAnsi="Times New Roman" w:cs="Times New Roman"/>
          <w:color w:val="000000" w:themeColor="text1"/>
        </w:rPr>
        <w:t>. los casos de uso que incluí fueron:</w:t>
      </w:r>
      <w:r w:rsidR="00CF4AEE">
        <w:rPr>
          <w:rFonts w:ascii="Times New Roman" w:hAnsi="Times New Roman" w:cs="Times New Roman"/>
          <w:color w:val="000000" w:themeColor="text1"/>
        </w:rPr>
        <w:t xml:space="preserve"> </w:t>
      </w:r>
      <w:r w:rsidRPr="007D0BB8">
        <w:rPr>
          <w:rFonts w:ascii="Times New Roman" w:hAnsi="Times New Roman" w:cs="Times New Roman"/>
          <w:color w:val="000000" w:themeColor="text1"/>
        </w:rPr>
        <w:t>crear hábito, visualizar hábitos y eliminar hábito, ya que representan las acciones básicas para administrar la rutina del usuario.</w:t>
      </w:r>
    </w:p>
    <w:p w14:paraId="2AA9B5C0" w14:textId="3A623855" w:rsidR="007D0BB8" w:rsidRDefault="007D0BB8" w:rsidP="007D0BB8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También </w:t>
      </w:r>
      <w:r w:rsidR="00CF4AEE">
        <w:rPr>
          <w:rFonts w:ascii="Times New Roman" w:hAnsi="Times New Roman" w:cs="Times New Roman"/>
          <w:color w:val="000000" w:themeColor="text1"/>
        </w:rPr>
        <w:t xml:space="preserve">esta </w:t>
      </w:r>
      <w:r w:rsidR="00CF4AEE" w:rsidRPr="00A5750E">
        <w:rPr>
          <w:rFonts w:ascii="Times New Roman" w:hAnsi="Times New Roman" w:cs="Times New Roman"/>
          <w:color w:val="000000" w:themeColor="text1"/>
        </w:rPr>
        <w:t>editar hábito como un caso de uso extendido, porque depende de que el hábito ya exista, y solo se activa cuando el usuario decide modificar algo</w:t>
      </w:r>
      <w:r w:rsidR="00CF4AEE">
        <w:rPr>
          <w:rFonts w:ascii="Times New Roman" w:hAnsi="Times New Roman" w:cs="Times New Roman"/>
          <w:color w:val="000000" w:themeColor="text1"/>
        </w:rPr>
        <w:t xml:space="preserve"> y también esta crear </w:t>
      </w:r>
      <w:r w:rsidR="00CF4AEE" w:rsidRPr="00A5750E">
        <w:rPr>
          <w:rFonts w:ascii="Times New Roman" w:hAnsi="Times New Roman" w:cs="Times New Roman"/>
          <w:color w:val="000000" w:themeColor="text1"/>
        </w:rPr>
        <w:t>hábito como un include, porque programar un hábito hace parte obligatoria del proceso al crearlo.</w:t>
      </w:r>
    </w:p>
    <w:p w14:paraId="16240E98" w14:textId="07B73943" w:rsidR="00A5750E" w:rsidRPr="00CF4AEE" w:rsidRDefault="00CF4AEE" w:rsidP="00CF4AEE">
      <w:pPr>
        <w:jc w:val="center"/>
        <w:rPr>
          <w:rFonts w:ascii="Times New Roman" w:hAnsi="Times New Roman" w:cs="Times New Roman"/>
          <w:color w:val="FF0000"/>
        </w:rPr>
      </w:pPr>
      <w:r w:rsidRPr="00CF4AEE">
        <w:rPr>
          <w:rFonts w:ascii="Times New Roman" w:hAnsi="Times New Roman" w:cs="Times New Roman"/>
          <w:color w:val="FF0000"/>
        </w:rPr>
        <w:t>Privados</w:t>
      </w:r>
    </w:p>
    <w:p w14:paraId="2F445D65" w14:textId="77777777" w:rsidR="00A5750E" w:rsidRDefault="00A5750E" w:rsidP="007D0BB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78678F31" w14:textId="3A1BEF10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 xml:space="preserve">idHabito (private): </w:t>
      </w:r>
      <w:r w:rsidR="009E5100">
        <w:rPr>
          <w:rFonts w:ascii="Arial" w:hAnsi="Arial" w:cs="Arial"/>
          <w:color w:val="000000" w:themeColor="text1"/>
          <w:sz w:val="22"/>
          <w:szCs w:val="22"/>
        </w:rPr>
        <w:t>Porque e</w:t>
      </w:r>
      <w:r w:rsidRPr="00A5750E">
        <w:rPr>
          <w:rFonts w:ascii="Arial" w:hAnsi="Arial" w:cs="Arial"/>
          <w:color w:val="000000" w:themeColor="text1"/>
          <w:sz w:val="22"/>
          <w:szCs w:val="22"/>
        </w:rPr>
        <w:t>s un identificador único</w:t>
      </w:r>
    </w:p>
    <w:p w14:paraId="268869EC" w14:textId="334778B0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 xml:space="preserve">titulo (private): Solo debe cambiar mediante </w:t>
      </w:r>
      <w:r>
        <w:rPr>
          <w:rFonts w:ascii="Arial" w:hAnsi="Arial" w:cs="Arial"/>
          <w:color w:val="000000" w:themeColor="text1"/>
          <w:sz w:val="22"/>
          <w:szCs w:val="22"/>
        </w:rPr>
        <w:t>un administrador</w:t>
      </w:r>
    </w:p>
    <w:p w14:paraId="6CE9D931" w14:textId="58C69A46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 xml:space="preserve">descripcion (private): </w:t>
      </w:r>
      <w:r>
        <w:rPr>
          <w:rFonts w:ascii="Arial" w:hAnsi="Arial" w:cs="Arial"/>
          <w:color w:val="000000" w:themeColor="text1"/>
          <w:sz w:val="22"/>
          <w:szCs w:val="22"/>
        </w:rPr>
        <w:t>porque eso no lo puede cambiar el usuario</w:t>
      </w:r>
    </w:p>
    <w:p w14:paraId="022CA0E9" w14:textId="66738AFD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 xml:space="preserve">fechaInicio (private): 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Es </w:t>
      </w:r>
      <w:r w:rsidR="009E5100">
        <w:rPr>
          <w:rFonts w:ascii="Arial" w:hAnsi="Arial" w:cs="Arial"/>
          <w:color w:val="000000" w:themeColor="text1"/>
          <w:sz w:val="22"/>
          <w:szCs w:val="22"/>
        </w:rPr>
        <w:t>n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proceso interno que no puede interactuar el usuario</w:t>
      </w:r>
    </w:p>
    <w:p w14:paraId="13ED1D96" w14:textId="5E608059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 xml:space="preserve">hora (private): </w:t>
      </w:r>
      <w:r w:rsidR="009E5100">
        <w:rPr>
          <w:rFonts w:ascii="Arial" w:hAnsi="Arial" w:cs="Arial"/>
          <w:color w:val="000000" w:themeColor="text1"/>
          <w:sz w:val="22"/>
          <w:szCs w:val="22"/>
        </w:rPr>
        <w:t>Para prevenir errores en el entrenamiento</w:t>
      </w:r>
    </w:p>
    <w:p w14:paraId="06F3B585" w14:textId="5FE0CFB5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>tipo (private): Controlado por programación del hábito.</w:t>
      </w:r>
    </w:p>
    <w:p w14:paraId="38E1DEA2" w14:textId="1B109BF3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>repeticion (private): Debe seguir formatos válidos (diaria/semanal/mensual).</w:t>
      </w:r>
    </w:p>
    <w:p w14:paraId="0550F51C" w14:textId="72CBE2F3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>frecuencia (private): Necesita validación antes de asignarse.</w:t>
      </w:r>
    </w:p>
    <w:p w14:paraId="285EB5D9" w14:textId="75F700C9" w:rsidR="00A5750E" w:rsidRPr="00A5750E" w:rsidRDefault="00A5750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A5750E">
        <w:rPr>
          <w:rFonts w:ascii="Arial" w:hAnsi="Arial" w:cs="Arial"/>
          <w:color w:val="000000" w:themeColor="text1"/>
          <w:sz w:val="22"/>
          <w:szCs w:val="22"/>
        </w:rPr>
        <w:t>activo (private): Indica si el hábito está activo</w:t>
      </w:r>
    </w:p>
    <w:p w14:paraId="38617EA8" w14:textId="77777777" w:rsidR="007D0BB8" w:rsidRDefault="007D0BB8" w:rsidP="007D0BB8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D1D1138" w14:textId="3305F9C0" w:rsidR="00CF4AEE" w:rsidRDefault="00CF4AEE" w:rsidP="00CF4AEE">
      <w:pPr>
        <w:jc w:val="center"/>
        <w:rPr>
          <w:rFonts w:ascii="Times New Roman" w:hAnsi="Times New Roman" w:cs="Times New Roman"/>
          <w:color w:val="FF0000"/>
        </w:rPr>
      </w:pPr>
      <w:r w:rsidRPr="00CF4AEE">
        <w:rPr>
          <w:rFonts w:ascii="Times New Roman" w:hAnsi="Times New Roman" w:cs="Times New Roman"/>
          <w:color w:val="FF0000"/>
        </w:rPr>
        <w:t>Publicos</w:t>
      </w:r>
    </w:p>
    <w:p w14:paraId="793D186D" w14:textId="78907770" w:rsidR="00CF4AEE" w:rsidRPr="00CF4AEE" w:rsidRDefault="00CF4AE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CF4AEE">
        <w:rPr>
          <w:rFonts w:ascii="Arial" w:hAnsi="Arial" w:cs="Arial"/>
          <w:color w:val="000000" w:themeColor="text1"/>
          <w:sz w:val="22"/>
          <w:szCs w:val="22"/>
        </w:rPr>
        <w:t>crearHabito(...) : boolean (public)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>Se usa desde la interfaz para crear un hábito.</w:t>
      </w:r>
    </w:p>
    <w:p w14:paraId="4055861C" w14:textId="3A2CFCCC" w:rsidR="00CF4AEE" w:rsidRPr="00CF4AEE" w:rsidRDefault="00CF4AE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CF4AEE">
        <w:rPr>
          <w:rFonts w:ascii="Arial" w:hAnsi="Arial" w:cs="Arial"/>
          <w:color w:val="000000" w:themeColor="text1"/>
          <w:sz w:val="22"/>
          <w:szCs w:val="22"/>
        </w:rPr>
        <w:t>editarHabito(...) : void (public)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>Permite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al usuario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 xml:space="preserve"> modificar un hábito existente</w:t>
      </w:r>
    </w:p>
    <w:p w14:paraId="127BA71F" w14:textId="7F2A8885" w:rsidR="00CF4AEE" w:rsidRPr="00CF4AEE" w:rsidRDefault="00CF4AE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CF4AEE">
        <w:rPr>
          <w:rFonts w:ascii="Arial" w:hAnsi="Arial" w:cs="Arial"/>
          <w:color w:val="000000" w:themeColor="text1"/>
          <w:sz w:val="22"/>
          <w:szCs w:val="22"/>
        </w:rPr>
        <w:t>eliminarHabito() : void (public)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 xml:space="preserve">Se llama </w:t>
      </w:r>
      <w:r>
        <w:rPr>
          <w:rFonts w:ascii="Arial" w:hAnsi="Arial" w:cs="Arial"/>
          <w:color w:val="000000" w:themeColor="text1"/>
          <w:sz w:val="22"/>
          <w:szCs w:val="22"/>
        </w:rPr>
        <w:t>al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 xml:space="preserve"> sistema para borrar el hábito.</w:t>
      </w:r>
    </w:p>
    <w:p w14:paraId="1C4701D0" w14:textId="1DC45459" w:rsidR="00CF4AEE" w:rsidRPr="00CF4AEE" w:rsidRDefault="00CF4AE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CF4AEE">
        <w:rPr>
          <w:rFonts w:ascii="Arial" w:hAnsi="Arial" w:cs="Arial"/>
          <w:color w:val="000000" w:themeColor="text1"/>
          <w:sz w:val="22"/>
          <w:szCs w:val="22"/>
        </w:rPr>
        <w:t>visualizarHabitos() : List&lt;Habito&gt; (public)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>Debe ser accesible para listar hábitos del usuario.</w:t>
      </w:r>
    </w:p>
    <w:p w14:paraId="65172566" w14:textId="0CB328DA" w:rsidR="00CF4AEE" w:rsidRDefault="00CF4AE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CF4AEE">
        <w:rPr>
          <w:rFonts w:ascii="Arial" w:hAnsi="Arial" w:cs="Arial"/>
          <w:color w:val="000000" w:themeColor="text1"/>
          <w:sz w:val="22"/>
          <w:szCs w:val="22"/>
        </w:rPr>
        <w:t>programarHabito(...) : void (public)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>Lo utiliza la lógica principal para asignar fechas y horas.</w:t>
      </w:r>
    </w:p>
    <w:p w14:paraId="51236D36" w14:textId="77777777" w:rsidR="00CF4AEE" w:rsidRDefault="00CF4AE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3DEEAEFC" w14:textId="14DCE9D7" w:rsidR="00CF4AEE" w:rsidRDefault="00CF4AEE" w:rsidP="00CF4AEE">
      <w:pPr>
        <w:spacing w:after="120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Protegidos </w:t>
      </w:r>
    </w:p>
    <w:p w14:paraId="74F11FC2" w14:textId="5603219C" w:rsidR="00CF4AEE" w:rsidRPr="00CF4AEE" w:rsidRDefault="00CF4AEE" w:rsidP="00CF4AEE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  <w:r w:rsidRPr="00CF4AEE">
        <w:rPr>
          <w:rFonts w:ascii="Arial" w:hAnsi="Arial" w:cs="Arial"/>
          <w:b/>
          <w:bCs/>
          <w:color w:val="000000" w:themeColor="text1"/>
          <w:sz w:val="22"/>
          <w:szCs w:val="22"/>
        </w:rPr>
        <w:t>modificarAtributos(...) : void (protected)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r w:rsidRPr="00CF4AEE">
        <w:rPr>
          <w:rFonts w:ascii="Arial" w:hAnsi="Arial" w:cs="Arial"/>
          <w:color w:val="000000" w:themeColor="text1"/>
          <w:sz w:val="22"/>
          <w:szCs w:val="22"/>
        </w:rPr>
        <w:t>Se usa para actualizar varios atributos internamente</w:t>
      </w:r>
      <w:r>
        <w:rPr>
          <w:rFonts w:ascii="Arial" w:hAnsi="Arial" w:cs="Arial"/>
          <w:color w:val="000000" w:themeColor="text1"/>
          <w:sz w:val="22"/>
          <w:szCs w:val="22"/>
        </w:rPr>
        <w:t>.</w:t>
      </w:r>
    </w:p>
    <w:sectPr w:rsidR="00CF4AEE" w:rsidRPr="00CF4A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B8"/>
    <w:rsid w:val="001B55B6"/>
    <w:rsid w:val="00273908"/>
    <w:rsid w:val="005768D5"/>
    <w:rsid w:val="007D0BB8"/>
    <w:rsid w:val="008135E6"/>
    <w:rsid w:val="008E043B"/>
    <w:rsid w:val="009E5100"/>
    <w:rsid w:val="00A5750E"/>
    <w:rsid w:val="00AA2B9E"/>
    <w:rsid w:val="00CF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D51BA"/>
  <w15:chartTrackingRefBased/>
  <w15:docId w15:val="{632F023D-059C-4040-A76F-5EB7370B2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B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B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B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B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B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B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B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8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9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D6124-AC5B-4B0B-BFF4-13770E153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Morales</dc:creator>
  <cp:keywords/>
  <dc:description/>
  <cp:lastModifiedBy>Camilo Morales</cp:lastModifiedBy>
  <cp:revision>3</cp:revision>
  <dcterms:created xsi:type="dcterms:W3CDTF">2025-11-25T21:51:00Z</dcterms:created>
  <dcterms:modified xsi:type="dcterms:W3CDTF">2025-11-25T22:25:00Z</dcterms:modified>
</cp:coreProperties>
</file>