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B096" w14:textId="77777777" w:rsidR="00E035C7" w:rsidRPr="007E7EE9" w:rsidRDefault="00000000" w:rsidP="00B45F02">
      <w:pPr>
        <w:spacing w:before="480" w:after="80"/>
        <w:jc w:val="center"/>
        <w:rPr>
          <w:rFonts w:ascii="Arial" w:hAnsi="Arial" w:cs="Arial"/>
        </w:rPr>
      </w:pPr>
      <w:r w:rsidRPr="007E7EE9">
        <w:rPr>
          <w:rFonts w:ascii="Arial" w:hAnsi="Arial" w:cs="Arial"/>
          <w:b/>
          <w:bCs/>
          <w:color w:val="7B5E1A"/>
          <w:sz w:val="40"/>
          <w:szCs w:val="40"/>
        </w:rPr>
        <w:t>PROYECTO ANTICITHERA</w:t>
      </w:r>
    </w:p>
    <w:p w14:paraId="542A1FC4" w14:textId="77777777" w:rsidR="00E035C7" w:rsidRPr="007E7EE9" w:rsidRDefault="00000000" w:rsidP="00B45F02">
      <w:pPr>
        <w:spacing w:after="80"/>
        <w:jc w:val="center"/>
        <w:rPr>
          <w:rFonts w:ascii="Arial" w:hAnsi="Arial" w:cs="Arial"/>
        </w:rPr>
      </w:pPr>
      <w:r w:rsidRPr="007E7EE9">
        <w:rPr>
          <w:rFonts w:ascii="Arial" w:hAnsi="Arial" w:cs="Arial"/>
          <w:i/>
          <w:iCs/>
          <w:color w:val="2E4057"/>
          <w:sz w:val="26"/>
          <w:szCs w:val="26"/>
        </w:rPr>
        <w:t>Hub de Inteligencia Científica</w:t>
      </w:r>
    </w:p>
    <w:p w14:paraId="6F1181A9" w14:textId="57F2FC21" w:rsidR="00E035C7" w:rsidRPr="007E7EE9" w:rsidRDefault="00AD4986" w:rsidP="00B45F02">
      <w:pPr>
        <w:pBdr>
          <w:bottom w:val="single" w:sz="6" w:space="0" w:color="7B5E1A"/>
        </w:pBdr>
        <w:spacing w:after="480"/>
        <w:jc w:val="center"/>
        <w:rPr>
          <w:rFonts w:ascii="Arial" w:hAnsi="Arial" w:cs="Arial"/>
        </w:rPr>
      </w:pPr>
      <w:r>
        <w:rPr>
          <w:rFonts w:ascii="Arial" w:hAnsi="Arial" w:cs="Arial"/>
          <w:color w:val="4A4A4A"/>
          <w:sz w:val="20"/>
          <w:szCs w:val="20"/>
        </w:rPr>
        <w:t>Justificación escrita de porqué se trabaja en pareja</w:t>
      </w:r>
      <w:r w:rsidR="00000000" w:rsidRPr="007E7EE9">
        <w:rPr>
          <w:rFonts w:ascii="Arial" w:hAnsi="Arial" w:cs="Arial"/>
          <w:color w:val="4A4A4A"/>
          <w:sz w:val="20"/>
          <w:szCs w:val="20"/>
        </w:rPr>
        <w:t xml:space="preserve"> — Ingeniería de Software 2</w:t>
      </w:r>
    </w:p>
    <w:p w14:paraId="06B0E2AD" w14:textId="5CDFCCF2" w:rsidR="00E035C7" w:rsidRPr="007E7EE9" w:rsidRDefault="00000000" w:rsidP="00B45F02">
      <w:pPr>
        <w:spacing w:after="20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El Proyecto Anticithera constituye un sistema de software de alcance considerable:</w:t>
      </w:r>
      <w:r w:rsidR="00451802">
        <w:rPr>
          <w:rFonts w:ascii="Arial" w:hAnsi="Arial" w:cs="Arial"/>
        </w:rPr>
        <w:t xml:space="preserve"> este</w:t>
      </w:r>
      <w:r w:rsidRPr="007E7EE9">
        <w:rPr>
          <w:rFonts w:ascii="Arial" w:hAnsi="Arial" w:cs="Arial"/>
        </w:rPr>
        <w:t xml:space="preserve"> integra un frontend monolítico basado en tecnologías web modernas con un backend Jakarta EE desplegado en servidor GlassFish, una capa de persistencia en MariaDB y múltiples librerías especializadas </w:t>
      </w:r>
      <w:r w:rsidR="008637AA">
        <w:rPr>
          <w:rFonts w:ascii="Arial" w:hAnsi="Arial" w:cs="Arial"/>
        </w:rPr>
        <w:t>para alcanzar las funciones</w:t>
      </w:r>
      <w:r w:rsidR="00676132">
        <w:rPr>
          <w:rFonts w:ascii="Arial" w:hAnsi="Arial" w:cs="Arial"/>
        </w:rPr>
        <w:t xml:space="preserve"> </w:t>
      </w:r>
      <w:r w:rsidRPr="007E7EE9">
        <w:rPr>
          <w:rFonts w:ascii="Arial" w:hAnsi="Arial" w:cs="Arial"/>
        </w:rPr>
        <w:t>(PDF.js, mammoth.js, MathJax, JSZip, entre otras). La amplitud del dominio abarca gestión de documentos académicos, renderizado de notebooks</w:t>
      </w:r>
      <w:r w:rsidR="00676132">
        <w:rPr>
          <w:rFonts w:ascii="Arial" w:hAnsi="Arial" w:cs="Arial"/>
        </w:rPr>
        <w:t xml:space="preserve"> de</w:t>
      </w:r>
      <w:r w:rsidRPr="007E7EE9">
        <w:rPr>
          <w:rFonts w:ascii="Arial" w:hAnsi="Arial" w:cs="Arial"/>
        </w:rPr>
        <w:t xml:space="preserve"> Jupyter</w:t>
      </w:r>
      <w:r w:rsidR="00676132">
        <w:rPr>
          <w:rFonts w:ascii="Arial" w:hAnsi="Arial" w:cs="Arial"/>
        </w:rPr>
        <w:t xml:space="preserve"> Noteboo</w:t>
      </w:r>
      <w:r w:rsidR="003E1842">
        <w:rPr>
          <w:rFonts w:ascii="Arial" w:hAnsi="Arial" w:cs="Arial"/>
        </w:rPr>
        <w:t>k</w:t>
      </w:r>
      <w:r w:rsidRPr="007E7EE9">
        <w:rPr>
          <w:rFonts w:ascii="Arial" w:hAnsi="Arial" w:cs="Arial"/>
        </w:rPr>
        <w:t>, anotación bibliográfica, autenticación con JWT, administración de sesiones y sincronización de backups con el servidor.</w:t>
      </w:r>
    </w:p>
    <w:p w14:paraId="2BAADC29" w14:textId="7E9FB397" w:rsidR="00E035C7" w:rsidRDefault="00000000" w:rsidP="00B45F02">
      <w:pPr>
        <w:spacing w:after="20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Esta complejidad estructural hace inviable el desarrollo individual sin comprometer la calidad, los tiempos de entrega o la cohesión arquitectónica</w:t>
      </w:r>
      <w:r w:rsidR="00A33949">
        <w:rPr>
          <w:rFonts w:ascii="Arial" w:hAnsi="Arial" w:cs="Arial"/>
        </w:rPr>
        <w:t xml:space="preserve"> que podría lograr el sistema en pareja</w:t>
      </w:r>
      <w:r w:rsidRPr="007E7EE9">
        <w:rPr>
          <w:rFonts w:ascii="Arial" w:hAnsi="Arial" w:cs="Arial"/>
        </w:rPr>
        <w:t>. La división del trabajo en dos perfiles complementarios</w:t>
      </w:r>
      <w:r w:rsidR="00C3377B">
        <w:rPr>
          <w:rFonts w:ascii="Arial" w:hAnsi="Arial" w:cs="Arial"/>
        </w:rPr>
        <w:t xml:space="preserve">, el primero, </w:t>
      </w:r>
      <w:r w:rsidRPr="007E7EE9">
        <w:rPr>
          <w:rFonts w:ascii="Arial" w:hAnsi="Arial" w:cs="Arial"/>
        </w:rPr>
        <w:t>frontend</w:t>
      </w:r>
      <w:r w:rsidR="00281E75">
        <w:rPr>
          <w:rFonts w:ascii="Arial" w:hAnsi="Arial" w:cs="Arial"/>
        </w:rPr>
        <w:t xml:space="preserve"> + </w:t>
      </w:r>
      <w:r w:rsidRPr="007E7EE9">
        <w:rPr>
          <w:rFonts w:ascii="Arial" w:hAnsi="Arial" w:cs="Arial"/>
        </w:rPr>
        <w:t xml:space="preserve">orquestación del sistema y </w:t>
      </w:r>
      <w:r w:rsidR="00C3377B">
        <w:rPr>
          <w:rFonts w:ascii="Arial" w:hAnsi="Arial" w:cs="Arial"/>
        </w:rPr>
        <w:t xml:space="preserve">el segundo de </w:t>
      </w:r>
      <w:r w:rsidRPr="007E7EE9">
        <w:rPr>
          <w:rFonts w:ascii="Arial" w:hAnsi="Arial" w:cs="Arial"/>
        </w:rPr>
        <w:t>backend</w:t>
      </w:r>
      <w:r w:rsidR="004A28A9">
        <w:rPr>
          <w:rFonts w:ascii="Arial" w:hAnsi="Arial" w:cs="Arial"/>
        </w:rPr>
        <w:t xml:space="preserve"> </w:t>
      </w:r>
      <w:r w:rsidR="00281E75">
        <w:rPr>
          <w:rFonts w:ascii="Arial" w:hAnsi="Arial" w:cs="Arial"/>
        </w:rPr>
        <w:t xml:space="preserve">+ </w:t>
      </w:r>
      <w:r w:rsidRPr="007E7EE9">
        <w:rPr>
          <w:rFonts w:ascii="Arial" w:hAnsi="Arial" w:cs="Arial"/>
        </w:rPr>
        <w:t xml:space="preserve">infraestructura de servicios permite que cada componente sea desarrollado con el nivel de </w:t>
      </w:r>
      <w:r w:rsidR="00B04FC9">
        <w:rPr>
          <w:rFonts w:ascii="Arial" w:hAnsi="Arial" w:cs="Arial"/>
        </w:rPr>
        <w:t>profundidad</w:t>
      </w:r>
      <w:r w:rsidRPr="007E7EE9">
        <w:rPr>
          <w:rFonts w:ascii="Arial" w:hAnsi="Arial" w:cs="Arial"/>
        </w:rPr>
        <w:t>.</w:t>
      </w:r>
    </w:p>
    <w:p w14:paraId="09CE09BB" w14:textId="34765DA1" w:rsidR="00646135" w:rsidRPr="007E7EE9" w:rsidRDefault="00646135" w:rsidP="00B45F02">
      <w:pPr>
        <w:spacing w:after="2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siguiente es una descripción </w:t>
      </w:r>
      <w:r w:rsidR="005F1F08">
        <w:rPr>
          <w:rFonts w:ascii="Arial" w:hAnsi="Arial" w:cs="Arial"/>
        </w:rPr>
        <w:t>de los roles individuales de cada integrante y como se relaciona con la definición del proyecto.</w:t>
      </w:r>
    </w:p>
    <w:p w14:paraId="54CCD108" w14:textId="37B3085B" w:rsidR="00E035C7" w:rsidRPr="007E7EE9" w:rsidRDefault="00000000" w:rsidP="00B45F02">
      <w:pPr>
        <w:pStyle w:val="Ttulo2"/>
        <w:spacing w:before="300" w:after="16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Cristopher</w:t>
      </w:r>
      <w:r w:rsidR="00D0068E">
        <w:rPr>
          <w:rFonts w:ascii="Arial" w:hAnsi="Arial" w:cs="Arial"/>
        </w:rPr>
        <w:t xml:space="preserve">: </w:t>
      </w:r>
      <w:r w:rsidRPr="007E7EE9">
        <w:rPr>
          <w:rFonts w:ascii="Arial" w:hAnsi="Arial" w:cs="Arial"/>
        </w:rPr>
        <w:t>Arquitectura Frontend y Orquestación</w:t>
      </w:r>
    </w:p>
    <w:p w14:paraId="393C3F4E" w14:textId="5E691338" w:rsidR="00E31002" w:rsidRDefault="00E31002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Creación del repositorio GitHub</w:t>
      </w:r>
    </w:p>
    <w:p w14:paraId="507C0C54" w14:textId="4A65AA1F" w:rsidR="00E035C7" w:rsidRPr="007E7EE9" w:rsidRDefault="00000000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 xml:space="preserve">Diseño e implementación de La Librería: </w:t>
      </w:r>
      <w:r w:rsidR="00FC66A4">
        <w:rPr>
          <w:rFonts w:ascii="Arial" w:hAnsi="Arial" w:cs="Arial"/>
        </w:rPr>
        <w:t>s</w:t>
      </w:r>
      <w:r w:rsidRPr="007E7EE9">
        <w:rPr>
          <w:rFonts w:ascii="Arial" w:hAnsi="Arial" w:cs="Arial"/>
        </w:rPr>
        <w:t>oporte de notas Obsidian (.md) con parseo, carga de documentos Office (.docx) vía mammoth.js, sistema de búsqueda y filtrado global por tipo</w:t>
      </w:r>
      <w:r w:rsidR="00D21B65">
        <w:rPr>
          <w:rFonts w:ascii="Arial" w:hAnsi="Arial" w:cs="Arial"/>
        </w:rPr>
        <w:t xml:space="preserve"> y</w:t>
      </w:r>
      <w:r w:rsidRPr="007E7EE9">
        <w:rPr>
          <w:rFonts w:ascii="Arial" w:hAnsi="Arial" w:cs="Arial"/>
        </w:rPr>
        <w:t xml:space="preserve"> carpeta.</w:t>
      </w:r>
    </w:p>
    <w:p w14:paraId="41F1C5FC" w14:textId="77777777" w:rsidR="00E035C7" w:rsidRPr="007E7EE9" w:rsidRDefault="00000000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Implementación del Motor de Fichas: editor de título y contenido, exportación de notas a .md, .pdf y .doc, sistema de colecciones con nombre y color distintivo, drag &amp; drop de fichas hacia colecciones y creación automática de colección por documento fuente.</w:t>
      </w:r>
    </w:p>
    <w:p w14:paraId="73453BB8" w14:textId="015C0488" w:rsidR="00E035C7" w:rsidRPr="007E7EE9" w:rsidRDefault="00000000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 xml:space="preserve">Desarrollo de El Laboratorio (visor de </w:t>
      </w:r>
      <w:r w:rsidR="00F14539" w:rsidRPr="007E7EE9">
        <w:rPr>
          <w:rFonts w:ascii="Arial" w:hAnsi="Arial" w:cs="Arial"/>
        </w:rPr>
        <w:t>notebooks. ipynb</w:t>
      </w:r>
      <w:r w:rsidRPr="007E7EE9">
        <w:rPr>
          <w:rFonts w:ascii="Arial" w:hAnsi="Arial" w:cs="Arial"/>
        </w:rPr>
        <w:t>): renderizado de celdas Markdown, código fuente y salidas previas; soporte de outputs</w:t>
      </w:r>
      <w:r w:rsidR="00844C9E">
        <w:rPr>
          <w:rFonts w:ascii="Arial" w:hAnsi="Arial" w:cs="Arial"/>
        </w:rPr>
        <w:t>,</w:t>
      </w:r>
      <w:r w:rsidRPr="007E7EE9">
        <w:rPr>
          <w:rFonts w:ascii="Arial" w:hAnsi="Arial" w:cs="Arial"/>
        </w:rPr>
        <w:t xml:space="preserve"> ecuaciones LaTeX vía MathJax; modo presentación y creación de fichas </w:t>
      </w:r>
    </w:p>
    <w:p w14:paraId="4211069E" w14:textId="42268F07" w:rsidR="00E035C7" w:rsidRPr="007E7EE9" w:rsidRDefault="00000000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 xml:space="preserve">Diseño e implementación del Terminal (panel de bienvenida y dashboard): gestión del estado de proyecto activo, menú de tipos de documento, métricas de documentos y fichas, documentos recientes y catálogo de plantillas </w:t>
      </w:r>
    </w:p>
    <w:p w14:paraId="2237B025" w14:textId="77777777" w:rsidR="00E035C7" w:rsidRPr="007E7EE9" w:rsidRDefault="00000000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Implementación del sistema de autenticación en el frontend: pantalla de inicio de sesión, integración con el endpoint JWT del backend, timer de sesión en tiempo real y manejo de estado de sesión activa.</w:t>
      </w:r>
    </w:p>
    <w:p w14:paraId="4D6D3FA0" w14:textId="22A5EBAE" w:rsidR="00E035C7" w:rsidRPr="007E7EE9" w:rsidRDefault="00F14539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Arquitectura frontend monolítica</w:t>
      </w:r>
      <w:r w:rsidR="00000000" w:rsidRPr="007E7EE9">
        <w:rPr>
          <w:rFonts w:ascii="Arial" w:hAnsi="Arial" w:cs="Arial"/>
        </w:rPr>
        <w:t xml:space="preserve">: HTML monolítico </w:t>
      </w:r>
      <w:r>
        <w:rPr>
          <w:rFonts w:ascii="Arial" w:hAnsi="Arial" w:cs="Arial"/>
        </w:rPr>
        <w:t xml:space="preserve">con Java Script </w:t>
      </w:r>
      <w:r w:rsidR="00FA72EB">
        <w:rPr>
          <w:rFonts w:ascii="Arial" w:hAnsi="Arial" w:cs="Arial"/>
        </w:rPr>
        <w:t xml:space="preserve">por función </w:t>
      </w:r>
      <w:r w:rsidR="00000000" w:rsidRPr="007E7EE9">
        <w:rPr>
          <w:rFonts w:ascii="Arial" w:hAnsi="Arial" w:cs="Arial"/>
        </w:rPr>
        <w:t>para mejorar la mantenibilidad y la colaboración en el repositorio.</w:t>
      </w:r>
    </w:p>
    <w:p w14:paraId="732EC233" w14:textId="2AFD3B9C" w:rsidR="00E035C7" w:rsidRPr="007E7EE9" w:rsidRDefault="00A777CF" w:rsidP="00B45F02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000000" w:rsidRPr="007E7EE9">
        <w:rPr>
          <w:rFonts w:ascii="Arial" w:hAnsi="Arial" w:cs="Arial"/>
        </w:rPr>
        <w:t>istema de toasts de notificación temporal y sistema de modales</w:t>
      </w:r>
    </w:p>
    <w:p w14:paraId="74E0500C" w14:textId="77777777" w:rsidR="00FF4B50" w:rsidRDefault="00000000" w:rsidP="00B45F02">
      <w:pPr>
        <w:pStyle w:val="Prrafodelista"/>
        <w:numPr>
          <w:ilvl w:val="0"/>
          <w:numId w:val="2"/>
        </w:numPr>
        <w:spacing w:after="30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Configuración del entorno de despliegue backend: deploy de GlassFish, configuración de puertos HTTPS</w:t>
      </w:r>
    </w:p>
    <w:p w14:paraId="73C87D56" w14:textId="236E2925" w:rsidR="00C50694" w:rsidRDefault="00C50694" w:rsidP="00C5069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50694">
        <w:rPr>
          <w:rFonts w:ascii="Arial" w:hAnsi="Arial" w:cs="Arial"/>
        </w:rPr>
        <w:t xml:space="preserve">Configuración y documentación del entorno de despliegue backend GlassFish: instalación con JDK, configuración del puerto HTTPS 8181 como servidor </w:t>
      </w:r>
      <w:r w:rsidR="00D444C8">
        <w:rPr>
          <w:rFonts w:ascii="Arial" w:hAnsi="Arial" w:cs="Arial"/>
        </w:rPr>
        <w:lastRenderedPageBreak/>
        <w:t>a</w:t>
      </w:r>
      <w:r w:rsidRPr="00C50694">
        <w:rPr>
          <w:rFonts w:ascii="Arial" w:hAnsi="Arial" w:cs="Arial"/>
        </w:rPr>
        <w:t>utofirmado, instrucciones de acceso al panel de administración, inclusión de los .jar de dependencias requeridos y publicación del frontend en GitHub Pages.</w:t>
      </w:r>
    </w:p>
    <w:p w14:paraId="263481C7" w14:textId="5160B6A7" w:rsidR="00E31002" w:rsidRPr="00E31002" w:rsidRDefault="00E31002" w:rsidP="00E3100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E31002">
        <w:rPr>
          <w:rFonts w:ascii="Arial" w:hAnsi="Arial" w:cs="Arial"/>
        </w:rPr>
        <w:t xml:space="preserve">Pruebas unitarias (JUnit, Mockito) </w:t>
      </w:r>
      <w:r w:rsidR="00A14E8C">
        <w:rPr>
          <w:rFonts w:ascii="Arial" w:hAnsi="Arial" w:cs="Arial"/>
        </w:rPr>
        <w:t>en las funcionalidades del sitio y su contacto con el backend</w:t>
      </w:r>
    </w:p>
    <w:p w14:paraId="7C6FC2FC" w14:textId="5699522F" w:rsidR="00E31002" w:rsidRDefault="00E31002" w:rsidP="00E3100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E31002">
        <w:rPr>
          <w:rFonts w:ascii="Arial" w:hAnsi="Arial" w:cs="Arial"/>
        </w:rPr>
        <w:t>Pipeline de despliegue con Jenkins</w:t>
      </w:r>
      <w:r w:rsidR="00A14E8C">
        <w:rPr>
          <w:rFonts w:ascii="Arial" w:hAnsi="Arial" w:cs="Arial"/>
        </w:rPr>
        <w:t xml:space="preserve"> para el deploy en glassfish y su visualización en github pages</w:t>
      </w:r>
      <w:r w:rsidRPr="00E31002">
        <w:rPr>
          <w:rFonts w:ascii="Arial" w:hAnsi="Arial" w:cs="Arial"/>
        </w:rPr>
        <w:t xml:space="preserve"> </w:t>
      </w:r>
    </w:p>
    <w:p w14:paraId="38B666AE" w14:textId="1B638FA1" w:rsidR="00C04C5A" w:rsidRDefault="00C04C5A" w:rsidP="00C04C5A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E31002">
        <w:rPr>
          <w:rFonts w:ascii="Arial" w:hAnsi="Arial" w:cs="Arial"/>
        </w:rPr>
        <w:t xml:space="preserve">Escaneo con Checkmarx </w:t>
      </w:r>
      <w:r>
        <w:rPr>
          <w:rFonts w:ascii="Arial" w:hAnsi="Arial" w:cs="Arial"/>
        </w:rPr>
        <w:t xml:space="preserve">en las entradas de autenticación del sitio y llamadas al server MariaDB </w:t>
      </w:r>
    </w:p>
    <w:p w14:paraId="3AE6C1FA" w14:textId="4AC8FF67" w:rsidR="005E0159" w:rsidRPr="005E0159" w:rsidRDefault="005E0159" w:rsidP="005E0159">
      <w:pPr>
        <w:pStyle w:val="Prrafode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A14E8C">
        <w:rPr>
          <w:rFonts w:ascii="Arial" w:hAnsi="Arial" w:cs="Arial"/>
        </w:rPr>
        <w:t>Verificación de steps del pipeline</w:t>
      </w:r>
      <w:r>
        <w:rPr>
          <w:rFonts w:ascii="Arial" w:hAnsi="Arial" w:cs="Arial"/>
        </w:rPr>
        <w:t xml:space="preserve"> en la sección de </w:t>
      </w:r>
      <w:r>
        <w:rPr>
          <w:rFonts w:ascii="Arial" w:hAnsi="Arial" w:cs="Arial"/>
        </w:rPr>
        <w:t>deploy</w:t>
      </w:r>
    </w:p>
    <w:p w14:paraId="35219B68" w14:textId="2A0932A3" w:rsidR="00E035C7" w:rsidRPr="007E7EE9" w:rsidRDefault="00000000" w:rsidP="00B45F02">
      <w:pPr>
        <w:pStyle w:val="Ttulo2"/>
        <w:spacing w:before="300" w:after="160"/>
        <w:jc w:val="both"/>
        <w:rPr>
          <w:rFonts w:ascii="Arial" w:hAnsi="Arial" w:cs="Arial"/>
        </w:rPr>
      </w:pPr>
      <w:r w:rsidRPr="007E7EE9">
        <w:rPr>
          <w:rFonts w:ascii="Arial" w:hAnsi="Arial" w:cs="Arial"/>
        </w:rPr>
        <w:t>Fernando</w:t>
      </w:r>
      <w:r w:rsidR="00D0068E">
        <w:rPr>
          <w:rFonts w:ascii="Arial" w:hAnsi="Arial" w:cs="Arial"/>
        </w:rPr>
        <w:t>:</w:t>
      </w:r>
      <w:r w:rsidRPr="007E7EE9">
        <w:rPr>
          <w:rFonts w:ascii="Arial" w:hAnsi="Arial" w:cs="Arial"/>
        </w:rPr>
        <w:t xml:space="preserve"> Backend, Infraestructura de Servicios y Herramientas de Soporte</w:t>
      </w:r>
    </w:p>
    <w:p w14:paraId="76F66469" w14:textId="505231A8" w:rsidR="009509AC" w:rsidRP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>Configuración e implementación de la capa de persistencia:</w:t>
      </w:r>
      <w:r w:rsidR="00DB3C80">
        <w:rPr>
          <w:rFonts w:ascii="Arial" w:hAnsi="Arial" w:cs="Arial"/>
        </w:rPr>
        <w:t xml:space="preserve"> </w:t>
      </w:r>
      <w:r w:rsidRPr="009509AC">
        <w:rPr>
          <w:rFonts w:ascii="Arial" w:hAnsi="Arial" w:cs="Arial"/>
        </w:rPr>
        <w:t>esquema en MariaDB, configuración de la unidad de persistencia JPA y establecimiento de la conexión con el servidor GlassFish.</w:t>
      </w:r>
    </w:p>
    <w:p w14:paraId="6576FEA9" w14:textId="346D5DA6" w:rsidR="009509AC" w:rsidRP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>Desarrollo y estabilización del backend Jakarta EE 10: preparación inicial del proyecto Jakarta</w:t>
      </w:r>
      <w:r w:rsidR="00BF6F6B">
        <w:rPr>
          <w:rFonts w:ascii="Arial" w:hAnsi="Arial" w:cs="Arial"/>
        </w:rPr>
        <w:t xml:space="preserve"> en Netbeans</w:t>
      </w:r>
      <w:r w:rsidR="00D25F12">
        <w:rPr>
          <w:rFonts w:ascii="Arial" w:hAnsi="Arial" w:cs="Arial"/>
        </w:rPr>
        <w:t xml:space="preserve"> con librerías</w:t>
      </w:r>
      <w:r w:rsidRPr="009509AC">
        <w:rPr>
          <w:rFonts w:ascii="Arial" w:hAnsi="Arial" w:cs="Arial"/>
        </w:rPr>
        <w:t xml:space="preserve">, implementación de los endpoints REST con JAX-RS, </w:t>
      </w:r>
      <w:r w:rsidR="0099236C">
        <w:rPr>
          <w:rFonts w:ascii="Arial" w:hAnsi="Arial" w:cs="Arial"/>
        </w:rPr>
        <w:t xml:space="preserve">método para </w:t>
      </w:r>
      <w:r w:rsidRPr="009509AC">
        <w:rPr>
          <w:rFonts w:ascii="Arial" w:hAnsi="Arial" w:cs="Arial"/>
        </w:rPr>
        <w:t>evitar duplicidad de registros</w:t>
      </w:r>
    </w:p>
    <w:p w14:paraId="2114969A" w14:textId="18AA0FB6" w:rsidR="009509AC" w:rsidRP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 xml:space="preserve">Implementación del módulo de autenticación en el backend: registro de usuarios con hash BCrypt, validación de credenciales, emisión de tokens JWT (jjwt 0.11.5), registro de actividad de sesión en base de datos </w:t>
      </w:r>
    </w:p>
    <w:p w14:paraId="2DE2596E" w14:textId="66E569DE" w:rsidR="009509AC" w:rsidRP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>Desarrollo del sistema de exportación e importación en formato Anticithera (.zip): creación de</w:t>
      </w:r>
      <w:r w:rsidR="003015CF">
        <w:rPr>
          <w:rFonts w:ascii="Arial" w:hAnsi="Arial" w:cs="Arial"/>
        </w:rPr>
        <w:t xml:space="preserve"> script</w:t>
      </w:r>
      <w:r w:rsidRPr="009509AC">
        <w:rPr>
          <w:rFonts w:ascii="Arial" w:hAnsi="Arial" w:cs="Arial"/>
        </w:rPr>
        <w:t xml:space="preserve">, generación del archivo ZIP con binarios, notas y metadatos; subida automática al backend cuando hay sesión activa; restauración desde archivo local y desde servidor. </w:t>
      </w:r>
    </w:p>
    <w:p w14:paraId="5F8D8F60" w14:textId="0A1B613D" w:rsidR="009509AC" w:rsidRP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>Implementación del Explorador Local (File System Access API): árbol de carpetas con vinculación al sistema de archivos local, función de arrastre de archivos al área de trabajo para incorporación a la librería, y resolución de imágenes con rutas relativas en notebooks</w:t>
      </w:r>
    </w:p>
    <w:p w14:paraId="54C23B7A" w14:textId="11B103A8" w:rsidR="009509AC" w:rsidRPr="009509AC" w:rsidRDefault="00FC66A4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9509AC" w:rsidRPr="009509AC">
        <w:rPr>
          <w:rFonts w:ascii="Arial" w:hAnsi="Arial" w:cs="Arial"/>
        </w:rPr>
        <w:t>isor de PDF: paginación basada en canvas a un modelo de scroll lateral, eliminando variables y funciones de canvas innecesarias para aligerar el módulo.</w:t>
      </w:r>
    </w:p>
    <w:p w14:paraId="3A709CD9" w14:textId="0E7ADD73" w:rsidR="009509AC" w:rsidRP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>Integración con Google Drive como capa de almacenamiento externo adicional: creación de un proyecto en Google Cloud (Anticithera), configuración de credenciales OAuth 2.0 y API key con acceso a Drive, incorporación de las librerías necesarias al código y habilitación del flujo de importación desde la nube</w:t>
      </w:r>
    </w:p>
    <w:p w14:paraId="0D3E0F65" w14:textId="32C42149" w:rsidR="009509AC" w:rsidRDefault="009509AC" w:rsidP="009509AC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9509AC">
        <w:rPr>
          <w:rFonts w:ascii="Arial" w:hAnsi="Arial" w:cs="Arial"/>
        </w:rPr>
        <w:t xml:space="preserve">Documentación inicial del proyecto: diagramas de casos de uso </w:t>
      </w:r>
      <w:r w:rsidR="00435FCD">
        <w:rPr>
          <w:rFonts w:ascii="Arial" w:hAnsi="Arial" w:cs="Arial"/>
        </w:rPr>
        <w:t>para los usuarios</w:t>
      </w:r>
    </w:p>
    <w:p w14:paraId="13E8BD31" w14:textId="4AF25FB5" w:rsidR="00E31002" w:rsidRPr="00E31002" w:rsidRDefault="00E31002" w:rsidP="00E31002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E31002">
        <w:rPr>
          <w:rFonts w:ascii="Arial" w:hAnsi="Arial" w:cs="Arial"/>
        </w:rPr>
        <w:t>Escaneo con SonarQube</w:t>
      </w:r>
      <w:r w:rsidR="00C04C5A">
        <w:rPr>
          <w:rFonts w:ascii="Arial" w:hAnsi="Arial" w:cs="Arial"/>
        </w:rPr>
        <w:t xml:space="preserve"> del lado de endpoints REST y funcionalidades compartidas Java</w:t>
      </w:r>
      <w:r w:rsidRPr="00E31002">
        <w:rPr>
          <w:rFonts w:ascii="Arial" w:hAnsi="Arial" w:cs="Arial"/>
        </w:rPr>
        <w:t xml:space="preserve"> </w:t>
      </w:r>
    </w:p>
    <w:p w14:paraId="62AEB95F" w14:textId="3DCD86C5" w:rsidR="00E31002" w:rsidRPr="00E31002" w:rsidRDefault="00E31002" w:rsidP="00E31002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E31002">
        <w:rPr>
          <w:rFonts w:ascii="Arial" w:hAnsi="Arial" w:cs="Arial"/>
        </w:rPr>
        <w:t xml:space="preserve">Escaneo con Checkmarx </w:t>
      </w:r>
      <w:r w:rsidR="003E6219">
        <w:rPr>
          <w:rFonts w:ascii="Arial" w:hAnsi="Arial" w:cs="Arial"/>
        </w:rPr>
        <w:t>en las vulnerabilidades</w:t>
      </w:r>
      <w:r w:rsidR="00825514">
        <w:rPr>
          <w:rFonts w:ascii="Arial" w:hAnsi="Arial" w:cs="Arial"/>
        </w:rPr>
        <w:t xml:space="preserve"> </w:t>
      </w:r>
      <w:r w:rsidR="00FA35D4">
        <w:rPr>
          <w:rFonts w:ascii="Arial" w:hAnsi="Arial" w:cs="Arial"/>
        </w:rPr>
        <w:t xml:space="preserve">de los servicios </w:t>
      </w:r>
      <w:r w:rsidR="003E6219">
        <w:rPr>
          <w:rFonts w:ascii="Arial" w:hAnsi="Arial" w:cs="Arial"/>
        </w:rPr>
        <w:t>java</w:t>
      </w:r>
    </w:p>
    <w:p w14:paraId="7DCA9C99" w14:textId="0D45761C" w:rsidR="00E31002" w:rsidRPr="00A14E8C" w:rsidRDefault="00F33ADB" w:rsidP="00E31002">
      <w:pPr>
        <w:pStyle w:val="Prrafodelista"/>
        <w:numPr>
          <w:ilvl w:val="0"/>
          <w:numId w:val="3"/>
        </w:numPr>
        <w:spacing w:after="120"/>
        <w:jc w:val="both"/>
        <w:rPr>
          <w:rFonts w:ascii="Arial" w:hAnsi="Arial" w:cs="Arial"/>
        </w:rPr>
      </w:pPr>
      <w:r w:rsidRPr="00A14E8C">
        <w:rPr>
          <w:rFonts w:ascii="Arial" w:hAnsi="Arial" w:cs="Arial"/>
        </w:rPr>
        <w:t>Verificación de s</w:t>
      </w:r>
      <w:r w:rsidR="00E31002" w:rsidRPr="00A14E8C">
        <w:rPr>
          <w:rFonts w:ascii="Arial" w:hAnsi="Arial" w:cs="Arial"/>
        </w:rPr>
        <w:t>teps del pipeline</w:t>
      </w:r>
      <w:r w:rsidR="005E0159">
        <w:rPr>
          <w:rFonts w:ascii="Arial" w:hAnsi="Arial" w:cs="Arial"/>
        </w:rPr>
        <w:t xml:space="preserve"> en la sección de build</w:t>
      </w:r>
    </w:p>
    <w:p w14:paraId="1E36F212" w14:textId="725D0E31" w:rsidR="00E035C7" w:rsidRPr="00A14E8C" w:rsidRDefault="00E035C7" w:rsidP="00435FCD">
      <w:pPr>
        <w:pStyle w:val="Prrafodelista"/>
        <w:spacing w:after="120"/>
        <w:ind w:left="720"/>
        <w:jc w:val="both"/>
        <w:rPr>
          <w:rFonts w:ascii="Arial" w:hAnsi="Arial" w:cs="Arial"/>
        </w:rPr>
      </w:pPr>
    </w:p>
    <w:sectPr w:rsidR="00E035C7" w:rsidRPr="00A14E8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92A0" w14:textId="77777777" w:rsidR="005B3C0C" w:rsidRDefault="005B3C0C">
      <w:r>
        <w:separator/>
      </w:r>
    </w:p>
  </w:endnote>
  <w:endnote w:type="continuationSeparator" w:id="0">
    <w:p w14:paraId="26CED6D9" w14:textId="77777777" w:rsidR="005B3C0C" w:rsidRDefault="005B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6DD6" w14:textId="4B1183CC" w:rsidR="00E035C7" w:rsidRDefault="00E035C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F8739" w14:textId="77777777" w:rsidR="005B3C0C" w:rsidRDefault="005B3C0C">
      <w:r>
        <w:separator/>
      </w:r>
    </w:p>
  </w:footnote>
  <w:footnote w:type="continuationSeparator" w:id="0">
    <w:p w14:paraId="2453FF76" w14:textId="77777777" w:rsidR="005B3C0C" w:rsidRDefault="005B3C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37B77"/>
    <w:multiLevelType w:val="hybridMultilevel"/>
    <w:tmpl w:val="C2025C0E"/>
    <w:lvl w:ilvl="0" w:tplc="192AD6F0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sz w:val="22"/>
        <w:szCs w:val="22"/>
      </w:rPr>
    </w:lvl>
    <w:lvl w:ilvl="1" w:tplc="4E0ED06E">
      <w:numFmt w:val="decimal"/>
      <w:lvlText w:val=""/>
      <w:lvlJc w:val="left"/>
    </w:lvl>
    <w:lvl w:ilvl="2" w:tplc="B3C41C7E">
      <w:numFmt w:val="decimal"/>
      <w:lvlText w:val=""/>
      <w:lvlJc w:val="left"/>
    </w:lvl>
    <w:lvl w:ilvl="3" w:tplc="54A0F5CE">
      <w:numFmt w:val="decimal"/>
      <w:lvlText w:val=""/>
      <w:lvlJc w:val="left"/>
    </w:lvl>
    <w:lvl w:ilvl="4" w:tplc="61042CB8">
      <w:numFmt w:val="decimal"/>
      <w:lvlText w:val=""/>
      <w:lvlJc w:val="left"/>
    </w:lvl>
    <w:lvl w:ilvl="5" w:tplc="D4461EBC">
      <w:numFmt w:val="decimal"/>
      <w:lvlText w:val=""/>
      <w:lvlJc w:val="left"/>
    </w:lvl>
    <w:lvl w:ilvl="6" w:tplc="6FC8D482">
      <w:numFmt w:val="decimal"/>
      <w:lvlText w:val=""/>
      <w:lvlJc w:val="left"/>
    </w:lvl>
    <w:lvl w:ilvl="7" w:tplc="1F7EA638">
      <w:numFmt w:val="decimal"/>
      <w:lvlText w:val=""/>
      <w:lvlJc w:val="left"/>
    </w:lvl>
    <w:lvl w:ilvl="8" w:tplc="5AF2687C">
      <w:numFmt w:val="decimal"/>
      <w:lvlText w:val=""/>
      <w:lvlJc w:val="left"/>
    </w:lvl>
  </w:abstractNum>
  <w:abstractNum w:abstractNumId="1" w15:restartNumberingAfterBreak="0">
    <w:nsid w:val="59985AD3"/>
    <w:multiLevelType w:val="hybridMultilevel"/>
    <w:tmpl w:val="1B341920"/>
    <w:lvl w:ilvl="0" w:tplc="5296BBBA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sz w:val="22"/>
        <w:szCs w:val="22"/>
      </w:rPr>
    </w:lvl>
    <w:lvl w:ilvl="1" w:tplc="6A0CD7A4">
      <w:numFmt w:val="decimal"/>
      <w:lvlText w:val=""/>
      <w:lvlJc w:val="left"/>
    </w:lvl>
    <w:lvl w:ilvl="2" w:tplc="691E2D58">
      <w:numFmt w:val="decimal"/>
      <w:lvlText w:val=""/>
      <w:lvlJc w:val="left"/>
    </w:lvl>
    <w:lvl w:ilvl="3" w:tplc="0550467E">
      <w:numFmt w:val="decimal"/>
      <w:lvlText w:val=""/>
      <w:lvlJc w:val="left"/>
    </w:lvl>
    <w:lvl w:ilvl="4" w:tplc="D818BEBA">
      <w:numFmt w:val="decimal"/>
      <w:lvlText w:val=""/>
      <w:lvlJc w:val="left"/>
    </w:lvl>
    <w:lvl w:ilvl="5" w:tplc="55A4D94A">
      <w:numFmt w:val="decimal"/>
      <w:lvlText w:val=""/>
      <w:lvlJc w:val="left"/>
    </w:lvl>
    <w:lvl w:ilvl="6" w:tplc="A2CAA634">
      <w:numFmt w:val="decimal"/>
      <w:lvlText w:val=""/>
      <w:lvlJc w:val="left"/>
    </w:lvl>
    <w:lvl w:ilvl="7" w:tplc="A080D4D0">
      <w:numFmt w:val="decimal"/>
      <w:lvlText w:val=""/>
      <w:lvlJc w:val="left"/>
    </w:lvl>
    <w:lvl w:ilvl="8" w:tplc="CF162422">
      <w:numFmt w:val="decimal"/>
      <w:lvlText w:val=""/>
      <w:lvlJc w:val="left"/>
    </w:lvl>
  </w:abstractNum>
  <w:abstractNum w:abstractNumId="2" w15:restartNumberingAfterBreak="0">
    <w:nsid w:val="7FDF52B3"/>
    <w:multiLevelType w:val="hybridMultilevel"/>
    <w:tmpl w:val="AD508034"/>
    <w:lvl w:ilvl="0" w:tplc="C0482842">
      <w:start w:val="1"/>
      <w:numFmt w:val="bullet"/>
      <w:lvlText w:val="●"/>
      <w:lvlJc w:val="left"/>
      <w:pPr>
        <w:ind w:left="720" w:hanging="360"/>
      </w:pPr>
    </w:lvl>
    <w:lvl w:ilvl="1" w:tplc="C74C5404">
      <w:start w:val="1"/>
      <w:numFmt w:val="bullet"/>
      <w:lvlText w:val="○"/>
      <w:lvlJc w:val="left"/>
      <w:pPr>
        <w:ind w:left="1440" w:hanging="360"/>
      </w:pPr>
    </w:lvl>
    <w:lvl w:ilvl="2" w:tplc="8A94D22C">
      <w:start w:val="1"/>
      <w:numFmt w:val="bullet"/>
      <w:lvlText w:val="■"/>
      <w:lvlJc w:val="left"/>
      <w:pPr>
        <w:ind w:left="2160" w:hanging="360"/>
      </w:pPr>
    </w:lvl>
    <w:lvl w:ilvl="3" w:tplc="9B5CC0B6">
      <w:start w:val="1"/>
      <w:numFmt w:val="bullet"/>
      <w:lvlText w:val="●"/>
      <w:lvlJc w:val="left"/>
      <w:pPr>
        <w:ind w:left="2880" w:hanging="360"/>
      </w:pPr>
    </w:lvl>
    <w:lvl w:ilvl="4" w:tplc="80DC1176">
      <w:start w:val="1"/>
      <w:numFmt w:val="bullet"/>
      <w:lvlText w:val="○"/>
      <w:lvlJc w:val="left"/>
      <w:pPr>
        <w:ind w:left="3600" w:hanging="360"/>
      </w:pPr>
    </w:lvl>
    <w:lvl w:ilvl="5" w:tplc="2788FEAC">
      <w:start w:val="1"/>
      <w:numFmt w:val="bullet"/>
      <w:lvlText w:val="■"/>
      <w:lvlJc w:val="left"/>
      <w:pPr>
        <w:ind w:left="4320" w:hanging="360"/>
      </w:pPr>
    </w:lvl>
    <w:lvl w:ilvl="6" w:tplc="C9C65E74">
      <w:start w:val="1"/>
      <w:numFmt w:val="bullet"/>
      <w:lvlText w:val="●"/>
      <w:lvlJc w:val="left"/>
      <w:pPr>
        <w:ind w:left="5040" w:hanging="360"/>
      </w:pPr>
    </w:lvl>
    <w:lvl w:ilvl="7" w:tplc="22428AFA">
      <w:start w:val="1"/>
      <w:numFmt w:val="bullet"/>
      <w:lvlText w:val="●"/>
      <w:lvlJc w:val="left"/>
      <w:pPr>
        <w:ind w:left="5760" w:hanging="360"/>
      </w:pPr>
    </w:lvl>
    <w:lvl w:ilvl="8" w:tplc="1DFEDE16">
      <w:start w:val="1"/>
      <w:numFmt w:val="bullet"/>
      <w:lvlText w:val="●"/>
      <w:lvlJc w:val="left"/>
      <w:pPr>
        <w:ind w:left="6480" w:hanging="360"/>
      </w:pPr>
    </w:lvl>
  </w:abstractNum>
  <w:num w:numId="1" w16cid:durableId="2094012153">
    <w:abstractNumId w:val="2"/>
    <w:lvlOverride w:ilvl="0">
      <w:startOverride w:val="1"/>
    </w:lvlOverride>
  </w:num>
  <w:num w:numId="2" w16cid:durableId="1380670382">
    <w:abstractNumId w:val="0"/>
    <w:lvlOverride w:ilvl="0">
      <w:startOverride w:val="1"/>
    </w:lvlOverride>
  </w:num>
  <w:num w:numId="3" w16cid:durableId="1006515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C7"/>
    <w:rsid w:val="00045298"/>
    <w:rsid w:val="001326C3"/>
    <w:rsid w:val="0019539B"/>
    <w:rsid w:val="00281E75"/>
    <w:rsid w:val="002E70D8"/>
    <w:rsid w:val="003015CF"/>
    <w:rsid w:val="003E1842"/>
    <w:rsid w:val="003E6219"/>
    <w:rsid w:val="00435FCD"/>
    <w:rsid w:val="004457C8"/>
    <w:rsid w:val="00451802"/>
    <w:rsid w:val="004A28A9"/>
    <w:rsid w:val="005209A1"/>
    <w:rsid w:val="00523188"/>
    <w:rsid w:val="00544E1F"/>
    <w:rsid w:val="00563681"/>
    <w:rsid w:val="005B3C0C"/>
    <w:rsid w:val="005B4ADF"/>
    <w:rsid w:val="005E0159"/>
    <w:rsid w:val="005F1F08"/>
    <w:rsid w:val="00624BD4"/>
    <w:rsid w:val="00646135"/>
    <w:rsid w:val="00676132"/>
    <w:rsid w:val="006C7287"/>
    <w:rsid w:val="007E7EE9"/>
    <w:rsid w:val="008240CC"/>
    <w:rsid w:val="00825514"/>
    <w:rsid w:val="008319D5"/>
    <w:rsid w:val="00844C9E"/>
    <w:rsid w:val="008637AA"/>
    <w:rsid w:val="00913442"/>
    <w:rsid w:val="009509AC"/>
    <w:rsid w:val="00950DD6"/>
    <w:rsid w:val="0099236C"/>
    <w:rsid w:val="009C4C4C"/>
    <w:rsid w:val="00A14E8C"/>
    <w:rsid w:val="00A33949"/>
    <w:rsid w:val="00A44B9D"/>
    <w:rsid w:val="00A777CF"/>
    <w:rsid w:val="00AD4986"/>
    <w:rsid w:val="00AF6339"/>
    <w:rsid w:val="00B04FC9"/>
    <w:rsid w:val="00B2336D"/>
    <w:rsid w:val="00B45F02"/>
    <w:rsid w:val="00B51E96"/>
    <w:rsid w:val="00BF6F6B"/>
    <w:rsid w:val="00C019C4"/>
    <w:rsid w:val="00C04C5A"/>
    <w:rsid w:val="00C3377B"/>
    <w:rsid w:val="00C50694"/>
    <w:rsid w:val="00CD67DE"/>
    <w:rsid w:val="00D0068E"/>
    <w:rsid w:val="00D21B65"/>
    <w:rsid w:val="00D25F12"/>
    <w:rsid w:val="00D444C8"/>
    <w:rsid w:val="00DB3C80"/>
    <w:rsid w:val="00E035C7"/>
    <w:rsid w:val="00E31002"/>
    <w:rsid w:val="00F14539"/>
    <w:rsid w:val="00F17893"/>
    <w:rsid w:val="00F33ADB"/>
    <w:rsid w:val="00F56B71"/>
    <w:rsid w:val="00FA35D4"/>
    <w:rsid w:val="00FA4B23"/>
    <w:rsid w:val="00FA72EB"/>
    <w:rsid w:val="00FC66A4"/>
    <w:rsid w:val="00FC7884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DFD2"/>
  <w15:docId w15:val="{7E547628-B838-4ED7-8AA3-A96DF3C3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7B5E1A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E7E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7EE9"/>
  </w:style>
  <w:style w:type="paragraph" w:styleId="Piedepgina">
    <w:name w:val="footer"/>
    <w:basedOn w:val="Normal"/>
    <w:link w:val="PiedepginaCar"/>
    <w:uiPriority w:val="99"/>
    <w:unhideWhenUsed/>
    <w:rsid w:val="007E7E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819</Words>
  <Characters>4571</Characters>
  <Application>Microsoft Office Word</Application>
  <DocSecurity>0</DocSecurity>
  <Lines>182</Lines>
  <Paragraphs>91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Cristopher</cp:lastModifiedBy>
  <cp:revision>76</cp:revision>
  <dcterms:created xsi:type="dcterms:W3CDTF">2026-05-30T03:34:00Z</dcterms:created>
  <dcterms:modified xsi:type="dcterms:W3CDTF">2026-05-30T04:38:00Z</dcterms:modified>
</cp:coreProperties>
</file>