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por que elegir una forma de carga de las paginas 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Eager (sin lazy):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Menos complejidad y mejores tiempos en navegación </w:t>
      </w:r>
      <w:r w:rsidDel="00000000" w:rsidR="00000000" w:rsidRPr="00000000">
        <w:rPr>
          <w:i w:val="1"/>
          <w:iCs w:val="1"/>
          <w:rtl w:val="0"/>
        </w:rPr>
        <w:t xml:space="preserve">interna</w:t>
      </w:r>
      <w:r w:rsidDel="00000000" w:rsidR="00000000" w:rsidRPr="00000000">
        <w:rPr>
          <w:rtl w:val="0"/>
        </w:rPr>
        <w:t xml:space="preserve"> (las vistas ya están en memoria).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Bundle inicial más grande ⇒ primera carga más lenta.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✔️ Recomendado para </w:t>
      </w:r>
      <w:r w:rsidDel="00000000" w:rsidR="00000000" w:rsidRPr="00000000">
        <w:rPr>
          <w:b w:val="1"/>
          <w:bCs w:val="1"/>
          <w:rtl w:val="0"/>
        </w:rPr>
        <w:t xml:space="preserve">pocas vistas</w:t>
      </w:r>
      <w:r w:rsidDel="00000000" w:rsidR="00000000" w:rsidRPr="00000000">
        <w:rPr>
          <w:rtl w:val="0"/>
        </w:rPr>
        <w:t xml:space="preserve"> o páginas críticas (Login, Home).</w:t>
        <w:br w:type="textWrapping"/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Lazy (con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() =&gt; import()</w:t>
      </w:r>
      <w:r w:rsidDel="00000000" w:rsidR="00000000" w:rsidRPr="00000000">
        <w:rPr>
          <w:b w:val="1"/>
          <w:bCs w:val="1"/>
          <w:rtl w:val="0"/>
        </w:rPr>
        <w:t xml:space="preserve">):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Divide el bundle; </w:t>
      </w:r>
      <w:r w:rsidDel="00000000" w:rsidR="00000000" w:rsidRPr="00000000">
        <w:rPr>
          <w:b w:val="1"/>
          <w:bCs w:val="1"/>
          <w:rtl w:val="0"/>
        </w:rPr>
        <w:t xml:space="preserve">primera carga más rápida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Ideal para páginas pesadas/raras (Reportes con tablas, Admin).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Primer acceso a esa ruta puede tardar un poco (descarga del chunk).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lugar de usar &lt;a&gt;etiquetas estándar, usamos el componente personalizado RouterLinkpara crear enlaces. Esto permite a Vue Router cambiar la URL sin recargar la página, gestionar la generación de URL, la codificación y otras funciones. Profundizaremos en este tema RouterLink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Script setup es una sintaxis simplificada dentro de Vue 3 para usar la API de Composition en Single File Components (SFC), permitiendo declarar variables, funciones y métodos directamente dentro del bloque &lt;script setup&gt;, sin la necesidad de un método setup() explícito ni de un return para hacerlos accesibles en el &lt;template&gt;. Esta forma concisa de escribir componentes de Vue reduce tareas repetitivas y hace el código más fácil de leer y mantener.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Pinia es una biblioteca oficial para la gestión de estados en aplicaciones desarrolladas con el framework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Vue.js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error que te sale:</w:t>
      </w:r>
    </w:p>
    <w:p w:rsidR="00000000" w:rsidDel="00000000" w:rsidP="00000000" w:rsidRDefault="00000000" w:rsidRPr="00000000" w14:paraId="0000001B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"Could not find a declaration file for module './App.vue'. Implicitly has an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any</w:t>
      </w:r>
      <w:r w:rsidDel="00000000" w:rsidR="00000000" w:rsidRPr="00000000">
        <w:rPr>
          <w:i w:val="1"/>
          <w:iCs w:val="1"/>
          <w:rtl w:val="0"/>
        </w:rPr>
        <w:t xml:space="preserve"> type."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típico en </w:t>
      </w:r>
      <w:r w:rsidDel="00000000" w:rsidR="00000000" w:rsidRPr="00000000">
        <w:rPr>
          <w:b w:val="1"/>
          <w:bCs w:val="1"/>
          <w:rtl w:val="0"/>
        </w:rPr>
        <w:t xml:space="preserve">Vue 3 + TypeScript</w:t>
      </w:r>
      <w:r w:rsidDel="00000000" w:rsidR="00000000" w:rsidRPr="00000000">
        <w:rPr>
          <w:rtl w:val="0"/>
        </w:rPr>
        <w:t xml:space="preserve">. No es 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App.vue</w:t>
      </w:r>
      <w:r w:rsidDel="00000000" w:rsidR="00000000" w:rsidRPr="00000000">
        <w:rPr>
          <w:rtl w:val="0"/>
        </w:rPr>
        <w:t xml:space="preserve"> esté mal, sino que </w:t>
      </w:r>
      <w:r w:rsidDel="00000000" w:rsidR="00000000" w:rsidRPr="00000000">
        <w:rPr>
          <w:b w:val="1"/>
          <w:bCs w:val="1"/>
          <w:rtl w:val="0"/>
        </w:rPr>
        <w:t xml:space="preserve">TypeScript no sabe cómo tipar archivos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.vue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App.vue</w:t>
      </w:r>
      <w:r w:rsidDel="00000000" w:rsidR="00000000" w:rsidRPr="00000000">
        <w:rPr>
          <w:rtl w:val="0"/>
        </w:rPr>
        <w:t xml:space="preserve"> es un </w:t>
      </w:r>
      <w:r w:rsidDel="00000000" w:rsidR="00000000" w:rsidRPr="00000000">
        <w:rPr>
          <w:b w:val="1"/>
          <w:bCs w:val="1"/>
          <w:rtl w:val="0"/>
        </w:rPr>
        <w:t xml:space="preserve">Single File Component</w:t>
      </w:r>
      <w:r w:rsidDel="00000000" w:rsidR="00000000" w:rsidRPr="00000000">
        <w:rPr>
          <w:rtl w:val="0"/>
        </w:rPr>
        <w:t xml:space="preserve">, no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.ts</w:t>
      </w:r>
      <w:r w:rsidDel="00000000" w:rsidR="00000000" w:rsidRPr="00000000">
        <w:rPr>
          <w:rtl w:val="0"/>
        </w:rPr>
        <w:t xml:space="preserve"> puro.</w:t>
        <w:br w:type="textWrapping"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TypeScript necesita que le digas “cuando veas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.vue</w:t>
      </w:r>
      <w:r w:rsidDel="00000000" w:rsidR="00000000" w:rsidRPr="00000000">
        <w:rPr>
          <w:rtl w:val="0"/>
        </w:rPr>
        <w:t xml:space="preserve">, trátalo como un componente de Vue”.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vue.j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