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27A0A573" w14:textId="77777777" w:rsidR="001B49E2" w:rsidRPr="001B49E2" w:rsidRDefault="001B49E2" w:rsidP="001B49E2">
            <w:pPr>
              <w:jc w:val="both"/>
              <w:rPr>
                <w:rFonts w:ascii="Calibri" w:hAnsi="Calibri"/>
                <w:b/>
                <w:bCs/>
                <w:color w:val="1F4E79" w:themeColor="accent1" w:themeShade="80"/>
              </w:rPr>
            </w:pPr>
            <w:r w:rsidRPr="001B49E2">
              <w:rPr>
                <w:rFonts w:ascii="Calibri" w:hAnsi="Calibri"/>
                <w:b/>
                <w:bCs/>
                <w:color w:val="1F4E79" w:themeColor="accent1" w:themeShade="80"/>
              </w:rPr>
              <w:t>Mis intereses han evolucionado durante la asignatura. Antes tenía interés general en desarrollo de sistemas, pero el Proyecto APT me permitió ver el potencial estratégico de la analítica predictiva para planificación comercial. La experiencia fortaleció mi interés por proyectos donde las decisiones se basen en datos y no solo en intuición.</w:t>
            </w:r>
          </w:p>
          <w:p w14:paraId="58F7F9A7" w14:textId="77777777" w:rsidR="001B49E2" w:rsidRPr="001B49E2" w:rsidRDefault="001B49E2" w:rsidP="001B49E2">
            <w:pPr>
              <w:jc w:val="both"/>
              <w:rPr>
                <w:rFonts w:ascii="Calibri" w:hAnsi="Calibri"/>
                <w:b/>
                <w:bCs/>
                <w:color w:val="1F4E79" w:themeColor="accent1" w:themeShade="80"/>
              </w:rPr>
            </w:pPr>
            <w:r w:rsidRPr="001B49E2">
              <w:rPr>
                <w:rFonts w:ascii="Calibri" w:hAnsi="Calibri"/>
                <w:b/>
                <w:bCs/>
                <w:color w:val="1F4E79" w:themeColor="accent1" w:themeShade="80"/>
              </w:rPr>
              <w:t xml:space="preserve">El trabajo realizado confirmó que el uso de Machine </w:t>
            </w:r>
            <w:proofErr w:type="spellStart"/>
            <w:r w:rsidRPr="001B49E2">
              <w:rPr>
                <w:rFonts w:ascii="Calibri" w:hAnsi="Calibri"/>
                <w:b/>
                <w:bCs/>
                <w:color w:val="1F4E79" w:themeColor="accent1" w:themeShade="80"/>
              </w:rPr>
              <w:t>Learning</w:t>
            </w:r>
            <w:proofErr w:type="spellEnd"/>
            <w:r w:rsidRPr="001B49E2">
              <w:rPr>
                <w:rFonts w:ascii="Calibri" w:hAnsi="Calibri"/>
                <w:b/>
                <w:bCs/>
                <w:color w:val="1F4E79" w:themeColor="accent1" w:themeShade="80"/>
              </w:rPr>
              <w:t xml:space="preserve"> permite mejorar decisiones reales y dar valor a organizaciones que trabajan con inventarios, demanda y ventas.</w:t>
            </w: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1F96853E" w14:textId="77777777" w:rsidR="001B49E2" w:rsidRPr="001B49E2" w:rsidRDefault="001B49E2" w:rsidP="001B49E2">
            <w:pPr>
              <w:jc w:val="both"/>
              <w:rPr>
                <w:rFonts w:ascii="Calibri" w:hAnsi="Calibri"/>
                <w:b/>
                <w:bCs/>
                <w:color w:val="1F4E79" w:themeColor="accent1" w:themeShade="80"/>
              </w:rPr>
            </w:pPr>
            <w:r w:rsidRPr="001B49E2">
              <w:rPr>
                <w:rFonts w:ascii="Calibri" w:hAnsi="Calibri"/>
                <w:b/>
                <w:bCs/>
                <w:color w:val="1F4E79" w:themeColor="accent1" w:themeShade="80"/>
              </w:rPr>
              <w:t>Una de mis principales fortalezas fue la comprensión del negocio, trabajo en equipo y habilidad para integrar resultados en lenguaje claro y útil para la toma de decisiones. Además, desarrollé nuevas habilidades para interpretar métricas y visualizar datos.</w:t>
            </w:r>
          </w:p>
          <w:p w14:paraId="6C824D33" w14:textId="77777777" w:rsidR="001B49E2" w:rsidRPr="001B49E2" w:rsidRDefault="001B49E2" w:rsidP="001B49E2">
            <w:pPr>
              <w:jc w:val="both"/>
              <w:rPr>
                <w:rFonts w:ascii="Calibri" w:hAnsi="Calibri"/>
                <w:b/>
                <w:bCs/>
                <w:color w:val="1F4E79" w:themeColor="accent1" w:themeShade="80"/>
              </w:rPr>
            </w:pPr>
            <w:r w:rsidRPr="001B49E2">
              <w:rPr>
                <w:rFonts w:ascii="Calibri" w:hAnsi="Calibri"/>
                <w:b/>
                <w:bCs/>
                <w:color w:val="1F4E79" w:themeColor="accent1" w:themeShade="80"/>
              </w:rPr>
              <w:t xml:space="preserve">Como debilidad, identifiqué la necesidad de profundizar más en automatización, </w:t>
            </w:r>
            <w:proofErr w:type="spellStart"/>
            <w:r w:rsidRPr="001B49E2">
              <w:rPr>
                <w:rFonts w:ascii="Calibri" w:hAnsi="Calibri"/>
                <w:b/>
                <w:bCs/>
                <w:color w:val="1F4E79" w:themeColor="accent1" w:themeShade="80"/>
              </w:rPr>
              <w:t>tuning</w:t>
            </w:r>
            <w:proofErr w:type="spellEnd"/>
            <w:r w:rsidRPr="001B49E2">
              <w:rPr>
                <w:rFonts w:ascii="Calibri" w:hAnsi="Calibri"/>
                <w:b/>
                <w:bCs/>
                <w:color w:val="1F4E79" w:themeColor="accent1" w:themeShade="80"/>
              </w:rPr>
              <w:t xml:space="preserve"> de modelos y manejo avanzado de pipelines. Para fortalecer mis capacidades planeo seguir aprendiendo sobre análisis estadístico, </w:t>
            </w:r>
            <w:proofErr w:type="spellStart"/>
            <w:r w:rsidRPr="001B49E2">
              <w:rPr>
                <w:rFonts w:ascii="Calibri" w:hAnsi="Calibri"/>
                <w:b/>
                <w:bCs/>
                <w:color w:val="1F4E79" w:themeColor="accent1" w:themeShade="80"/>
              </w:rPr>
              <w:t>dashboards</w:t>
            </w:r>
            <w:proofErr w:type="spellEnd"/>
            <w:r w:rsidRPr="001B49E2">
              <w:rPr>
                <w:rFonts w:ascii="Calibri" w:hAnsi="Calibri"/>
                <w:b/>
                <w:bCs/>
                <w:color w:val="1F4E79" w:themeColor="accent1" w:themeShade="80"/>
              </w:rPr>
              <w:t xml:space="preserve">, </w:t>
            </w:r>
            <w:proofErr w:type="spellStart"/>
            <w:r w:rsidRPr="001B49E2">
              <w:rPr>
                <w:rFonts w:ascii="Calibri" w:hAnsi="Calibri"/>
                <w:b/>
                <w:bCs/>
                <w:color w:val="1F4E79" w:themeColor="accent1" w:themeShade="80"/>
              </w:rPr>
              <w:t>retraining</w:t>
            </w:r>
            <w:proofErr w:type="spellEnd"/>
            <w:r w:rsidRPr="001B49E2">
              <w:rPr>
                <w:rFonts w:ascii="Calibri" w:hAnsi="Calibri"/>
                <w:b/>
                <w:bCs/>
                <w:color w:val="1F4E79" w:themeColor="accent1" w:themeShade="80"/>
              </w:rPr>
              <w:t xml:space="preserve"> y mejores prácticas de producción en modelos predictivos.</w:t>
            </w:r>
          </w:p>
          <w:p w14:paraId="5DD887C6" w14:textId="77777777" w:rsidR="001B49E2" w:rsidRPr="001B49E2" w:rsidRDefault="001B49E2" w:rsidP="001B49E2">
            <w:pPr>
              <w:jc w:val="both"/>
              <w:rPr>
                <w:rFonts w:ascii="Calibri" w:hAnsi="Calibri"/>
                <w:b/>
                <w:bCs/>
                <w:color w:val="1F4E79" w:themeColor="accent1" w:themeShade="80"/>
              </w:rPr>
            </w:pPr>
            <w:r w:rsidRPr="001B49E2">
              <w:rPr>
                <w:rFonts w:ascii="Calibri" w:hAnsi="Calibri"/>
                <w:b/>
                <w:bCs/>
                <w:color w:val="1F4E79" w:themeColor="accent1" w:themeShade="80"/>
              </w:rPr>
              <w:t>Para superar mis debilidades aplicaré la estrategia de practicar con proyectos reales, documentar experimentos y fortalecer mi formación en ciencia de datos y BI.</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6CA73AC5" w14:textId="77777777" w:rsidR="001B49E2" w:rsidRPr="001B49E2" w:rsidRDefault="001B49E2" w:rsidP="001B49E2">
            <w:pPr>
              <w:jc w:val="both"/>
              <w:rPr>
                <w:rFonts w:ascii="Calibri" w:hAnsi="Calibri"/>
                <w:b/>
                <w:bCs/>
                <w:color w:val="1F4E79" w:themeColor="accent1" w:themeShade="80"/>
              </w:rPr>
            </w:pPr>
            <w:r w:rsidRPr="001B49E2">
              <w:rPr>
                <w:rFonts w:ascii="Calibri" w:hAnsi="Calibri"/>
                <w:b/>
                <w:bCs/>
                <w:color w:val="1F4E79" w:themeColor="accent1" w:themeShade="80"/>
              </w:rPr>
              <w:t xml:space="preserve">Mis proyecciones laborales ahora están claramente relacionadas con análisis comercial, BI y </w:t>
            </w:r>
            <w:proofErr w:type="spellStart"/>
            <w:r w:rsidRPr="001B49E2">
              <w:rPr>
                <w:rFonts w:ascii="Calibri" w:hAnsi="Calibri"/>
                <w:b/>
                <w:bCs/>
                <w:color w:val="1F4E79" w:themeColor="accent1" w:themeShade="80"/>
              </w:rPr>
              <w:t>forecasting</w:t>
            </w:r>
            <w:proofErr w:type="spellEnd"/>
            <w:r w:rsidRPr="001B49E2">
              <w:rPr>
                <w:rFonts w:ascii="Calibri" w:hAnsi="Calibri"/>
                <w:b/>
                <w:bCs/>
                <w:color w:val="1F4E79" w:themeColor="accent1" w:themeShade="80"/>
              </w:rPr>
              <w:t xml:space="preserve">. El proyecto demostró que este tipo de soluciones tiene un impacto inmediato en el negocio y abre oportunidades laborales dentro de </w:t>
            </w:r>
            <w:proofErr w:type="spellStart"/>
            <w:r w:rsidRPr="001B49E2">
              <w:rPr>
                <w:rFonts w:ascii="Calibri" w:hAnsi="Calibri"/>
                <w:b/>
                <w:bCs/>
                <w:color w:val="1F4E79" w:themeColor="accent1" w:themeShade="80"/>
              </w:rPr>
              <w:t>retail</w:t>
            </w:r>
            <w:proofErr w:type="spellEnd"/>
            <w:r w:rsidRPr="001B49E2">
              <w:rPr>
                <w:rFonts w:ascii="Calibri" w:hAnsi="Calibri"/>
                <w:b/>
                <w:bCs/>
                <w:color w:val="1F4E79" w:themeColor="accent1" w:themeShade="80"/>
              </w:rPr>
              <w:t xml:space="preserve">, logística, control de inventarios y consultoría en data </w:t>
            </w:r>
            <w:proofErr w:type="spellStart"/>
            <w:r w:rsidRPr="001B49E2">
              <w:rPr>
                <w:rFonts w:ascii="Calibri" w:hAnsi="Calibri"/>
                <w:b/>
                <w:bCs/>
                <w:color w:val="1F4E79" w:themeColor="accent1" w:themeShade="80"/>
              </w:rPr>
              <w:t>science</w:t>
            </w:r>
            <w:proofErr w:type="spellEnd"/>
            <w:r w:rsidRPr="001B49E2">
              <w:rPr>
                <w:rFonts w:ascii="Calibri" w:hAnsi="Calibri"/>
                <w:b/>
                <w:bCs/>
                <w:color w:val="1F4E79" w:themeColor="accent1" w:themeShade="80"/>
              </w:rPr>
              <w:t>.</w:t>
            </w:r>
          </w:p>
          <w:p w14:paraId="668685C9" w14:textId="77777777" w:rsidR="001B49E2" w:rsidRPr="001B49E2" w:rsidRDefault="001B49E2" w:rsidP="001B49E2">
            <w:pPr>
              <w:jc w:val="both"/>
              <w:rPr>
                <w:rFonts w:ascii="Calibri" w:hAnsi="Calibri"/>
                <w:b/>
                <w:bCs/>
                <w:color w:val="1F4E79" w:themeColor="accent1" w:themeShade="80"/>
              </w:rPr>
            </w:pPr>
            <w:r w:rsidRPr="001B49E2">
              <w:rPr>
                <w:rFonts w:ascii="Calibri" w:hAnsi="Calibri"/>
                <w:b/>
                <w:bCs/>
                <w:color w:val="1F4E79" w:themeColor="accent1" w:themeShade="80"/>
              </w:rPr>
              <w:t>En un plazo de 5 años me imagino trabajando como analista de datos, gestor de proyectos predictivos o consultor en optimización comercial basada en datos reales.</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7534B634" w14:textId="77777777" w:rsidR="001B49E2" w:rsidRPr="001B49E2" w:rsidRDefault="001B49E2" w:rsidP="001B49E2">
            <w:pPr>
              <w:jc w:val="both"/>
              <w:rPr>
                <w:rFonts w:ascii="Calibri" w:hAnsi="Calibri"/>
                <w:b/>
                <w:bCs/>
                <w:color w:val="1F4E79" w:themeColor="accent1" w:themeShade="80"/>
              </w:rPr>
            </w:pPr>
            <w:r w:rsidRPr="001B49E2">
              <w:rPr>
                <w:rFonts w:ascii="Calibri" w:hAnsi="Calibri"/>
                <w:b/>
                <w:bCs/>
                <w:color w:val="1F4E79" w:themeColor="accent1" w:themeShade="80"/>
              </w:rPr>
              <w:t>El trabajo grupal fue positivo: permitió compartir conocimientos, dividir tareas, mejorar tiempos y construir una solución robusta desde distintas perspectivas. La comunicación constante fue clave para evitar retrasos y resolver dificultades a tiempo.</w:t>
            </w:r>
          </w:p>
          <w:p w14:paraId="634FE471" w14:textId="5777C2EB" w:rsidR="00761B8A" w:rsidRPr="001B49E2" w:rsidRDefault="001B49E2" w:rsidP="4496426B">
            <w:pPr>
              <w:jc w:val="both"/>
              <w:rPr>
                <w:rFonts w:ascii="Calibri" w:hAnsi="Calibri"/>
                <w:b/>
                <w:bCs/>
                <w:color w:val="1F4E79" w:themeColor="accent1" w:themeShade="80"/>
              </w:rPr>
            </w:pPr>
            <w:r w:rsidRPr="001B49E2">
              <w:rPr>
                <w:rFonts w:ascii="Calibri" w:hAnsi="Calibri"/>
                <w:b/>
                <w:bCs/>
                <w:color w:val="1F4E79" w:themeColor="accent1" w:themeShade="80"/>
              </w:rPr>
              <w:t xml:space="preserve">Como aspecto a mejorar, creo que podemos reforzar herramientas de colaboración para revisión cruzada, </w:t>
            </w:r>
            <w:proofErr w:type="spellStart"/>
            <w:r w:rsidRPr="001B49E2">
              <w:rPr>
                <w:rFonts w:ascii="Calibri" w:hAnsi="Calibri"/>
                <w:b/>
                <w:bCs/>
                <w:color w:val="1F4E79" w:themeColor="accent1" w:themeShade="80"/>
              </w:rPr>
              <w:t>versionamiento</w:t>
            </w:r>
            <w:proofErr w:type="spellEnd"/>
            <w:r w:rsidRPr="001B49E2">
              <w:rPr>
                <w:rFonts w:ascii="Calibri" w:hAnsi="Calibri"/>
                <w:b/>
                <w:bCs/>
                <w:color w:val="1F4E79" w:themeColor="accent1" w:themeShade="80"/>
              </w:rPr>
              <w:t xml:space="preserve"> y documentación en futuros contextos laborales.</w:t>
            </w:r>
          </w:p>
        </w:tc>
      </w:tr>
    </w:tbl>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B3CC4" w14:textId="77777777" w:rsidR="00145ED8" w:rsidRDefault="00145ED8" w:rsidP="00DF38AE">
      <w:pPr>
        <w:spacing w:after="0" w:line="240" w:lineRule="auto"/>
      </w:pPr>
      <w:r>
        <w:separator/>
      </w:r>
    </w:p>
  </w:endnote>
  <w:endnote w:type="continuationSeparator" w:id="0">
    <w:p w14:paraId="0E892977" w14:textId="77777777" w:rsidR="00145ED8" w:rsidRDefault="00145ED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9E624" w14:textId="77777777" w:rsidR="00145ED8" w:rsidRDefault="00145ED8" w:rsidP="00DF38AE">
      <w:pPr>
        <w:spacing w:after="0" w:line="240" w:lineRule="auto"/>
      </w:pPr>
      <w:r>
        <w:separator/>
      </w:r>
    </w:p>
  </w:footnote>
  <w:footnote w:type="continuationSeparator" w:id="0">
    <w:p w14:paraId="17CA20F7" w14:textId="77777777" w:rsidR="00145ED8" w:rsidRDefault="00145ED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9247915">
    <w:abstractNumId w:val="3"/>
  </w:num>
  <w:num w:numId="2" w16cid:durableId="1244489971">
    <w:abstractNumId w:val="8"/>
  </w:num>
  <w:num w:numId="3" w16cid:durableId="907770173">
    <w:abstractNumId w:val="12"/>
  </w:num>
  <w:num w:numId="4" w16cid:durableId="733088856">
    <w:abstractNumId w:val="28"/>
  </w:num>
  <w:num w:numId="5" w16cid:durableId="1633636675">
    <w:abstractNumId w:val="30"/>
  </w:num>
  <w:num w:numId="6" w16cid:durableId="833103744">
    <w:abstractNumId w:val="4"/>
  </w:num>
  <w:num w:numId="7" w16cid:durableId="1797674984">
    <w:abstractNumId w:val="11"/>
  </w:num>
  <w:num w:numId="8" w16cid:durableId="1261720399">
    <w:abstractNumId w:val="19"/>
  </w:num>
  <w:num w:numId="9" w16cid:durableId="1238175268">
    <w:abstractNumId w:val="15"/>
  </w:num>
  <w:num w:numId="10" w16cid:durableId="1244217059">
    <w:abstractNumId w:val="9"/>
  </w:num>
  <w:num w:numId="11" w16cid:durableId="1584794994">
    <w:abstractNumId w:val="24"/>
  </w:num>
  <w:num w:numId="12" w16cid:durableId="517425431">
    <w:abstractNumId w:val="35"/>
  </w:num>
  <w:num w:numId="13" w16cid:durableId="1345934311">
    <w:abstractNumId w:val="29"/>
  </w:num>
  <w:num w:numId="14" w16cid:durableId="1847866263">
    <w:abstractNumId w:val="1"/>
  </w:num>
  <w:num w:numId="15" w16cid:durableId="1870413340">
    <w:abstractNumId w:val="36"/>
  </w:num>
  <w:num w:numId="16" w16cid:durableId="1244296515">
    <w:abstractNumId w:val="21"/>
  </w:num>
  <w:num w:numId="17" w16cid:durableId="1944923932">
    <w:abstractNumId w:val="17"/>
  </w:num>
  <w:num w:numId="18" w16cid:durableId="1491867272">
    <w:abstractNumId w:val="31"/>
  </w:num>
  <w:num w:numId="19" w16cid:durableId="801772827">
    <w:abstractNumId w:val="10"/>
  </w:num>
  <w:num w:numId="20" w16cid:durableId="1386176586">
    <w:abstractNumId w:val="39"/>
  </w:num>
  <w:num w:numId="21" w16cid:durableId="1384788316">
    <w:abstractNumId w:val="34"/>
  </w:num>
  <w:num w:numId="22" w16cid:durableId="494806344">
    <w:abstractNumId w:val="13"/>
  </w:num>
  <w:num w:numId="23" w16cid:durableId="329409681">
    <w:abstractNumId w:val="14"/>
  </w:num>
  <w:num w:numId="24" w16cid:durableId="1446266605">
    <w:abstractNumId w:val="5"/>
  </w:num>
  <w:num w:numId="25" w16cid:durableId="2133865658">
    <w:abstractNumId w:val="16"/>
  </w:num>
  <w:num w:numId="26" w16cid:durableId="1790857229">
    <w:abstractNumId w:val="20"/>
  </w:num>
  <w:num w:numId="27" w16cid:durableId="166680048">
    <w:abstractNumId w:val="23"/>
  </w:num>
  <w:num w:numId="28" w16cid:durableId="826171676">
    <w:abstractNumId w:val="0"/>
  </w:num>
  <w:num w:numId="29" w16cid:durableId="1133328318">
    <w:abstractNumId w:val="18"/>
  </w:num>
  <w:num w:numId="30" w16cid:durableId="1434403818">
    <w:abstractNumId w:val="22"/>
  </w:num>
  <w:num w:numId="31" w16cid:durableId="1179272713">
    <w:abstractNumId w:val="2"/>
  </w:num>
  <w:num w:numId="32" w16cid:durableId="304627999">
    <w:abstractNumId w:val="7"/>
  </w:num>
  <w:num w:numId="33" w16cid:durableId="385224262">
    <w:abstractNumId w:val="32"/>
  </w:num>
  <w:num w:numId="34" w16cid:durableId="1151097169">
    <w:abstractNumId w:val="38"/>
  </w:num>
  <w:num w:numId="35" w16cid:durableId="1391882108">
    <w:abstractNumId w:val="6"/>
  </w:num>
  <w:num w:numId="36" w16cid:durableId="260651912">
    <w:abstractNumId w:val="25"/>
  </w:num>
  <w:num w:numId="37" w16cid:durableId="1343125210">
    <w:abstractNumId w:val="37"/>
  </w:num>
  <w:num w:numId="38" w16cid:durableId="1277525893">
    <w:abstractNumId w:val="27"/>
  </w:num>
  <w:num w:numId="39" w16cid:durableId="340357179">
    <w:abstractNumId w:val="26"/>
  </w:num>
  <w:num w:numId="40" w16cid:durableId="121388135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3BDC"/>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5ED8"/>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49E2"/>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590</Words>
  <Characters>3245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Constanza Gaete</cp:lastModifiedBy>
  <cp:revision>44</cp:revision>
  <cp:lastPrinted>2019-12-16T20:10:00Z</cp:lastPrinted>
  <dcterms:created xsi:type="dcterms:W3CDTF">2021-12-31T12:50:00Z</dcterms:created>
  <dcterms:modified xsi:type="dcterms:W3CDTF">2025-12-06T01:32:00Z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