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0"/>
        <w:gridCol w:w="2409"/>
        <w:gridCol w:w="2977"/>
        <w:gridCol w:w="2693"/>
        <w:gridCol w:w="2755"/>
        <w:gridCol w:w="607"/>
      </w:tblGrid>
      <w:tr w:rsidR="00022FD2" w:rsidRPr="00E67F83" w14:paraId="2CF1F68E" w14:textId="77777777" w:rsidTr="00E67F83">
        <w:tc>
          <w:tcPr>
            <w:tcW w:w="1560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3EFA1EE5" w14:textId="77777777" w:rsidR="00CE7520" w:rsidRPr="00E67F83" w:rsidRDefault="00CE7520">
            <w:pPr>
              <w:rPr>
                <w:sz w:val="16"/>
                <w:szCs w:val="16"/>
              </w:rPr>
            </w:pPr>
          </w:p>
        </w:tc>
        <w:tc>
          <w:tcPr>
            <w:tcW w:w="2409" w:type="dxa"/>
            <w:tcBorders>
              <w:left w:val="double" w:sz="4" w:space="0" w:color="auto"/>
            </w:tcBorders>
            <w:shd w:val="clear" w:color="auto" w:fill="D0CECE" w:themeFill="background2" w:themeFillShade="E6"/>
          </w:tcPr>
          <w:p w14:paraId="1C7FFF20" w14:textId="7DDA58AF" w:rsidR="00CE7520" w:rsidRPr="00E67F83" w:rsidRDefault="00022FD2" w:rsidP="005A4917">
            <w:pPr>
              <w:jc w:val="center"/>
              <w:rPr>
                <w:b/>
                <w:bCs/>
                <w:sz w:val="16"/>
                <w:szCs w:val="16"/>
              </w:rPr>
            </w:pPr>
            <w:r w:rsidRPr="00E67F83">
              <w:rPr>
                <w:b/>
                <w:bCs/>
                <w:sz w:val="16"/>
                <w:szCs w:val="16"/>
              </w:rPr>
              <w:t>SOBRESALIENTE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756B307C" w14:textId="0C3120BA" w:rsidR="00CE7520" w:rsidRPr="00E67F83" w:rsidRDefault="00022FD2" w:rsidP="005A4917">
            <w:pPr>
              <w:jc w:val="center"/>
              <w:rPr>
                <w:b/>
                <w:bCs/>
                <w:sz w:val="16"/>
                <w:szCs w:val="16"/>
              </w:rPr>
            </w:pPr>
            <w:r w:rsidRPr="00E67F83">
              <w:rPr>
                <w:b/>
                <w:bCs/>
                <w:sz w:val="16"/>
                <w:szCs w:val="16"/>
              </w:rPr>
              <w:t>SUFICIENTE</w:t>
            </w:r>
          </w:p>
        </w:tc>
        <w:tc>
          <w:tcPr>
            <w:tcW w:w="2693" w:type="dxa"/>
            <w:shd w:val="clear" w:color="auto" w:fill="D0CECE" w:themeFill="background2" w:themeFillShade="E6"/>
          </w:tcPr>
          <w:p w14:paraId="2C2FF84A" w14:textId="5C13D706" w:rsidR="00CE7520" w:rsidRPr="00E67F83" w:rsidRDefault="00022FD2" w:rsidP="005A4917">
            <w:pPr>
              <w:jc w:val="center"/>
              <w:rPr>
                <w:b/>
                <w:bCs/>
                <w:sz w:val="16"/>
                <w:szCs w:val="16"/>
              </w:rPr>
            </w:pPr>
            <w:r w:rsidRPr="00E67F83">
              <w:rPr>
                <w:b/>
                <w:bCs/>
                <w:sz w:val="16"/>
                <w:szCs w:val="16"/>
              </w:rPr>
              <w:t>NECESITA MEJORAR</w:t>
            </w:r>
          </w:p>
        </w:tc>
        <w:tc>
          <w:tcPr>
            <w:tcW w:w="2755" w:type="dxa"/>
            <w:shd w:val="clear" w:color="auto" w:fill="D0CECE" w:themeFill="background2" w:themeFillShade="E6"/>
          </w:tcPr>
          <w:p w14:paraId="4754F072" w14:textId="0BB43CB4" w:rsidR="00CE7520" w:rsidRPr="00E67F83" w:rsidRDefault="00022FD2" w:rsidP="005A4917">
            <w:pPr>
              <w:jc w:val="center"/>
              <w:rPr>
                <w:b/>
                <w:bCs/>
                <w:sz w:val="16"/>
                <w:szCs w:val="16"/>
              </w:rPr>
            </w:pPr>
            <w:r w:rsidRPr="00E67F83">
              <w:rPr>
                <w:b/>
                <w:bCs/>
                <w:sz w:val="16"/>
                <w:szCs w:val="16"/>
              </w:rPr>
              <w:t>DEFICIENTE</w:t>
            </w:r>
          </w:p>
        </w:tc>
        <w:tc>
          <w:tcPr>
            <w:tcW w:w="607" w:type="dxa"/>
            <w:shd w:val="clear" w:color="auto" w:fill="D0CECE" w:themeFill="background2" w:themeFillShade="E6"/>
          </w:tcPr>
          <w:p w14:paraId="20991CC8" w14:textId="4E65FE80" w:rsidR="00CE7520" w:rsidRPr="00E67F83" w:rsidRDefault="00CE7520" w:rsidP="005A4917">
            <w:pPr>
              <w:jc w:val="center"/>
              <w:rPr>
                <w:b/>
                <w:bCs/>
                <w:sz w:val="16"/>
                <w:szCs w:val="16"/>
              </w:rPr>
            </w:pPr>
            <w:r w:rsidRPr="00E67F83">
              <w:rPr>
                <w:b/>
                <w:bCs/>
                <w:sz w:val="16"/>
                <w:szCs w:val="16"/>
              </w:rPr>
              <w:t>PESO</w:t>
            </w:r>
          </w:p>
        </w:tc>
      </w:tr>
      <w:tr w:rsidR="00022FD2" w:rsidRPr="00E67F83" w14:paraId="3FEE4575" w14:textId="77777777" w:rsidTr="00E67F83">
        <w:tc>
          <w:tcPr>
            <w:tcW w:w="1560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14:paraId="598C6D84" w14:textId="77777777" w:rsidR="00CE7520" w:rsidRPr="00E67F83" w:rsidRDefault="00CE7520">
            <w:pPr>
              <w:rPr>
                <w:sz w:val="16"/>
                <w:szCs w:val="16"/>
              </w:rPr>
            </w:pPr>
          </w:p>
        </w:tc>
        <w:tc>
          <w:tcPr>
            <w:tcW w:w="2409" w:type="dxa"/>
            <w:tcBorders>
              <w:left w:val="double" w:sz="4" w:space="0" w:color="auto"/>
            </w:tcBorders>
            <w:shd w:val="clear" w:color="auto" w:fill="D0CECE" w:themeFill="background2" w:themeFillShade="E6"/>
          </w:tcPr>
          <w:p w14:paraId="7B52492D" w14:textId="07F7B3C6" w:rsidR="00CE7520" w:rsidRPr="00E67F83" w:rsidRDefault="00022FD2" w:rsidP="005A4917">
            <w:pPr>
              <w:jc w:val="center"/>
              <w:rPr>
                <w:b/>
                <w:bCs/>
                <w:sz w:val="16"/>
                <w:szCs w:val="16"/>
              </w:rPr>
            </w:pPr>
            <w:r w:rsidRPr="00E67F83">
              <w:rPr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1ECE3697" w14:textId="73DE1730" w:rsidR="00CE7520" w:rsidRPr="00E67F83" w:rsidRDefault="00022FD2" w:rsidP="005A4917">
            <w:pPr>
              <w:jc w:val="center"/>
              <w:rPr>
                <w:b/>
                <w:bCs/>
                <w:sz w:val="16"/>
                <w:szCs w:val="16"/>
              </w:rPr>
            </w:pPr>
            <w:r w:rsidRPr="00E67F83"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2693" w:type="dxa"/>
            <w:shd w:val="clear" w:color="auto" w:fill="D0CECE" w:themeFill="background2" w:themeFillShade="E6"/>
          </w:tcPr>
          <w:p w14:paraId="6811006A" w14:textId="0941CB28" w:rsidR="00CE7520" w:rsidRPr="00E67F83" w:rsidRDefault="00022FD2" w:rsidP="005A4917">
            <w:pPr>
              <w:jc w:val="center"/>
              <w:rPr>
                <w:b/>
                <w:bCs/>
                <w:sz w:val="16"/>
                <w:szCs w:val="16"/>
              </w:rPr>
            </w:pPr>
            <w:r w:rsidRPr="00E67F83"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2755" w:type="dxa"/>
            <w:shd w:val="clear" w:color="auto" w:fill="D0CECE" w:themeFill="background2" w:themeFillShade="E6"/>
          </w:tcPr>
          <w:p w14:paraId="6F49E03C" w14:textId="05B6B54A" w:rsidR="00CE7520" w:rsidRPr="00E67F83" w:rsidRDefault="00022FD2" w:rsidP="005A4917">
            <w:pPr>
              <w:jc w:val="center"/>
              <w:rPr>
                <w:b/>
                <w:bCs/>
                <w:sz w:val="16"/>
                <w:szCs w:val="16"/>
              </w:rPr>
            </w:pPr>
            <w:r w:rsidRPr="00E67F83"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607" w:type="dxa"/>
            <w:shd w:val="clear" w:color="auto" w:fill="D0CECE" w:themeFill="background2" w:themeFillShade="E6"/>
          </w:tcPr>
          <w:p w14:paraId="002C5610" w14:textId="39E16604" w:rsidR="00CE7520" w:rsidRPr="00E67F83" w:rsidRDefault="00CE7520" w:rsidP="005A4917">
            <w:pPr>
              <w:jc w:val="center"/>
              <w:rPr>
                <w:b/>
                <w:bCs/>
                <w:sz w:val="16"/>
                <w:szCs w:val="16"/>
              </w:rPr>
            </w:pPr>
            <w:r w:rsidRPr="00E67F83">
              <w:rPr>
                <w:b/>
                <w:bCs/>
                <w:sz w:val="16"/>
                <w:szCs w:val="16"/>
              </w:rPr>
              <w:t>%</w:t>
            </w:r>
          </w:p>
        </w:tc>
      </w:tr>
      <w:tr w:rsidR="00A248A7" w:rsidRPr="00E67F83" w14:paraId="288C96D1" w14:textId="77777777" w:rsidTr="00E67F83">
        <w:tc>
          <w:tcPr>
            <w:tcW w:w="1560" w:type="dxa"/>
            <w:tcBorders>
              <w:top w:val="double" w:sz="4" w:space="0" w:color="auto"/>
            </w:tcBorders>
            <w:shd w:val="clear" w:color="auto" w:fill="D0CECE" w:themeFill="background2" w:themeFillShade="E6"/>
          </w:tcPr>
          <w:p w14:paraId="32EB6256" w14:textId="1292FC1F" w:rsidR="00A248A7" w:rsidRPr="00E67F83" w:rsidRDefault="00A248A7" w:rsidP="00A248A7">
            <w:pPr>
              <w:jc w:val="center"/>
              <w:rPr>
                <w:b/>
                <w:bCs/>
                <w:sz w:val="16"/>
                <w:szCs w:val="16"/>
              </w:rPr>
            </w:pPr>
            <w:r w:rsidRPr="00E67F83">
              <w:rPr>
                <w:b/>
                <w:bCs/>
                <w:sz w:val="16"/>
                <w:szCs w:val="16"/>
              </w:rPr>
              <w:t>Aspectos KINÉSICOS</w:t>
            </w:r>
          </w:p>
        </w:tc>
        <w:tc>
          <w:tcPr>
            <w:tcW w:w="2409" w:type="dxa"/>
          </w:tcPr>
          <w:p w14:paraId="0B285463" w14:textId="7579D9BE" w:rsidR="00A248A7" w:rsidRPr="00E67F83" w:rsidRDefault="00A248A7" w:rsidP="00E67F83">
            <w:pPr>
              <w:jc w:val="both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>La gesticulación de las manos, la postura corporal y la dirección de la mirada son impecables.</w:t>
            </w:r>
          </w:p>
        </w:tc>
        <w:tc>
          <w:tcPr>
            <w:tcW w:w="2977" w:type="dxa"/>
          </w:tcPr>
          <w:p w14:paraId="253A16F5" w14:textId="25CC9C64" w:rsidR="00A248A7" w:rsidRPr="00E67F83" w:rsidRDefault="00A248A7" w:rsidP="00E67F83">
            <w:pPr>
              <w:jc w:val="both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>En líneas generales, la gesticulación de las manos y la postura corporal son buenos, pero no dirige la mirada sobre distintos puntos del auditorio durante su exposición.</w:t>
            </w:r>
          </w:p>
        </w:tc>
        <w:tc>
          <w:tcPr>
            <w:tcW w:w="2693" w:type="dxa"/>
          </w:tcPr>
          <w:p w14:paraId="408F894C" w14:textId="79F5D925" w:rsidR="00A248A7" w:rsidRPr="00E67F83" w:rsidRDefault="00A248A7" w:rsidP="00E67F83">
            <w:pPr>
              <w:jc w:val="both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 xml:space="preserve">Es mejorable, </w:t>
            </w:r>
            <w:r w:rsidR="00E67F83" w:rsidRPr="00E67F83">
              <w:rPr>
                <w:sz w:val="16"/>
                <w:szCs w:val="16"/>
              </w:rPr>
              <w:t>porque</w:t>
            </w:r>
            <w:r w:rsidRPr="00E67F83">
              <w:rPr>
                <w:sz w:val="16"/>
                <w:szCs w:val="16"/>
              </w:rPr>
              <w:t xml:space="preserve"> la gesticulación de las manos es escasa o excesiva, o la postura corporal es seriamente rígida o nerviosa.</w:t>
            </w:r>
          </w:p>
        </w:tc>
        <w:tc>
          <w:tcPr>
            <w:tcW w:w="2755" w:type="dxa"/>
          </w:tcPr>
          <w:p w14:paraId="5D930FB6" w14:textId="53174EE3" w:rsidR="00A248A7" w:rsidRPr="00E67F83" w:rsidRDefault="00A248A7" w:rsidP="00E67F83">
            <w:pPr>
              <w:jc w:val="both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>No se coloca frente al auditorio, sino que le da la espalda o el perfil.</w:t>
            </w:r>
          </w:p>
        </w:tc>
        <w:tc>
          <w:tcPr>
            <w:tcW w:w="607" w:type="dxa"/>
          </w:tcPr>
          <w:p w14:paraId="6DCE908E" w14:textId="54B41D54" w:rsidR="00A248A7" w:rsidRPr="00E67F83" w:rsidRDefault="00A248A7" w:rsidP="00A248A7">
            <w:pPr>
              <w:jc w:val="center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>12.5</w:t>
            </w:r>
          </w:p>
        </w:tc>
      </w:tr>
      <w:tr w:rsidR="00A248A7" w:rsidRPr="00E67F83" w14:paraId="75ADAF6E" w14:textId="77777777" w:rsidTr="00E67F83">
        <w:tc>
          <w:tcPr>
            <w:tcW w:w="1560" w:type="dxa"/>
            <w:shd w:val="clear" w:color="auto" w:fill="D0CECE" w:themeFill="background2" w:themeFillShade="E6"/>
          </w:tcPr>
          <w:p w14:paraId="348293E3" w14:textId="10740538" w:rsidR="00A248A7" w:rsidRPr="00E67F83" w:rsidRDefault="00A248A7" w:rsidP="00A248A7">
            <w:pPr>
              <w:jc w:val="center"/>
              <w:rPr>
                <w:b/>
                <w:bCs/>
                <w:sz w:val="16"/>
                <w:szCs w:val="16"/>
              </w:rPr>
            </w:pPr>
            <w:r w:rsidRPr="00E67F83">
              <w:rPr>
                <w:b/>
                <w:bCs/>
                <w:sz w:val="16"/>
                <w:szCs w:val="16"/>
              </w:rPr>
              <w:t>Aspectos PARALINGÜÍSTICOS</w:t>
            </w:r>
          </w:p>
        </w:tc>
        <w:tc>
          <w:tcPr>
            <w:tcW w:w="2409" w:type="dxa"/>
          </w:tcPr>
          <w:p w14:paraId="10703BA4" w14:textId="4B5D8657" w:rsidR="00A248A7" w:rsidRPr="00E67F83" w:rsidRDefault="00A248A7" w:rsidP="00E67F83">
            <w:pPr>
              <w:jc w:val="both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>La vocalización, el volumen, el ritmo de la exposición y el tono de voz son impecables.</w:t>
            </w:r>
          </w:p>
        </w:tc>
        <w:tc>
          <w:tcPr>
            <w:tcW w:w="2977" w:type="dxa"/>
          </w:tcPr>
          <w:p w14:paraId="3CACC3B1" w14:textId="1A8222D3" w:rsidR="00A248A7" w:rsidRPr="00E67F83" w:rsidRDefault="00A248A7" w:rsidP="00E67F83">
            <w:pPr>
              <w:jc w:val="both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>En términos generales, el ritmo de la exposición y el tono de voz son buenos, pero no vocaliza siempre correctamente o emplea un volumen inadecuado al resultar inaudible.</w:t>
            </w:r>
          </w:p>
        </w:tc>
        <w:tc>
          <w:tcPr>
            <w:tcW w:w="2693" w:type="dxa"/>
          </w:tcPr>
          <w:p w14:paraId="4ADC3138" w14:textId="5CD801C1" w:rsidR="00A248A7" w:rsidRPr="00E67F83" w:rsidRDefault="00A248A7" w:rsidP="00E67F83">
            <w:pPr>
              <w:jc w:val="both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 xml:space="preserve">En varios momentos se advierte durante la exposición, que el ritmo de la exposición no es tan fluido ni ágil como sería adecuado o que el tono de voz es igualmente </w:t>
            </w:r>
            <w:r w:rsidR="00E67F83" w:rsidRPr="00E67F83">
              <w:rPr>
                <w:sz w:val="16"/>
                <w:szCs w:val="16"/>
              </w:rPr>
              <w:t>monótono</w:t>
            </w:r>
            <w:r w:rsidRPr="00E67F83">
              <w:rPr>
                <w:sz w:val="16"/>
                <w:szCs w:val="16"/>
              </w:rPr>
              <w:t xml:space="preserve"> o por otro lado abusa de las muletillas.</w:t>
            </w:r>
          </w:p>
        </w:tc>
        <w:tc>
          <w:tcPr>
            <w:tcW w:w="2755" w:type="dxa"/>
          </w:tcPr>
          <w:p w14:paraId="7C591BF7" w14:textId="403A4CCE" w:rsidR="00A248A7" w:rsidRPr="00E67F83" w:rsidRDefault="00A248A7" w:rsidP="00E67F83">
            <w:pPr>
              <w:jc w:val="both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>Durante toda la exposición se advierte que el ritmo no es fluido ni ágil o que el tono de voz es monótono y no consigue mantener el interés del auditorio.</w:t>
            </w:r>
          </w:p>
        </w:tc>
        <w:tc>
          <w:tcPr>
            <w:tcW w:w="607" w:type="dxa"/>
          </w:tcPr>
          <w:p w14:paraId="0192BEC8" w14:textId="46C11941" w:rsidR="00A248A7" w:rsidRPr="00E67F83" w:rsidRDefault="00A248A7" w:rsidP="00A248A7">
            <w:pPr>
              <w:jc w:val="center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>12.5</w:t>
            </w:r>
          </w:p>
        </w:tc>
      </w:tr>
      <w:tr w:rsidR="00A248A7" w:rsidRPr="00E67F83" w14:paraId="1D784D8F" w14:textId="77777777" w:rsidTr="00E67F83">
        <w:tc>
          <w:tcPr>
            <w:tcW w:w="1560" w:type="dxa"/>
            <w:shd w:val="clear" w:color="auto" w:fill="D0CECE" w:themeFill="background2" w:themeFillShade="E6"/>
          </w:tcPr>
          <w:p w14:paraId="233018AF" w14:textId="42ACC769" w:rsidR="00A248A7" w:rsidRPr="00E67F83" w:rsidRDefault="00A248A7" w:rsidP="00A248A7">
            <w:pPr>
              <w:jc w:val="center"/>
              <w:rPr>
                <w:b/>
                <w:bCs/>
                <w:sz w:val="16"/>
                <w:szCs w:val="16"/>
              </w:rPr>
            </w:pPr>
            <w:r w:rsidRPr="00E67F83">
              <w:rPr>
                <w:b/>
                <w:bCs/>
                <w:sz w:val="16"/>
                <w:szCs w:val="16"/>
              </w:rPr>
              <w:t>ESTRUCTURA</w:t>
            </w:r>
          </w:p>
        </w:tc>
        <w:tc>
          <w:tcPr>
            <w:tcW w:w="2409" w:type="dxa"/>
          </w:tcPr>
          <w:p w14:paraId="072FAB0C" w14:textId="6E23DD95" w:rsidR="00A248A7" w:rsidRPr="00E67F83" w:rsidRDefault="00A248A7" w:rsidP="00E67F83">
            <w:pPr>
              <w:jc w:val="both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>Estructura la exposición correctamente en los tres apartados (apertura, desarrollo, conclusión) y data de contenido adecuadamente a cada uno de ellos.</w:t>
            </w:r>
          </w:p>
        </w:tc>
        <w:tc>
          <w:tcPr>
            <w:tcW w:w="2977" w:type="dxa"/>
          </w:tcPr>
          <w:p w14:paraId="4AC1AB0C" w14:textId="7D9D04E2" w:rsidR="00A248A7" w:rsidRPr="00E67F83" w:rsidRDefault="00A248A7" w:rsidP="00E67F83">
            <w:pPr>
              <w:jc w:val="both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 xml:space="preserve">Se podía admitir que la exposición está bien estructurada, pero el contenido en uno o </w:t>
            </w:r>
            <w:r w:rsidR="00E67F83" w:rsidRPr="00E67F83">
              <w:rPr>
                <w:sz w:val="16"/>
                <w:szCs w:val="16"/>
              </w:rPr>
              <w:t>más</w:t>
            </w:r>
            <w:r w:rsidRPr="00E67F83">
              <w:rPr>
                <w:sz w:val="16"/>
                <w:szCs w:val="16"/>
              </w:rPr>
              <w:t xml:space="preserve"> apartados es parcialmente mejorable.</w:t>
            </w:r>
          </w:p>
        </w:tc>
        <w:tc>
          <w:tcPr>
            <w:tcW w:w="2693" w:type="dxa"/>
          </w:tcPr>
          <w:p w14:paraId="02CBD457" w14:textId="67225EE6" w:rsidR="00A248A7" w:rsidRPr="00E67F83" w:rsidRDefault="00A248A7" w:rsidP="00E67F83">
            <w:pPr>
              <w:jc w:val="both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 xml:space="preserve">La exposición no está bien estructurada al haber obviado la apertura </w:t>
            </w:r>
            <w:r w:rsidR="00E67F83" w:rsidRPr="00E67F83">
              <w:rPr>
                <w:sz w:val="16"/>
                <w:szCs w:val="16"/>
              </w:rPr>
              <w:t>o la conclusión, pero solo una, no las dos.</w:t>
            </w:r>
          </w:p>
        </w:tc>
        <w:tc>
          <w:tcPr>
            <w:tcW w:w="2755" w:type="dxa"/>
          </w:tcPr>
          <w:p w14:paraId="609DAD13" w14:textId="17A15BB9" w:rsidR="00A248A7" w:rsidRPr="00E67F83" w:rsidRDefault="00A248A7" w:rsidP="00E67F83">
            <w:pPr>
              <w:jc w:val="both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>No estructura la exposición correctamente en absoluto.</w:t>
            </w:r>
          </w:p>
        </w:tc>
        <w:tc>
          <w:tcPr>
            <w:tcW w:w="607" w:type="dxa"/>
          </w:tcPr>
          <w:p w14:paraId="1C0596D6" w14:textId="4E323133" w:rsidR="00A248A7" w:rsidRPr="00E67F83" w:rsidRDefault="00A248A7" w:rsidP="00A248A7">
            <w:pPr>
              <w:jc w:val="center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>12.5</w:t>
            </w:r>
          </w:p>
        </w:tc>
      </w:tr>
      <w:tr w:rsidR="00A248A7" w:rsidRPr="00E67F83" w14:paraId="7297D0CA" w14:textId="77777777" w:rsidTr="00E67F83">
        <w:tc>
          <w:tcPr>
            <w:tcW w:w="1560" w:type="dxa"/>
            <w:shd w:val="clear" w:color="auto" w:fill="D0CECE" w:themeFill="background2" w:themeFillShade="E6"/>
          </w:tcPr>
          <w:p w14:paraId="2B443B2C" w14:textId="35791CC0" w:rsidR="00A248A7" w:rsidRPr="00E67F83" w:rsidRDefault="00A248A7" w:rsidP="00A248A7">
            <w:pPr>
              <w:jc w:val="center"/>
              <w:rPr>
                <w:b/>
                <w:bCs/>
                <w:sz w:val="16"/>
                <w:szCs w:val="16"/>
              </w:rPr>
            </w:pPr>
            <w:r w:rsidRPr="00E67F83">
              <w:rPr>
                <w:b/>
                <w:bCs/>
                <w:sz w:val="16"/>
                <w:szCs w:val="16"/>
              </w:rPr>
              <w:t>CONTENIDO</w:t>
            </w:r>
          </w:p>
        </w:tc>
        <w:tc>
          <w:tcPr>
            <w:tcW w:w="2409" w:type="dxa"/>
          </w:tcPr>
          <w:p w14:paraId="739EC0C0" w14:textId="24412DB0" w:rsidR="00A248A7" w:rsidRPr="00E67F83" w:rsidRDefault="00A248A7" w:rsidP="00E67F83">
            <w:pPr>
              <w:jc w:val="both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>Se ajusta al tiempo fijado y domina el tema perfectamente.</w:t>
            </w:r>
          </w:p>
        </w:tc>
        <w:tc>
          <w:tcPr>
            <w:tcW w:w="2977" w:type="dxa"/>
          </w:tcPr>
          <w:p w14:paraId="2C5587AD" w14:textId="416E3AF8" w:rsidR="00A248A7" w:rsidRPr="00E67F83" w:rsidRDefault="00A248A7" w:rsidP="00E67F83">
            <w:pPr>
              <w:jc w:val="both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>En términos generales domina el tema, pero no completamente.</w:t>
            </w:r>
          </w:p>
        </w:tc>
        <w:tc>
          <w:tcPr>
            <w:tcW w:w="2693" w:type="dxa"/>
          </w:tcPr>
          <w:p w14:paraId="6842D07C" w14:textId="26E22406" w:rsidR="00A248A7" w:rsidRPr="00E67F83" w:rsidRDefault="00E67F83" w:rsidP="00E67F83">
            <w:pPr>
              <w:jc w:val="both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>No responde con solvencia durante el turno de preguntas.</w:t>
            </w:r>
          </w:p>
        </w:tc>
        <w:tc>
          <w:tcPr>
            <w:tcW w:w="2755" w:type="dxa"/>
          </w:tcPr>
          <w:p w14:paraId="664520AD" w14:textId="2448765D" w:rsidR="00A248A7" w:rsidRPr="00E67F83" w:rsidRDefault="00A248A7" w:rsidP="00E67F83">
            <w:pPr>
              <w:jc w:val="both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>No domina el tema, apenas utiliza mucho menos del tiempo fijado, o se limita a leer en varios momentos a partir de la presentación o de sus propios apuntes.</w:t>
            </w:r>
          </w:p>
        </w:tc>
        <w:tc>
          <w:tcPr>
            <w:tcW w:w="607" w:type="dxa"/>
          </w:tcPr>
          <w:p w14:paraId="050381D1" w14:textId="451365E0" w:rsidR="00A248A7" w:rsidRPr="00E67F83" w:rsidRDefault="00A248A7" w:rsidP="00A248A7">
            <w:pPr>
              <w:jc w:val="center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>12.5</w:t>
            </w:r>
          </w:p>
        </w:tc>
      </w:tr>
      <w:tr w:rsidR="00A248A7" w:rsidRPr="00E67F83" w14:paraId="32C60ED5" w14:textId="77777777" w:rsidTr="00E67F83">
        <w:tc>
          <w:tcPr>
            <w:tcW w:w="1560" w:type="dxa"/>
            <w:shd w:val="clear" w:color="auto" w:fill="D0CECE" w:themeFill="background2" w:themeFillShade="E6"/>
          </w:tcPr>
          <w:p w14:paraId="4531D97B" w14:textId="320A90B9" w:rsidR="00A248A7" w:rsidRPr="00E67F83" w:rsidRDefault="00A248A7" w:rsidP="00A248A7">
            <w:pPr>
              <w:jc w:val="center"/>
              <w:rPr>
                <w:b/>
                <w:bCs/>
                <w:sz w:val="16"/>
                <w:szCs w:val="16"/>
              </w:rPr>
            </w:pPr>
            <w:r w:rsidRPr="00E67F83">
              <w:rPr>
                <w:b/>
                <w:bCs/>
                <w:sz w:val="16"/>
                <w:szCs w:val="16"/>
              </w:rPr>
              <w:t>SOPORTES VISUALES</w:t>
            </w:r>
          </w:p>
        </w:tc>
        <w:tc>
          <w:tcPr>
            <w:tcW w:w="2409" w:type="dxa"/>
          </w:tcPr>
          <w:p w14:paraId="24712684" w14:textId="27312ABC" w:rsidR="00A248A7" w:rsidRPr="00E67F83" w:rsidRDefault="00A248A7" w:rsidP="00E67F83">
            <w:pPr>
              <w:jc w:val="both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>La presentación está correctamente preparada y es atractiva. Es además empleada adecuadamente durante la exposición.</w:t>
            </w:r>
          </w:p>
        </w:tc>
        <w:tc>
          <w:tcPr>
            <w:tcW w:w="2977" w:type="dxa"/>
          </w:tcPr>
          <w:p w14:paraId="23DF5FD6" w14:textId="71C3796B" w:rsidR="00A248A7" w:rsidRPr="00E67F83" w:rsidRDefault="00A248A7" w:rsidP="00E67F83">
            <w:pPr>
              <w:jc w:val="both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>La presentación contiene máxima poción de texto por cada diapositiva, no es suficientemente atractiva o la información se podría haber repartido menor en más diapositivas.</w:t>
            </w:r>
          </w:p>
        </w:tc>
        <w:tc>
          <w:tcPr>
            <w:tcW w:w="2693" w:type="dxa"/>
          </w:tcPr>
          <w:p w14:paraId="4B6C4BF7" w14:textId="619FE28A" w:rsidR="00A248A7" w:rsidRPr="00E67F83" w:rsidRDefault="00E67F83" w:rsidP="00E67F83">
            <w:pPr>
              <w:jc w:val="both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>La presentación está elaborada incorrectamente al resultar ilegible el fondo utilizado, la posición de las   imágenes, la fuente, tamaño y color de la letra, etc.</w:t>
            </w:r>
          </w:p>
        </w:tc>
        <w:tc>
          <w:tcPr>
            <w:tcW w:w="2755" w:type="dxa"/>
          </w:tcPr>
          <w:p w14:paraId="14AB178D" w14:textId="6F6A9E0D" w:rsidR="00A248A7" w:rsidRPr="00E67F83" w:rsidRDefault="00A248A7" w:rsidP="00E67F83">
            <w:pPr>
              <w:jc w:val="both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 xml:space="preserve">Lee el contenido </w:t>
            </w:r>
            <w:r w:rsidR="00E67F83" w:rsidRPr="00E67F83">
              <w:rPr>
                <w:sz w:val="16"/>
                <w:szCs w:val="16"/>
              </w:rPr>
              <w:t>de la</w:t>
            </w:r>
            <w:r w:rsidRPr="00E67F83">
              <w:rPr>
                <w:sz w:val="16"/>
                <w:szCs w:val="16"/>
              </w:rPr>
              <w:t xml:space="preserve"> presentación o no presenta ningún soporte visual.</w:t>
            </w:r>
          </w:p>
        </w:tc>
        <w:tc>
          <w:tcPr>
            <w:tcW w:w="607" w:type="dxa"/>
          </w:tcPr>
          <w:p w14:paraId="02B34761" w14:textId="5288171B" w:rsidR="00A248A7" w:rsidRPr="00E67F83" w:rsidRDefault="00A248A7" w:rsidP="00A248A7">
            <w:pPr>
              <w:jc w:val="center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>25</w:t>
            </w:r>
          </w:p>
        </w:tc>
      </w:tr>
      <w:tr w:rsidR="00A248A7" w:rsidRPr="00E67F83" w14:paraId="7F2767A0" w14:textId="77777777" w:rsidTr="00E67F83">
        <w:tc>
          <w:tcPr>
            <w:tcW w:w="1560" w:type="dxa"/>
            <w:shd w:val="clear" w:color="auto" w:fill="D0CECE" w:themeFill="background2" w:themeFillShade="E6"/>
          </w:tcPr>
          <w:p w14:paraId="024E9179" w14:textId="77777777" w:rsidR="00A248A7" w:rsidRPr="00E67F83" w:rsidRDefault="00A248A7" w:rsidP="00A248A7">
            <w:pPr>
              <w:jc w:val="center"/>
              <w:rPr>
                <w:b/>
                <w:bCs/>
                <w:sz w:val="16"/>
                <w:szCs w:val="16"/>
              </w:rPr>
            </w:pPr>
            <w:r w:rsidRPr="00E67F83">
              <w:rPr>
                <w:b/>
                <w:bCs/>
                <w:sz w:val="16"/>
                <w:szCs w:val="16"/>
              </w:rPr>
              <w:t>Aspectos</w:t>
            </w:r>
          </w:p>
          <w:p w14:paraId="7333DCDE" w14:textId="352F2E78" w:rsidR="00A248A7" w:rsidRPr="00E67F83" w:rsidRDefault="00A248A7" w:rsidP="00A248A7">
            <w:pPr>
              <w:jc w:val="center"/>
              <w:rPr>
                <w:b/>
                <w:bCs/>
                <w:sz w:val="16"/>
                <w:szCs w:val="16"/>
              </w:rPr>
            </w:pPr>
            <w:r w:rsidRPr="00E67F83">
              <w:rPr>
                <w:b/>
                <w:bCs/>
                <w:sz w:val="16"/>
                <w:szCs w:val="16"/>
              </w:rPr>
              <w:t>LÉXICOS</w:t>
            </w:r>
          </w:p>
        </w:tc>
        <w:tc>
          <w:tcPr>
            <w:tcW w:w="2409" w:type="dxa"/>
          </w:tcPr>
          <w:p w14:paraId="27AD192D" w14:textId="7D0741DE" w:rsidR="00A248A7" w:rsidRPr="00E67F83" w:rsidRDefault="00A248A7" w:rsidP="00E67F83">
            <w:pPr>
              <w:jc w:val="both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>Presenta un esfuerzo indudable por emplear palabras de un registro formal o muy formal. Además, emplea la terminología propia del tema.</w:t>
            </w:r>
          </w:p>
        </w:tc>
        <w:tc>
          <w:tcPr>
            <w:tcW w:w="2977" w:type="dxa"/>
          </w:tcPr>
          <w:p w14:paraId="36AB95CF" w14:textId="499FBE83" w:rsidR="00A248A7" w:rsidRPr="00E67F83" w:rsidRDefault="00A248A7" w:rsidP="00E67F83">
            <w:pPr>
              <w:jc w:val="both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>A pesar de que las palabras que emplea pertenecen a un registro formal, no parece entender toda la terminología o al menos no explica adecuadamente.</w:t>
            </w:r>
          </w:p>
        </w:tc>
        <w:tc>
          <w:tcPr>
            <w:tcW w:w="2693" w:type="dxa"/>
          </w:tcPr>
          <w:p w14:paraId="6F9F0475" w14:textId="7AAA5F8A" w:rsidR="00A248A7" w:rsidRPr="00E67F83" w:rsidRDefault="00E67F83" w:rsidP="00E67F83">
            <w:pPr>
              <w:jc w:val="both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>No utiliza palabras que pertenecen a un registro formal, sino que comete coloquialismos y emplea un léxico pobre o poco preciso para la materia expuesta.</w:t>
            </w:r>
          </w:p>
        </w:tc>
        <w:tc>
          <w:tcPr>
            <w:tcW w:w="2755" w:type="dxa"/>
          </w:tcPr>
          <w:p w14:paraId="427AE9AD" w14:textId="73177E09" w:rsidR="00A248A7" w:rsidRPr="00E67F83" w:rsidRDefault="00A248A7" w:rsidP="00E67F83">
            <w:pPr>
              <w:jc w:val="both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>Emplea tecnicismos erróneamente o confunde palabras o incurre en incorrecciones léxicos graves (vulgarismos).</w:t>
            </w:r>
          </w:p>
        </w:tc>
        <w:tc>
          <w:tcPr>
            <w:tcW w:w="607" w:type="dxa"/>
          </w:tcPr>
          <w:p w14:paraId="00635E5B" w14:textId="3124479C" w:rsidR="00A248A7" w:rsidRPr="00E67F83" w:rsidRDefault="00A248A7" w:rsidP="00A248A7">
            <w:pPr>
              <w:jc w:val="center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>12.5</w:t>
            </w:r>
          </w:p>
        </w:tc>
      </w:tr>
      <w:tr w:rsidR="00A248A7" w:rsidRPr="00E67F83" w14:paraId="41F6CF4F" w14:textId="77777777" w:rsidTr="00E67F83">
        <w:tc>
          <w:tcPr>
            <w:tcW w:w="1560" w:type="dxa"/>
            <w:shd w:val="clear" w:color="auto" w:fill="D0CECE" w:themeFill="background2" w:themeFillShade="E6"/>
          </w:tcPr>
          <w:p w14:paraId="614C4B2F" w14:textId="77777777" w:rsidR="00A248A7" w:rsidRPr="00E67F83" w:rsidRDefault="00A248A7" w:rsidP="00A248A7">
            <w:pPr>
              <w:jc w:val="center"/>
              <w:rPr>
                <w:b/>
                <w:bCs/>
                <w:sz w:val="16"/>
                <w:szCs w:val="16"/>
              </w:rPr>
            </w:pPr>
            <w:r w:rsidRPr="00E67F83">
              <w:rPr>
                <w:b/>
                <w:bCs/>
                <w:sz w:val="16"/>
                <w:szCs w:val="16"/>
              </w:rPr>
              <w:t>Aspectos</w:t>
            </w:r>
          </w:p>
          <w:p w14:paraId="092AB796" w14:textId="3A5B829C" w:rsidR="00A248A7" w:rsidRPr="00E67F83" w:rsidRDefault="00A248A7" w:rsidP="00A248A7">
            <w:pPr>
              <w:jc w:val="center"/>
              <w:rPr>
                <w:b/>
                <w:bCs/>
                <w:sz w:val="16"/>
                <w:szCs w:val="16"/>
              </w:rPr>
            </w:pPr>
            <w:r w:rsidRPr="00E67F83">
              <w:rPr>
                <w:b/>
                <w:bCs/>
                <w:sz w:val="16"/>
                <w:szCs w:val="16"/>
              </w:rPr>
              <w:t>GRAMATICALES</w:t>
            </w:r>
          </w:p>
        </w:tc>
        <w:tc>
          <w:tcPr>
            <w:tcW w:w="2409" w:type="dxa"/>
          </w:tcPr>
          <w:p w14:paraId="46D1AB84" w14:textId="354329D7" w:rsidR="00A248A7" w:rsidRPr="00E67F83" w:rsidRDefault="00A248A7" w:rsidP="00E67F83">
            <w:pPr>
              <w:jc w:val="both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>Utiliza suficientes conectores del discurso y realiza un esfuerzo notable por emplear estructuras sintácticas propias de un registro formal o muy formal.</w:t>
            </w:r>
          </w:p>
        </w:tc>
        <w:tc>
          <w:tcPr>
            <w:tcW w:w="2977" w:type="dxa"/>
          </w:tcPr>
          <w:p w14:paraId="74ADBF5E" w14:textId="463A43AF" w:rsidR="00A248A7" w:rsidRPr="00E67F83" w:rsidRDefault="00A248A7" w:rsidP="00E67F83">
            <w:pPr>
              <w:jc w:val="both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>A pesar de que se esfuerza por construir correctamente su discurso, se dificulta alguna cuestión de nodo tal que afecta el resultado o repite los mismos conectores del discurso.</w:t>
            </w:r>
          </w:p>
        </w:tc>
        <w:tc>
          <w:tcPr>
            <w:tcW w:w="2693" w:type="dxa"/>
          </w:tcPr>
          <w:p w14:paraId="48935FE0" w14:textId="663DE034" w:rsidR="00A248A7" w:rsidRPr="00E67F83" w:rsidRDefault="00E67F83" w:rsidP="00E67F83">
            <w:pPr>
              <w:jc w:val="both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>No emplea conectores del discurso en absoluto o las estructuras sintácticas utilizadas son pobres.</w:t>
            </w:r>
          </w:p>
        </w:tc>
        <w:tc>
          <w:tcPr>
            <w:tcW w:w="2755" w:type="dxa"/>
          </w:tcPr>
          <w:p w14:paraId="58D1EF69" w14:textId="0B9FD7DA" w:rsidR="00A248A7" w:rsidRPr="00E67F83" w:rsidRDefault="00E67F83" w:rsidP="00E67F83">
            <w:pPr>
              <w:jc w:val="both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>Se detectan durante su exposición incorrecciones gramaticales (vulgarismos).</w:t>
            </w:r>
          </w:p>
        </w:tc>
        <w:tc>
          <w:tcPr>
            <w:tcW w:w="607" w:type="dxa"/>
          </w:tcPr>
          <w:p w14:paraId="08DA8396" w14:textId="14B4C787" w:rsidR="00A248A7" w:rsidRPr="00E67F83" w:rsidRDefault="00A248A7" w:rsidP="00A248A7">
            <w:pPr>
              <w:jc w:val="center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>12.5</w:t>
            </w:r>
          </w:p>
        </w:tc>
      </w:tr>
    </w:tbl>
    <w:p w14:paraId="33B7B310" w14:textId="77777777" w:rsidR="00CE7520" w:rsidRDefault="00CE7520"/>
    <w:sectPr w:rsidR="00CE7520" w:rsidSect="00CE75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21BD4" w14:textId="77777777" w:rsidR="00BC2523" w:rsidRDefault="00BC2523" w:rsidP="00CE7520">
      <w:pPr>
        <w:spacing w:after="0" w:line="240" w:lineRule="auto"/>
      </w:pPr>
      <w:r>
        <w:separator/>
      </w:r>
    </w:p>
  </w:endnote>
  <w:endnote w:type="continuationSeparator" w:id="0">
    <w:p w14:paraId="584A204B" w14:textId="77777777" w:rsidR="00BC2523" w:rsidRDefault="00BC2523" w:rsidP="00CE7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29D5C" w14:textId="77777777" w:rsidR="00A04426" w:rsidRDefault="00A0442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100DF" w14:textId="68070B86" w:rsidR="00E67F83" w:rsidRDefault="00E67F83">
    <w:pPr>
      <w:pStyle w:val="Piedepgina"/>
    </w:pPr>
    <w:r>
      <w:t>NOMBRE DEL ESTUDIANTE: ____________________________________________________________ GRUPO: ___________________________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5F5E2" w14:textId="77777777" w:rsidR="00A04426" w:rsidRDefault="00A044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8CA16" w14:textId="77777777" w:rsidR="00BC2523" w:rsidRDefault="00BC2523" w:rsidP="00CE7520">
      <w:pPr>
        <w:spacing w:after="0" w:line="240" w:lineRule="auto"/>
      </w:pPr>
      <w:r>
        <w:separator/>
      </w:r>
    </w:p>
  </w:footnote>
  <w:footnote w:type="continuationSeparator" w:id="0">
    <w:p w14:paraId="240868C2" w14:textId="77777777" w:rsidR="00BC2523" w:rsidRDefault="00BC2523" w:rsidP="00CE7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AAE78" w14:textId="77777777" w:rsidR="00A04426" w:rsidRDefault="00A0442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3168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1861"/>
      <w:gridCol w:w="9459"/>
      <w:gridCol w:w="1848"/>
    </w:tblGrid>
    <w:tr w:rsidR="00CE7520" w14:paraId="369BBEC4" w14:textId="77777777" w:rsidTr="00CE7520">
      <w:tc>
        <w:tcPr>
          <w:tcW w:w="1861" w:type="dxa"/>
        </w:tcPr>
        <w:p w14:paraId="53D9574A" w14:textId="3B6EC131" w:rsidR="00CE7520" w:rsidRDefault="00CE7520">
          <w:pPr>
            <w:pStyle w:val="Encabezado"/>
          </w:pPr>
          <w:r>
            <w:rPr>
              <w:noProof/>
              <w:lang w:eastAsia="es-MX"/>
            </w:rPr>
            <w:drawing>
              <wp:inline distT="0" distB="0" distL="0" distR="0" wp14:anchorId="22F64859" wp14:editId="5D42461D">
                <wp:extent cx="1044575" cy="719455"/>
                <wp:effectExtent l="0" t="0" r="0" b="0"/>
                <wp:docPr id="3" name="2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2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844" t="17133" r="81931" b="670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4575" cy="719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59" w:type="dxa"/>
        </w:tcPr>
        <w:p w14:paraId="7B4C7967" w14:textId="2E00849F" w:rsidR="00CE7520" w:rsidRPr="00CE7520" w:rsidRDefault="00CE7520" w:rsidP="00CE7520">
          <w:pPr>
            <w:pStyle w:val="Encabezado"/>
            <w:jc w:val="center"/>
            <w:rPr>
              <w:b/>
              <w:bCs/>
            </w:rPr>
          </w:pPr>
          <w:r w:rsidRPr="00CE7520">
            <w:rPr>
              <w:b/>
              <w:bCs/>
            </w:rPr>
            <w:t>GUÍA DE OBSERVACIÓN PARA</w:t>
          </w:r>
        </w:p>
        <w:p w14:paraId="20F320BB" w14:textId="77777777" w:rsidR="003D40AF" w:rsidRDefault="003D40AF" w:rsidP="00CE7520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EVALUAR EXPRESIÓN ORAL Y ESCRITA</w:t>
          </w:r>
        </w:p>
        <w:p w14:paraId="10304A14" w14:textId="53BD51AC" w:rsidR="00CE7520" w:rsidRDefault="00CE7520" w:rsidP="00CE7520">
          <w:pPr>
            <w:pStyle w:val="Encabezado"/>
            <w:jc w:val="center"/>
          </w:pPr>
          <w:r w:rsidRPr="00CE7520">
            <w:rPr>
              <w:b/>
              <w:bCs/>
            </w:rPr>
            <w:t>EXPOSICIÓN, MESA REDONDA, DEBATE, FORO</w:t>
          </w:r>
        </w:p>
        <w:p w14:paraId="46AA6BB9" w14:textId="0BCE1A22" w:rsidR="00CE7520" w:rsidRDefault="00A04426" w:rsidP="00CE7520">
          <w:pPr>
            <w:pStyle w:val="Encabezado"/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D34B23" wp14:editId="1EEB7EC2">
                    <wp:simplePos x="0" y="0"/>
                    <wp:positionH relativeFrom="column">
                      <wp:posOffset>1531208</wp:posOffset>
                    </wp:positionH>
                    <wp:positionV relativeFrom="paragraph">
                      <wp:posOffset>141605</wp:posOffset>
                    </wp:positionV>
                    <wp:extent cx="2873375" cy="5715"/>
                    <wp:effectExtent l="0" t="0" r="22225" b="32385"/>
                    <wp:wrapNone/>
                    <wp:docPr id="1" name="Conector rec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73375" cy="57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DDAC5E7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55pt,11.15pt" to="346.8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" strokecolor="black [3200]" strokeweight=".5pt">
                    <v:stroke joinstyle="miter"/>
                  </v:line>
                </w:pict>
              </mc:Fallback>
            </mc:AlternateContent>
          </w:r>
          <w:r w:rsidR="00FA3B3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9CB8C71" wp14:editId="129ED67F">
                    <wp:simplePos x="0" y="0"/>
                    <wp:positionH relativeFrom="column">
                      <wp:posOffset>5000402</wp:posOffset>
                    </wp:positionH>
                    <wp:positionV relativeFrom="paragraph">
                      <wp:posOffset>147320</wp:posOffset>
                    </wp:positionV>
                    <wp:extent cx="237507" cy="0"/>
                    <wp:effectExtent l="0" t="0" r="0" b="0"/>
                    <wp:wrapNone/>
                    <wp:docPr id="4" name="Conector rec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3750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3D433C8" id="Conector recto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75pt,11.6pt" to="412.4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" strokecolor="black [3200]" strokeweight=".5pt">
                    <v:stroke joinstyle="miter"/>
                  </v:line>
                </w:pict>
              </mc:Fallback>
            </mc:AlternateContent>
          </w:r>
          <w:r w:rsidR="00E67F83">
            <w:t xml:space="preserve">ASIGNATURA: </w:t>
          </w:r>
          <w:r w:rsidR="00FA3B34">
            <w:t xml:space="preserve"> INGENIERIA DE REQUERIMIENTOS DE SOFTWARE  </w:t>
          </w:r>
          <w:r w:rsidR="00CE7520">
            <w:t xml:space="preserve"> </w:t>
          </w:r>
          <w:r w:rsidR="00E67F83">
            <w:t xml:space="preserve">UNIDAD: </w:t>
          </w:r>
          <w:r w:rsidR="00FA3B34">
            <w:t xml:space="preserve">  1</w:t>
          </w:r>
        </w:p>
        <w:p w14:paraId="53F6A6B2" w14:textId="6AF52933" w:rsidR="003D40AF" w:rsidRDefault="003D40AF" w:rsidP="00CE7520">
          <w:pPr>
            <w:pStyle w:val="Encabezado"/>
            <w:jc w:val="center"/>
          </w:pPr>
          <w:r>
            <w:t>NOMBRE DEL DOCENTE:</w:t>
          </w:r>
          <w:r w:rsidR="00FA3B34">
            <w:t xml:space="preserve">    CARLOS MORA TELLEZ</w:t>
          </w:r>
        </w:p>
      </w:tc>
      <w:tc>
        <w:tcPr>
          <w:tcW w:w="1848" w:type="dxa"/>
        </w:tcPr>
        <w:p w14:paraId="3865DB53" w14:textId="71D8126A" w:rsidR="00CE7520" w:rsidRDefault="00CE7520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8240" behindDoc="1" locked="0" layoutInCell="1" allowOverlap="1" wp14:anchorId="09476CB7" wp14:editId="00F6D47C">
                <wp:simplePos x="0" y="0"/>
                <wp:positionH relativeFrom="column">
                  <wp:posOffset>1581809</wp:posOffset>
                </wp:positionH>
                <wp:positionV relativeFrom="paragraph">
                  <wp:posOffset>103517</wp:posOffset>
                </wp:positionV>
                <wp:extent cx="913130" cy="492125"/>
                <wp:effectExtent l="0" t="0" r="1270" b="3175"/>
                <wp:wrapTight wrapText="bothSides">
                  <wp:wrapPolygon edited="0">
                    <wp:start x="0" y="0"/>
                    <wp:lineTo x="0" y="20903"/>
                    <wp:lineTo x="21179" y="20903"/>
                    <wp:lineTo x="21179" y="0"/>
                    <wp:lineTo x="0" y="0"/>
                  </wp:wrapPolygon>
                </wp:wrapTight>
                <wp:docPr id="2" name="Picture 1" descr="Gobierno del Estado de Mé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Gobierno del Estado de Mé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313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14:paraId="02B1A16D" w14:textId="0C4D47F4" w:rsidR="00CE7520" w:rsidRDefault="00CE752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78079" w14:textId="77777777" w:rsidR="00A04426" w:rsidRDefault="00A0442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20"/>
    <w:rsid w:val="00022FD2"/>
    <w:rsid w:val="00222E5B"/>
    <w:rsid w:val="002F0CBE"/>
    <w:rsid w:val="003D40AF"/>
    <w:rsid w:val="00402135"/>
    <w:rsid w:val="004D5F67"/>
    <w:rsid w:val="00516429"/>
    <w:rsid w:val="005A4917"/>
    <w:rsid w:val="006F1A34"/>
    <w:rsid w:val="00735019"/>
    <w:rsid w:val="00A04426"/>
    <w:rsid w:val="00A248A7"/>
    <w:rsid w:val="00BC2523"/>
    <w:rsid w:val="00C10699"/>
    <w:rsid w:val="00CE7520"/>
    <w:rsid w:val="00E67F83"/>
    <w:rsid w:val="00FA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50761C"/>
  <w15:chartTrackingRefBased/>
  <w15:docId w15:val="{C9C2D7F0-4AD8-44B7-9826-217AF986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75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7520"/>
  </w:style>
  <w:style w:type="paragraph" w:styleId="Piedepgina">
    <w:name w:val="footer"/>
    <w:basedOn w:val="Normal"/>
    <w:link w:val="PiedepginaCar"/>
    <w:uiPriority w:val="99"/>
    <w:unhideWhenUsed/>
    <w:rsid w:val="00CE75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7520"/>
  </w:style>
  <w:style w:type="table" w:styleId="Tablaconcuadrcula">
    <w:name w:val="Table Grid"/>
    <w:basedOn w:val="Tablanormal"/>
    <w:uiPriority w:val="39"/>
    <w:rsid w:val="00CE7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9a82bfa-9cbc-4454-b897-2c6542f08614" xsi:nil="true"/>
    <TaxCatchAll xmlns="0c5a332a-f6c3-4eec-86c9-94d81d8a6dba" xsi:nil="true"/>
    <lcf76f155ced4ddcb4097134ff3c332f xmlns="f9a82bfa-9cbc-4454-b897-2c6542f0861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C82F5E07461C45B27B18A2FBE4D19F" ma:contentTypeVersion="10" ma:contentTypeDescription="Create a new document." ma:contentTypeScope="" ma:versionID="d01c946368109c45d73e3929c42cba05">
  <xsd:schema xmlns:xsd="http://www.w3.org/2001/XMLSchema" xmlns:xs="http://www.w3.org/2001/XMLSchema" xmlns:p="http://schemas.microsoft.com/office/2006/metadata/properties" xmlns:ns2="f9a82bfa-9cbc-4454-b897-2c6542f08614" xmlns:ns3="0c5a332a-f6c3-4eec-86c9-94d81d8a6dba" targetNamespace="http://schemas.microsoft.com/office/2006/metadata/properties" ma:root="true" ma:fieldsID="0178e7669c57ebc2884cd1ede60336ef" ns2:_="" ns3:_="">
    <xsd:import namespace="f9a82bfa-9cbc-4454-b897-2c6542f08614"/>
    <xsd:import namespace="0c5a332a-f6c3-4eec-86c9-94d81d8a6db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a82bfa-9cbc-4454-b897-2c6542f0861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91c85cfc-c5b8-4b16-95fa-4ac88a1ca5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a332a-f6c3-4eec-86c9-94d81d8a6db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880d38-f842-49e9-a036-e1ece5c6bcaa}" ma:internalName="TaxCatchAll" ma:showField="CatchAllData" ma:web="0c5a332a-f6c3-4eec-86c9-94d81d8a6d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7C3BB8-E16F-4B9F-A66C-27CA7D59F7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4D9327-5267-4A3A-84BC-27AF5828F9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813C62-9849-4863-84E1-90DFA71384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MTRA. ARIADNA MARTÍNEZ</dc:creator>
  <cp:keywords/>
  <dc:description/>
  <cp:lastModifiedBy>DOCENTE CARLOS MORA TELLEZ</cp:lastModifiedBy>
  <cp:revision>2</cp:revision>
  <dcterms:created xsi:type="dcterms:W3CDTF">2022-05-26T03:27:00Z</dcterms:created>
  <dcterms:modified xsi:type="dcterms:W3CDTF">2022-05-26T03:27:00Z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0x010100AEC82F5E07461C45B27B18A2FBE4D19F</vt:lpwstr>
  </property>
  <property fmtid="{D5CDD505-2E9C-101B-9397-08002B2CF9AE}" pid="3" name="MediaServiceImageTags">
    <vt:lpwstr/>
  </property>
</Properties>
</file>