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CUARTO LIBRO INDEPENDIENTE · COMPENDIO OFICIAL DE LA OBRA</w:t>
      </w:r>
    </w:p>
    <w:p>
      <w:pPr>
        <w:pStyle w:val="Illustration"/>
      </w:pPr>
      <w:r>
        <w:drawing>
          <wp:inline distT="0" distB="0" distL="0" distR="0">
            <wp:extent cx="4000000" cy="5500000"/>
            <wp:docPr id="1" name="Portada Oficial El Grimorio y Bestiario Chilote" descr="Portada Oficial El Grimorio y Bestiario Chilote"/>
            <wp:cNvGraphicFramePr>
              <a:graphicFrameLocks noChangeAspect="1"/>
            </wp:cNvGraphicFramePr>
            <a:graphic>
              <a:graphicData uri="http://schemas.openxmlformats.org/drawingml/2006/picture">
                <pic:pic xmlns:pic="http://schemas.openxmlformats.org/drawingml/2006/picture">
                  <pic:nvPicPr>
                    <pic:cNvPr id="1" name="Portada Oficial El Grimorio y Bestiario Chilote"/>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0"/>
          <w:szCs w:val="40"/>
        </w:rPr>
        <w:t xml:space="preserve">El Grimorio Rúnico, Bestiario y Atlas de Viajes</w:t>
      </w:r>
    </w:p>
    <w:p>
      <w:pPr>
        <w:pStyle w:val="CoverCopy"/>
      </w:pPr>
      <w:r>
        <w:rPr>
          <w:b/>
          <w:sz w:val="26"/>
          <w:szCs w:val="26"/>
        </w:rPr>
        <w:t xml:space="preserve">Cristopher Maciel</w:t>
      </w:r>
    </w:p>
    <w:p>
      <w:pPr>
        <w:pStyle w:val="CoverCopy"/>
      </w:pPr>
      <w:r>
        <w:rPr>
          <w:i/>
          <w:sz w:val="20"/>
          <w:szCs w:val="20"/>
        </w:rPr>
        <w:t xml:space="preserve">Libro Independiente Ampliado: 16 Runas del Tablón, 49 Entidades del Velo, 16 Eventos Cartográficos, Linajes, Glosario y 26 Láminas</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EL CÓDICE DEL TABLÓN DE QUICAVÍ Y DEL VELO MÍSTICO</w:t>
      </w:r>
    </w:p>
    <w:p>
      <w:pPr>
        <w:pStyle w:val="CoverCopy"/>
      </w:pPr>
      <w:r>
        <w:rPr>
          <w:b/>
          <w:i/>
          <w:color w:val="6A1616"/>
        </w:rPr>
        <w:t xml:space="preserve">«Aquí reposan por separado los signos de sangre, tinta y luz, junto a los rostros, crónicas, linajes y caminos de quienes habitaron el Velo Místico.»</w:t>
      </w:r>
    </w:p>
    <w:p>
      <w:pPr>
        <w:pStyle w:val="Normal"/>
      </w:pPr>
      <w:r>
        <w:t xml:space="preserve">Cuarto volumen independiente ampliado (145+ páginas de crónicas, rituales, linajes, glosario e ilustraciones): reúne el Grimorio completo con las 16 runas ancestrales, sus invocaciones y grabados, el Bestiario Ilustrado extendido con las 49 criaturas, deidades y personajes, el Atlas Cartográfico de los 16 viajes de Neyküyene, los Linajes y Cronología de los Cinco Siglos, el Glosario Mitológico Chilote-Mapudungun y el Catálogo Maestro de las 26 Ilustraciones Oficiales.</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Parte I — Grimorio de las 16 Runas del Tablón y Crónicas Rituales</w:t>
      </w:r>
    </w:p>
    <w:p>
      <w:pPr>
        <w:pStyle w:val="Heading2"/>
        <w:pageBreakBefore/>
      </w:pPr>
      <w:r>
        <w:t xml:space="preserve">Runa 1: ᚱ — Runa del Retorno</w:t>
      </w:r>
    </w:p>
    <w:p>
      <w:pPr>
        <w:pStyle w:val="Normal"/>
        <w:ind w:firstLine="0"/>
      </w:pPr>
      <w:r>
        <w:t xml:space="preserve">✦ Origen Ancestral: Tallada por Neyküyene en la roca de Cucao al sellar el pacto. Su forma es la del Raidho vikingo, el camino y el viaje de regreso.</w:t>
      </w:r>
    </w:p>
    <w:p>
      <w:pPr>
        <w:pStyle w:val="Normal"/>
        <w:ind w:firstLine="0"/>
      </w:pPr>
      <w:r>
        <w:t xml:space="preserve">✦ Poder y Efecto en el Velo: Guía el alma de la mujer sin nombre hacia un nuevo contenedor cada vez que su vida se apaga. Brilla en verde esmeralda cuando el alma está en tránsito.</w:t>
      </w:r>
    </w:p>
    <w:p>
      <w:pPr>
        <w:pStyle w:val="Normal"/>
        <w:ind w:firstLine="0"/>
      </w:pPr>
      <w:r>
        <w:t xml:space="preserve">✦ Precio de Sangre: Cada uso arranca tiempo de vida al brujo: primero años, luego siglos enteros.</w:t>
      </w:r>
    </w:p>
    <w:p>
      <w:pPr>
        <w:pStyle w:val="Normal"/>
        <w:ind w:firstLine="0"/>
      </w:pPr>
      <w:r>
        <w:rPr>
          <w:color w:val="6A1616"/>
        </w:rPr>
        <w:t xml:space="preserve">⚠ Peligro del Umbral: Cuanto más se usa, más gastada llega el alma al nuevo cuerpo, más cerca del Pasillo Infinito.</w:t>
      </w:r>
    </w:p>
    <w:p>
      <w:pPr>
        <w:pStyle w:val="Normal"/>
      </w:pPr>
      <w:r>
        <w:rPr>
          <w:i/>
          <w:color w:val="193D2D"/>
        </w:rPr>
        <w:t xml:space="preserve">🕯️ Cántico Ritual: «Por la corteza negra del Tablón de Quicaví y por la sal de las mareas australes, despierte el signo ᚱ (Runa del Retorno) entre la niebla del canal y la roca de Cucao.»</w:t>
      </w:r>
    </w:p>
    <w:p>
      <w:pPr>
        <w:pStyle w:val="Normal"/>
      </w:pPr>
      <w:r>
        <w:t xml:space="preserve">En los archivos secretos de la Recta Provincia, la Runa del Retorno (ᚱ) ocupa el folio número 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Retorno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2: ᚦ — Runa del Anclaje</w:t>
      </w:r>
    </w:p>
    <w:p>
      <w:pPr>
        <w:pStyle w:val="Normal"/>
        <w:ind w:firstLine="0"/>
      </w:pPr>
      <w:r>
        <w:t xml:space="preserve">✦ Origen Ancestral: Heredada de la Recta Provincia, enseñada por la abuela machi de Neyküyene. Thurisaz, la espina protectora de los antiguos nórdicos.</w:t>
      </w:r>
    </w:p>
    <w:p>
      <w:pPr>
        <w:pStyle w:val="Normal"/>
        <w:ind w:firstLine="0"/>
      </w:pPr>
      <w:r>
        <w:t xml:space="preserve">✦ Poder y Efecto en el Velo: Ata a un ser mitológico al plano humano mientras exista fe que lo sostenga. Sin ella, las criaturas se desvanecen hacia el plano existencial.</w:t>
      </w:r>
    </w:p>
    <w:p>
      <w:pPr>
        <w:pStyle w:val="Normal"/>
        <w:ind w:firstLine="0"/>
      </w:pPr>
      <w:r>
        <w:t xml:space="preserve">✦ Precio de Sangre: Requiere la sangre de un brujo vivo como cuerda de sujeción.</w:t>
      </w:r>
    </w:p>
    <w:p>
      <w:pPr>
        <w:pStyle w:val="Normal"/>
        <w:ind w:firstLine="0"/>
      </w:pPr>
      <w:r>
        <w:rPr>
          <w:color w:val="6A1616"/>
        </w:rPr>
        <w:t xml:space="preserve">⚠ Peligro del Umbral: Si el anclaje se rompe, el ser cae al Pasillo Infinito sin retorno.</w:t>
      </w:r>
    </w:p>
    <w:p>
      <w:pPr>
        <w:pStyle w:val="Normal"/>
      </w:pPr>
      <w:r>
        <w:rPr>
          <w:i/>
          <w:color w:val="193D2D"/>
        </w:rPr>
        <w:t xml:space="preserve">🕯️ Cántico Ritual: «Por la corteza negra del Tablón de Quicaví y por la sal de las mareas australes, despierte el signo ᚦ (Runa del Anclaje) entre la niebla del canal y la roca de Cucao.»</w:t>
      </w:r>
    </w:p>
    <w:p>
      <w:pPr>
        <w:pStyle w:val="Normal"/>
      </w:pPr>
      <w:r>
        <w:t xml:space="preserve">En los archivos secretos de la Recta Provincia, la Runa del Anclaje (ᚦ) ocupa el folio número 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Anclaje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3: ᛒ — Runa de Sanación</w:t>
      </w:r>
    </w:p>
    <w:p>
      <w:pPr>
        <w:pStyle w:val="Normal"/>
        <w:ind w:firstLine="0"/>
      </w:pPr>
      <w:r>
        <w:t xml:space="preserve">✦ Origen Ancestral: El primer don que la machi enseñó a Neyküyene en la Caverna de Quicaví. Berkano, el abedul que renace.</w:t>
      </w:r>
    </w:p>
    <w:p>
      <w:pPr>
        <w:pStyle w:val="Normal"/>
        <w:ind w:firstLine="0"/>
      </w:pPr>
      <w:r>
        <w:t xml:space="preserve">✦ Poder y Efecto en el Velo: Transmuta la fuerza vital del brujo en medicina. Cierra heridas, reconstruye tejidos y detiene la muerte inminente.</w:t>
      </w:r>
    </w:p>
    <w:p>
      <w:pPr>
        <w:pStyle w:val="Normal"/>
        <w:ind w:firstLine="0"/>
      </w:pPr>
      <w:r>
        <w:t xml:space="preserve">✦ Precio de Sangre: Toda vida debe pagarse con vida: la energía sale del propio cuerpo del sanador.</w:t>
      </w:r>
    </w:p>
    <w:p>
      <w:pPr>
        <w:pStyle w:val="Normal"/>
        <w:ind w:firstLine="0"/>
      </w:pPr>
      <w:r>
        <w:rPr>
          <w:color w:val="6A1616"/>
        </w:rPr>
        <w:t xml:space="preserve">⚠ Peligro del Umbral: Su uso despierta la sed vampírica latente en los híbridos.</w:t>
      </w:r>
    </w:p>
    <w:p>
      <w:pPr>
        <w:pStyle w:val="Normal"/>
      </w:pPr>
      <w:r>
        <w:rPr>
          <w:i/>
          <w:color w:val="193D2D"/>
        </w:rPr>
        <w:t xml:space="preserve">🕯️ Cántico Ritual: «Por la corteza negra del Tablón de Quicaví y por la sal de las mareas australes, despierte el signo ᛒ (Runa de Sanación) entre la niebla del canal y la roca de Cucao.»</w:t>
      </w:r>
    </w:p>
    <w:p>
      <w:pPr>
        <w:pStyle w:val="Normal"/>
      </w:pPr>
      <w:r>
        <w:t xml:space="preserve">En los archivos secretos de la Recta Provincia, la Runa de Sanación (ᛒ) ocupa el folio número 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Sanación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4: ᛉ — Runa del Cambio de Forma</w:t>
      </w:r>
    </w:p>
    <w:p>
      <w:pPr>
        <w:pStyle w:val="Normal"/>
        <w:ind w:firstLine="0"/>
      </w:pPr>
      <w:r>
        <w:t xml:space="preserve">✦ Origen Ancestral: Enseñanza fundamental de la abuela: 'Primero el cuerpo, luego la palabra'. Algiz, el alce que muta entre los mundos.</w:t>
      </w:r>
    </w:p>
    <w:p>
      <w:pPr>
        <w:pStyle w:val="Normal"/>
        <w:ind w:firstLine="0"/>
      </w:pPr>
      <w:r>
        <w:t xml:space="preserve">✦ Poder y Efecto en el Velo: Permite al brujo deshacer su carne y mutar sus huesos en animales del bosque: zorro, cuervo, lechuza, gato, nutria, niebla.</w:t>
      </w:r>
    </w:p>
    <w:p>
      <w:pPr>
        <w:pStyle w:val="Normal"/>
        <w:ind w:firstLine="0"/>
      </w:pPr>
      <w:r>
        <w:t xml:space="preserve">✦ Precio de Sangre: Cada cambio consume energía vital; mantener una forma demasiado tiempo quema la memoria humana.</w:t>
      </w:r>
    </w:p>
    <w:p>
      <w:pPr>
        <w:pStyle w:val="Normal"/>
        <w:ind w:firstLine="0"/>
      </w:pPr>
      <w:r>
        <w:rPr>
          <w:color w:val="6A1616"/>
        </w:rPr>
        <w:t xml:space="preserve">⚠ Peligro del Umbral: Quien olvida su forma original se queda atrapado como bestia para siempre.</w:t>
      </w:r>
    </w:p>
    <w:p>
      <w:pPr>
        <w:pStyle w:val="Normal"/>
      </w:pPr>
      <w:r>
        <w:rPr>
          <w:i/>
          <w:color w:val="193D2D"/>
        </w:rPr>
        <w:t xml:space="preserve">🕯️ Cántico Ritual: «Por la corteza negra del Tablón de Quicaví y por la sal de las mareas australes, despierte el signo ᛉ (Runa del Cambio de Forma) entre la niebla del canal y la roca de Cucao.»</w:t>
      </w:r>
    </w:p>
    <w:p>
      <w:pPr>
        <w:pStyle w:val="Normal"/>
      </w:pPr>
      <w:r>
        <w:t xml:space="preserve">En los archivos secretos de la Recta Provincia, la Runa del Cambio de Forma (ᛉ) ocupa el folio número 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Cambio de Forma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5: ᚷ — Runa del Pacto</w:t>
      </w:r>
    </w:p>
    <w:p>
      <w:pPr>
        <w:pStyle w:val="Normal"/>
        <w:ind w:firstLine="0"/>
      </w:pPr>
      <w:r>
        <w:t xml:space="preserve">✦ Origen Ancestral: Sella toda transacción entre brujos y seres mitológicos. No se borra. Gebo, el regalo que es deuda.</w:t>
      </w:r>
    </w:p>
    <w:p>
      <w:pPr>
        <w:pStyle w:val="Normal"/>
        <w:ind w:firstLine="0"/>
      </w:pPr>
      <w:r>
        <w:t xml:space="preserve">✦ Poder y Efecto en el Velo: Vincula dos voluntades: el favor concedido y el precio a pagar. La runa brillará hasta que la deuda se salde.</w:t>
      </w:r>
    </w:p>
    <w:p>
      <w:pPr>
        <w:pStyle w:val="Normal"/>
        <w:ind w:firstLine="0"/>
      </w:pPr>
      <w:r>
        <w:t xml:space="preserve">✦ Precio de Sangre: El precio siempre se cobra con interés, y siempre en el momento de mayor felicidad del deudor.</w:t>
      </w:r>
    </w:p>
    <w:p>
      <w:pPr>
        <w:pStyle w:val="Normal"/>
        <w:ind w:firstLine="0"/>
      </w:pPr>
      <w:r>
        <w:rPr>
          <w:color w:val="6A1616"/>
        </w:rPr>
        <w:t xml:space="preserve">⚠ Peligro del Umbral: Una runa de pacto rota condena a ambas partes al Pasillo Infinito.</w:t>
      </w:r>
    </w:p>
    <w:p>
      <w:pPr>
        <w:pStyle w:val="Normal"/>
      </w:pPr>
      <w:r>
        <w:rPr>
          <w:i/>
          <w:color w:val="193D2D"/>
        </w:rPr>
        <w:t xml:space="preserve">🕯️ Cántico Ritual: «Por la corteza negra del Tablón de Quicaví y por la sal de las mareas australes, despierte el signo ᚷ (Runa del Pacto) entre la niebla del canal y la roca de Cucao.»</w:t>
      </w:r>
    </w:p>
    <w:p>
      <w:pPr>
        <w:pStyle w:val="Normal"/>
      </w:pPr>
      <w:r>
        <w:t xml:space="preserve">En los archivos secretos de la Recta Provincia, la Runa del Pacto (ᚷ) ocupa el folio número 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Pacto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6: ᚾ — Runa de la Niebla</w:t>
      </w:r>
    </w:p>
    <w:p>
      <w:pPr>
        <w:pStyle w:val="Normal"/>
        <w:ind w:firstLine="0"/>
      </w:pPr>
      <w:r>
        <w:t xml:space="preserve">✦ Origen Ancestral: La forma más antigua de la magia chilota, la que la abuela dominaba antes que ninguna. Nauthiz, la necesidad que disuelve.</w:t>
      </w:r>
    </w:p>
    <w:p>
      <w:pPr>
        <w:pStyle w:val="Normal"/>
        <w:ind w:firstLine="0"/>
      </w:pPr>
      <w:r>
        <w:t xml:space="preserve">✦ Poder y Efecto en el Velo: Disuelve el cuerpo del brujo en la niebla del archipiélago, volviéndolo invisible e intocable. La niebla se mueve por voluntad propia.</w:t>
      </w:r>
    </w:p>
    <w:p>
      <w:pPr>
        <w:pStyle w:val="Normal"/>
        <w:ind w:firstLine="0"/>
      </w:pPr>
      <w:r>
        <w:t xml:space="preserve">✦ Precio de Sangre: La niebla no llora, no siente, no recuerda. El brujo se vacía mientras la habita.</w:t>
      </w:r>
    </w:p>
    <w:p>
      <w:pPr>
        <w:pStyle w:val="Normal"/>
        <w:ind w:firstLine="0"/>
      </w:pPr>
      <w:r>
        <w:rPr>
          <w:color w:val="6A1616"/>
        </w:rPr>
        <w:t xml:space="preserve">⚠ Peligro del Umbral: Permanecer demasiado tiempo como niebla borra el rostro del brujo para siempre.</w:t>
      </w:r>
    </w:p>
    <w:p>
      <w:pPr>
        <w:pStyle w:val="Normal"/>
      </w:pPr>
      <w:r>
        <w:rPr>
          <w:i/>
          <w:color w:val="193D2D"/>
        </w:rPr>
        <w:t xml:space="preserve">🕯️ Cántico Ritual: «Por la corteza negra del Tablón de Quicaví y por la sal de las mareas australes, despierte el signo ᚾ (Runa de la Niebla) entre la niebla del canal y la roca de Cucao.»</w:t>
      </w:r>
    </w:p>
    <w:p>
      <w:pPr>
        <w:pStyle w:val="Normal"/>
      </w:pPr>
      <w:r>
        <w:t xml:space="preserve">En los archivos secretos de la Recta Provincia, la Runa de la Niebla (ᚾ) ocupa el folio número 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la Niebla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7: ᛟ — Runa del Velo Místico</w:t>
      </w:r>
    </w:p>
    <w:p>
      <w:pPr>
        <w:pStyle w:val="Normal"/>
        <w:ind w:firstLine="0"/>
      </w:pPr>
      <w:r>
        <w:t xml:space="preserve">✦ Origen Ancestral: Nacida de las lágrimas cósmicas derramadas por la muerte de Abel. Othala, el hogar ancestral que protege.</w:t>
      </w:r>
    </w:p>
    <w:p>
      <w:pPr>
        <w:pStyle w:val="Normal"/>
        <w:ind w:firstLine="0"/>
      </w:pPr>
      <w:r>
        <w:t xml:space="preserve">✦ Poder y Efecto en el Velo: Protege la frontera entre el plano terrestre y el Velo donde habitan hadas, duendes y seres elementales.</w:t>
      </w:r>
    </w:p>
    <w:p>
      <w:pPr>
        <w:pStyle w:val="Normal"/>
        <w:ind w:firstLine="0"/>
      </w:pPr>
      <w:r>
        <w:t xml:space="preserve">✦ Precio de Sangre: Se alimenta de la fantasía humana; sin creencia, el Velo se adelgaza.</w:t>
      </w:r>
    </w:p>
    <w:p>
      <w:pPr>
        <w:pStyle w:val="Normal"/>
        <w:ind w:firstLine="0"/>
      </w:pPr>
      <w:r>
        <w:rPr>
          <w:color w:val="6A1616"/>
        </w:rPr>
        <w:t xml:space="preserve">⚠ Peligro del Umbral: Si el Velo se desintegra del todo, todos los seres del Velo caen al Pasillo Infinito.</w:t>
      </w:r>
    </w:p>
    <w:p>
      <w:pPr>
        <w:pStyle w:val="Normal"/>
      </w:pPr>
      <w:r>
        <w:rPr>
          <w:i/>
          <w:color w:val="193D2D"/>
        </w:rPr>
        <w:t xml:space="preserve">🕯️ Cántico Ritual: «Por la corteza negra del Tablón de Quicaví y por la sal de las mareas australes, despierte el signo ᛟ (Runa del Velo Místico) entre la niebla del canal y la roca de Cucao.»</w:t>
      </w:r>
    </w:p>
    <w:p>
      <w:pPr>
        <w:pStyle w:val="Normal"/>
      </w:pPr>
      <w:r>
        <w:t xml:space="preserve">En los archivos secretos de la Recta Provincia, la Runa del Velo Místico (ᛟ) ocupa el folio número 7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Velo Místico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8: ᛜ — Runa del Pasillo Infinito</w:t>
      </w:r>
    </w:p>
    <w:p>
      <w:pPr>
        <w:pStyle w:val="Normal"/>
        <w:ind w:firstLine="0"/>
      </w:pPr>
      <w:r>
        <w:t xml:space="preserve">✦ Origen Ancestral: No se talla: se evita. Es la marca del limbo, el corredor sin muros ni tiempo. Inguz, el final que encierra.</w:t>
      </w:r>
    </w:p>
    <w:p>
      <w:pPr>
        <w:pStyle w:val="Normal"/>
        <w:ind w:firstLine="0"/>
      </w:pPr>
      <w:r>
        <w:t xml:space="preserve">✦ Poder y Efecto en el Velo: No concede nada. Avisa. Cuando brilla cerca, un ser mitológico está a punto de caer al olvido eterno.</w:t>
      </w:r>
    </w:p>
    <w:p>
      <w:pPr>
        <w:pStyle w:val="Normal"/>
        <w:ind w:firstLine="0"/>
      </w:pPr>
      <w:r>
        <w:t xml:space="preserve">✦ Precio de Sangre: Verla es ya una pérdida: significa que la fe que sostenía a alguien se ha apagado.</w:t>
      </w:r>
    </w:p>
    <w:p>
      <w:pPr>
        <w:pStyle w:val="Normal"/>
        <w:ind w:firstLine="0"/>
      </w:pPr>
      <w:r>
        <w:rPr>
          <w:color w:val="6A1616"/>
        </w:rPr>
        <w:t xml:space="preserve">⚠ Peligro del Umbral: Quien cruza el Pasillo no recuerda quién fue, ni qué representó, jamás.</w:t>
      </w:r>
    </w:p>
    <w:p>
      <w:pPr>
        <w:pStyle w:val="Normal"/>
      </w:pPr>
      <w:r>
        <w:rPr>
          <w:i/>
          <w:color w:val="193D2D"/>
        </w:rPr>
        <w:t xml:space="preserve">🕯️ Cántico Ritual: «Por la corteza negra del Tablón de Quicaví y por la sal de las mareas australes, despierte el signo ᛜ (Runa del Pasillo Infinito) entre la niebla del canal y la roca de Cucao.»</w:t>
      </w:r>
    </w:p>
    <w:p>
      <w:pPr>
        <w:pStyle w:val="Normal"/>
      </w:pPr>
      <w:r>
        <w:t xml:space="preserve">En los archivos secretos de la Recta Provincia, la Runa del Pasillo Infinito (ᛜ) ocupa el folio número 8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Pasillo Infinito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9: ᛋ — Runa del Sacrificio</w:t>
      </w:r>
    </w:p>
    <w:p>
      <w:pPr>
        <w:pStyle w:val="CoverCopy"/>
      </w:pPr>
      <w:r>
        <w:rPr>
          <w:i/>
          <w:color w:val="5A3E20"/>
        </w:rPr>
        <w:t xml:space="preserve">«Sowilo — el sol que se quema para iluminar»</w:t>
      </w:r>
    </w:p>
    <w:p>
      <w:pPr>
        <w:pStyle w:val="Normal"/>
        <w:ind w:firstLine="0"/>
      </w:pPr>
      <w:r>
        <w:t xml:space="preserve">✦ Origen Ancestral: La runa final de Neyküyene, tallada con su propia disolución sobre la arena de Cucao. Sowilo, el sol que se quema para iluminar.</w:t>
      </w:r>
    </w:p>
    <w:p>
      <w:pPr>
        <w:pStyle w:val="Normal"/>
        <w:ind w:firstLine="0"/>
      </w:pPr>
      <w:r>
        <w:t xml:space="preserve">✦ Poder y Efecto en el Velo: Convierte al brujo en anclaje viviente. Su eternidad se vuelve la cuerda que sostiene a todos los seres mitológicos.</w:t>
      </w:r>
    </w:p>
    <w:p>
      <w:pPr>
        <w:pStyle w:val="Normal"/>
        <w:ind w:firstLine="0"/>
      </w:pPr>
      <w:r>
        <w:t xml:space="preserve">✦ Precio de Sangre: El sacrificio es total: el brujo deja de ser persona para volverse runa que respira.</w:t>
      </w:r>
    </w:p>
    <w:p>
      <w:pPr>
        <w:pStyle w:val="Normal"/>
        <w:ind w:firstLine="0"/>
      </w:pPr>
      <w:r>
        <w:rPr>
          <w:color w:val="6A1616"/>
        </w:rPr>
        <w:t xml:space="preserve">⚠ Peligro del Umbral: Quien se sacrifica por el anclaje no puede anclar a nadie más, ni siquiera al alma que amó.</w:t>
      </w:r>
    </w:p>
    <w:p>
      <w:pPr>
        <w:pStyle w:val="Normal"/>
      </w:pPr>
      <w:r>
        <w:rPr>
          <w:i/>
          <w:color w:val="193D2D"/>
        </w:rPr>
        <w:t xml:space="preserve">🕯️ Cántico Ritual: «Por la corteza negra del Tablón de Quicaví y por la sal de las mareas australes, despierte el signo ᛋ (Runa del Sacrificio) entre la niebla del canal y la roca de Cucao.»</w:t>
      </w:r>
    </w:p>
    <w:p>
      <w:pPr>
        <w:pStyle w:val="Normal"/>
      </w:pPr>
      <w:r>
        <w:t xml:space="preserve">En los archivos secretos de la Recta Provincia, la Runa del Sacrificio (ᛋ) ocupa el folio número 9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Sacrificio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10: ᛞ — Runa 'Nunca Es Tarde Para Salvar'</w:t>
      </w:r>
    </w:p>
    <w:p>
      <w:pPr>
        <w:pStyle w:val="Normal"/>
        <w:ind w:firstLine="0"/>
      </w:pPr>
      <w:r>
        <w:t xml:space="preserve">✦ Origen Ancestral: La última voluntad de Neyküyene, dibujada en el aire sobre la arena de Cucao. Dagaz, el amanecer que rompe la noche más oscura.</w:t>
      </w:r>
    </w:p>
    <w:p>
      <w:pPr>
        <w:pStyle w:val="Normal"/>
        <w:ind w:firstLine="0"/>
      </w:pPr>
      <w:r>
        <w:t xml:space="preserve">✦ Poder y Efecto en el Velo: No se borró. Invisible para los que no creen, visible para los que sí. Da tiempo, no eternidad: la posibilidad de que alguien vuelva a creer.</w:t>
      </w:r>
    </w:p>
    <w:p>
      <w:pPr>
        <w:pStyle w:val="Normal"/>
        <w:ind w:firstLine="0"/>
      </w:pPr>
      <w:r>
        <w:t xml:space="preserve">✦ Precio de Sangre: Se renueva cada vez que alguien cuenta la historia del brujo y la mujer sin nombre.</w:t>
      </w:r>
    </w:p>
    <w:p>
      <w:pPr>
        <w:pStyle w:val="Normal"/>
        <w:ind w:firstLine="0"/>
      </w:pPr>
      <w:r>
        <w:rPr>
          <w:color w:val="6A1616"/>
        </w:rPr>
        <w:t xml:space="preserve">⚠ Peligro del Umbral: Si la historia deja de contarse, la runa se apaga y el Pasillo Infinito abre de nuevo su boca.</w:t>
      </w:r>
    </w:p>
    <w:p>
      <w:pPr>
        <w:pStyle w:val="Normal"/>
      </w:pPr>
      <w:r>
        <w:rPr>
          <w:i/>
          <w:color w:val="193D2D"/>
        </w:rPr>
        <w:t xml:space="preserve">🕯️ Cántico Ritual: «Por la corteza negra del Tablón de Quicaví y por la sal de las mareas australes, despierte el signo ᛞ (Runa 'Nunca Es Tarde Para Salvar') entre la niebla del canal y la roca de Cucao.»</w:t>
      </w:r>
    </w:p>
    <w:p>
      <w:pPr>
        <w:pStyle w:val="Normal"/>
      </w:pPr>
      <w:r>
        <w:t xml:space="preserve">En los archivos secretos de la Recta Provincia, la Runa 'Nunca Es Tarde Para Salvar' (ᛞ) ocupa el folio número 10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'Nunca Es Tarde Para Salvar'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11: ᛗ — Runa de la Memoria</w:t>
      </w:r>
    </w:p>
    <w:p>
      <w:pPr>
        <w:pStyle w:val="CoverCopy"/>
      </w:pPr>
      <w:r>
        <w:rPr>
          <w:i/>
          <w:color w:val="5A3E20"/>
        </w:rPr>
        <w:t xml:space="preserve">«La runa que guarda lo que el Pasillo intenta borrar»</w:t>
      </w:r>
    </w:p>
    <w:p>
      <w:pPr>
        <w:pStyle w:val="Normal"/>
        <w:ind w:firstLine="0"/>
      </w:pPr>
      <w:r>
        <w:t xml:space="preserve">✦ Origen Ancestral: Mannaz entrelazada con el Ojo del Velo. Tallada por Neyküyene tras su parlamento con la machi Millaray de Boroa cuando los descensos al Pasillo Infinito comenzaron a devorar los nombres de sus vidas pasadas.</w:t>
      </w:r>
    </w:p>
    <w:p>
      <w:pPr>
        <w:pStyle w:val="Normal"/>
        <w:ind w:firstLine="0"/>
      </w:pPr>
      <w:r>
        <w:t xml:space="preserve">✦ Poder y Efecto en el Velo: Custodia los recuerdos esenciales dentro de objetos físicos (la moneda de oro, el dije de plata, el costurero de Rosario, el cuaderno de Chiara) para que el alma despierte al tocarlos.</w:t>
      </w:r>
    </w:p>
    <w:p>
      <w:pPr>
        <w:pStyle w:val="Normal"/>
        <w:ind w:firstLine="0"/>
      </w:pPr>
      <w:r>
        <w:t xml:space="preserve">✦ Precio de Sangre: Quien graba la runa debe entregar un recuerdo feliz propio, que se vuelve ceniza en su mente para siempre.</w:t>
      </w:r>
    </w:p>
    <w:p>
      <w:pPr>
        <w:pStyle w:val="Normal"/>
        <w:ind w:firstLine="0"/>
      </w:pPr>
      <w:r>
        <w:rPr>
          <w:color w:val="6A1616"/>
        </w:rPr>
        <w:t xml:space="preserve">⚠ Peligro del Umbral: Si un alma sin preparación recibe de golpe cinco siglos de memoria, el recuerdo se quiebra como cristal y quema la razón.</w:t>
      </w:r>
    </w:p>
    <w:p>
      <w:pPr>
        <w:pStyle w:val="Normal"/>
      </w:pPr>
      <w:r>
        <w:rPr>
          <w:i/>
          <w:color w:val="193D2D"/>
        </w:rPr>
        <w:t xml:space="preserve">🕯️ Cántico Ritual: «Por la corteza negra del Tablón de Quicaví y por la sal de las mareas australes, despierte el signo ᛗ (Runa de la Memoria) entre la niebla del canal y la roca de Cucao.»</w:t>
      </w:r>
    </w:p>
    <w:p>
      <w:pPr>
        <w:pStyle w:val="Normal"/>
      </w:pPr>
      <w:r>
        <w:t xml:space="preserve">En los archivos secretos de la Recta Provincia, la Runa de la Memoria (ᛗ) ocupa el folio número 11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la Memoria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12: ᚷ — Runa de Sangre</w:t>
      </w:r>
    </w:p>
    <w:p>
      <w:pPr>
        <w:pStyle w:val="CoverCopy"/>
      </w:pPr>
      <w:r>
        <w:rPr>
          <w:i/>
          <w:color w:val="5A3E20"/>
        </w:rPr>
        <w:t xml:space="preserve">«La moneda de toda transacción entre brujos y seres»</w:t>
      </w:r>
    </w:p>
    <w:p>
      <w:pPr>
        <w:pStyle w:val="Normal"/>
        <w:ind w:firstLine="0"/>
      </w:pPr>
      <w:r>
        <w:t xml:space="preserve">✦ Origen Ancestral: Gebo primordial, la X del intercambio sagrado marcada con cuatro lágrimas de sangre ancestral (Caín y Abel).</w:t>
      </w:r>
    </w:p>
    <w:p>
      <w:pPr>
        <w:pStyle w:val="Normal"/>
        <w:ind w:firstLine="0"/>
      </w:pPr>
      <w:r>
        <w:t xml:space="preserve">✦ Poder y Efecto en el Velo: Es la moneda de toda transacción entre los brujos de la Recta Provincia y las criaturas del Velo Místico. Sella juramentos que ni la muerte puede revocar.</w:t>
      </w:r>
    </w:p>
    <w:p>
      <w:pPr>
        <w:pStyle w:val="Normal"/>
        <w:ind w:firstLine="0"/>
      </w:pPr>
      <w:r>
        <w:t xml:space="preserve">✦ Precio de Sangre: Sangre viva de un híbrido derramada voluntariamente sobre piedra o alerce negro.</w:t>
      </w:r>
    </w:p>
    <w:p>
      <w:pPr>
        <w:pStyle w:val="Normal"/>
        <w:ind w:firstLine="0"/>
      </w:pPr>
      <w:r>
        <w:rPr>
          <w:color w:val="6A1616"/>
        </w:rPr>
        <w:t xml:space="preserve">⚠ Peligro del Umbral: La deuda contraída con esta runa nunca prescribe; cada siglo impago multiplica el reclamo del Pasillo Infinito.</w:t>
      </w:r>
    </w:p>
    <w:p>
      <w:pPr>
        <w:pStyle w:val="Normal"/>
      </w:pPr>
      <w:r>
        <w:rPr>
          <w:i/>
          <w:color w:val="193D2D"/>
        </w:rPr>
        <w:t xml:space="preserve">🕯️ Cántico Ritual: «Por la corteza negra del Tablón de Quicaví y por la sal de las mareas australes, despierte el signo ᚷ (Runa de Sangre) entre la niebla del canal y la roca de Cucao.»</w:t>
      </w:r>
    </w:p>
    <w:p>
      <w:pPr>
        <w:pStyle w:val="Normal"/>
      </w:pPr>
      <w:r>
        <w:t xml:space="preserve">En los archivos secretos de la Recta Provincia, la Runa de Sangre (ᚷ) ocupa el folio número 12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Sangre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13: ᛟ — Runa del Velo</w:t>
      </w:r>
    </w:p>
    <w:p>
      <w:pPr>
        <w:pStyle w:val="CoverCopy"/>
      </w:pPr>
      <w:r>
        <w:rPr>
          <w:i/>
          <w:color w:val="5A3E20"/>
        </w:rPr>
        <w:t xml:space="preserve">«Othala — el hogar ancestral que protege la frontera»</w:t>
      </w:r>
    </w:p>
    <w:p>
      <w:pPr>
        <w:pStyle w:val="Normal"/>
        <w:ind w:firstLine="0"/>
      </w:pPr>
      <w:r>
        <w:t xml:space="preserve">✦ Origen Ancestral: Othala ancestral coronada por el arco de la Caverna de Quicaví. El sello protector de la frontera entre el plano humano y el Velo Místico.</w:t>
      </w:r>
    </w:p>
    <w:p>
      <w:pPr>
        <w:pStyle w:val="Normal"/>
        <w:ind w:firstLine="0"/>
      </w:pPr>
      <w:r>
        <w:t xml:space="preserve">✦ Poder y Efecto en el Velo: Oculta los santuarios mágicos, el Caleuche y los senderos de Dalcahue a los ojos de quienes han dejado de creer.</w:t>
      </w:r>
    </w:p>
    <w:p>
      <w:pPr>
        <w:pStyle w:val="Normal"/>
        <w:ind w:firstLine="0"/>
      </w:pPr>
      <w:r>
        <w:t xml:space="preserve">✦ Precio de Sangre: Se alimenta de la fe activa de los habitantes del archipiélago, de las fogatas de San Juan y de los relatos contados en voz alta.</w:t>
      </w:r>
    </w:p>
    <w:p>
      <w:pPr>
        <w:pStyle w:val="Normal"/>
        <w:ind w:firstLine="0"/>
      </w:pPr>
      <w:r>
        <w:rPr>
          <w:color w:val="6A1616"/>
        </w:rPr>
        <w:t xml:space="preserve">⚠ Peligro del Umbral: En la era moderna, cuando el continente olvida y la fe se apaga, el arco cede y las criaturas se deshilachan hacia la nada.</w:t>
      </w:r>
    </w:p>
    <w:p>
      <w:pPr>
        <w:pStyle w:val="Normal"/>
      </w:pPr>
      <w:r>
        <w:rPr>
          <w:i/>
          <w:color w:val="193D2D"/>
        </w:rPr>
        <w:t xml:space="preserve">🕯️ Cántico Ritual: «Por la corteza negra del Tablón de Quicaví y por la sal de las mareas australes, despierte el signo ᛟ (Runa del Velo) entre la niebla del canal y la roca de Cucao.»</w:t>
      </w:r>
    </w:p>
    <w:p>
      <w:pPr>
        <w:pStyle w:val="Normal"/>
      </w:pPr>
      <w:r>
        <w:t xml:space="preserve">En los archivos secretos de la Recta Provincia, la Runa del Velo (ᛟ) ocupa el folio número 13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Velo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14: ᛚ — Runa de las Aguas Australes</w:t>
      </w:r>
    </w:p>
    <w:p>
      <w:pPr>
        <w:pStyle w:val="Illustration"/>
      </w:pPr>
      <w:r>
        <w:drawing>
          <wp:inline distT="0" distB="0" distL="0" distR="0">
            <wp:extent cx="2800000" cy="2800000"/>
            <wp:docPr id="2" name="Runa de las Aguas Australes" descr="Runa de las Aguas Australes"/>
            <wp:cNvGraphicFramePr>
              <a:graphicFrameLocks noChangeAspect="1"/>
            </wp:cNvGraphicFramePr>
            <a:graphic>
              <a:graphicData uri="http://schemas.openxmlformats.org/drawingml/2006/picture">
                <pic:pic xmlns:pic="http://schemas.openxmlformats.org/drawingml/2006/picture">
                  <pic:nvPicPr>
                    <pic:cNvPr id="2" name="Runa de las Aguas Australes"/>
                    <pic:cNvPicPr/>
                  </pic:nvPicPr>
                  <pic:blipFill>
                    <a:blip r:embed="rImg2"/>
                    <a:stretch>
                      <a:fillRect/>
                    </a:stretch>
                  </pic:blipFill>
                  <pic:spPr>
                    <a:xfrm>
                      <a:off x="0" y="0"/>
                      <a:ext cx="2800000" cy="2800000"/>
                    </a:xfrm>
                    <a:prstGeom prst="rect">
                      <a:avLst/>
                    </a:prstGeom>
                  </pic:spPr>
                </pic:pic>
              </a:graphicData>
            </a:graphic>
          </wp:inline>
        </w:drawing>
      </w:r>
    </w:p>
    <w:p>
      <w:pPr>
        <w:pStyle w:val="CoverCopy"/>
      </w:pPr>
      <w:r>
        <w:rPr>
          <w:i/>
          <w:color w:val="5A3E20"/>
        </w:rPr>
        <w:t xml:space="preserve">«Laukaz (ᛚ) — Trazo de corrientes abisales y brújula de hueso grabado durante la travesía a la Isla Guafo a bordo del Caleuche.»</w:t>
      </w:r>
    </w:p>
    <w:p>
      <w:pPr>
        <w:pStyle w:val="Normal"/>
        <w:ind w:firstLine="0"/>
      </w:pPr>
      <w:r>
        <w:t xml:space="preserve">✦ Origen Ancestral: Revelada por el Capitán Jonás del Caleuche en las grutas submarinas de la Isla Guafo (1572), donde las corrientes antárticas chocan contra la roca de ballena.</w:t>
      </w:r>
    </w:p>
    <w:p>
      <w:pPr>
        <w:pStyle w:val="Normal"/>
        <w:ind w:firstLine="0"/>
      </w:pPr>
      <w:r>
        <w:t xml:space="preserve">✦ Poder y Efecto en el Velo: Permite navegar entre los canales del mundo visible y los canales sumergidos del Velo Místico sin naufragar en la niebla del olvido.</w:t>
      </w:r>
    </w:p>
    <w:p>
      <w:pPr>
        <w:pStyle w:val="Normal"/>
        <w:ind w:firstLine="0"/>
      </w:pPr>
      <w:r>
        <w:t xml:space="preserve">✦ Precio de Sangre: Entregar al mar el nombre de un puerto al que el viajero renuncia a regresar como simple mortal.</w:t>
      </w:r>
    </w:p>
    <w:p>
      <w:pPr>
        <w:pStyle w:val="Normal"/>
        <w:ind w:firstLine="0"/>
      </w:pPr>
      <w:r>
        <w:rPr>
          <w:color w:val="6A1616"/>
        </w:rPr>
        <w:t xml:space="preserve">⚠ Peligro del Umbral: Si la runa se invoca con duda en el corazón, la embarcación queda anclada para siempre entre dos mareas.</w:t>
      </w:r>
    </w:p>
    <w:p>
      <w:pPr>
        <w:pStyle w:val="Normal"/>
      </w:pPr>
      <w:r>
        <w:rPr>
          <w:i/>
          <w:color w:val="193D2D"/>
        </w:rPr>
        <w:t xml:space="preserve">🕯️ Cántico Ritual: «Por la corteza negra del Tablón de Quicaví y por la sal de las mareas australes, despierte el signo ᛚ (Runa de las Aguas Australes) entre la niebla del canal y la roca de Cucao.»</w:t>
      </w:r>
    </w:p>
    <w:p>
      <w:pPr>
        <w:pStyle w:val="Normal"/>
      </w:pPr>
      <w:r>
        <w:t xml:space="preserve">En los archivos secretos de la Recta Provincia, la Runa de las Aguas Australes (ᛚ) ocupa el folio número 14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las Aguas Australes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15: ᚲ — Runa del Metal Viajero</w:t>
      </w:r>
    </w:p>
    <w:p>
      <w:pPr>
        <w:pStyle w:val="Illustration"/>
      </w:pPr>
      <w:r>
        <w:drawing>
          <wp:inline distT="0" distB="0" distL="0" distR="0">
            <wp:extent cx="2800000" cy="2800000"/>
            <wp:docPr id="3" name="Runa del Metal Viajero" descr="Runa del Metal Viajero"/>
            <wp:cNvGraphicFramePr>
              <a:graphicFrameLocks noChangeAspect="1"/>
            </wp:cNvGraphicFramePr>
            <a:graphic>
              <a:graphicData uri="http://schemas.openxmlformats.org/drawingml/2006/picture">
                <pic:pic xmlns:pic="http://schemas.openxmlformats.org/drawingml/2006/picture">
                  <pic:nvPicPr>
                    <pic:cNvPr id="3" name="Runa del Metal Viajero"/>
                    <pic:cNvPicPr/>
                  </pic:nvPicPr>
                  <pic:blipFill>
                    <a:blip r:embed="rImg3"/>
                    <a:stretch>
                      <a:fillRect/>
                    </a:stretch>
                  </pic:blipFill>
                  <pic:spPr>
                    <a:xfrm>
                      <a:off x="0" y="0"/>
                      <a:ext cx="2800000" cy="2800000"/>
                    </a:xfrm>
                    <a:prstGeom prst="rect">
                      <a:avLst/>
                    </a:prstGeom>
                  </pic:spPr>
                </pic:pic>
              </a:graphicData>
            </a:graphic>
          </wp:inline>
        </w:drawing>
      </w:r>
    </w:p>
    <w:p>
      <w:pPr>
        <w:pStyle w:val="CoverCopy"/>
      </w:pPr>
      <w:r>
        <w:rPr>
          <w:i/>
          <w:color w:val="5A3E20"/>
        </w:rPr>
        <w:t xml:space="preserve">«Kenaz (ᚲ) — Sello de fragua lunar y fuego interior enseñado en el Parlamento de Boroa y templado en las cuevas del Sacromonte de Granada.»</w:t>
      </w:r>
    </w:p>
    <w:p>
      <w:pPr>
        <w:pStyle w:val="Normal"/>
        <w:ind w:firstLine="0"/>
      </w:pPr>
      <w:r>
        <w:t xml:space="preserve">✦ Origen Ancestral: Concebida entre el humo de pehuén de la machi Millaray en Boroa (1579) y el yunque calé de Zoraida de Triana en Andalucía (1612).</w:t>
      </w:r>
    </w:p>
    <w:p>
      <w:pPr>
        <w:pStyle w:val="Normal"/>
        <w:ind w:firstLine="0"/>
      </w:pPr>
      <w:r>
        <w:t xml:space="preserve">✦ Poder y Efecto en el Velo: Infunde en el oro balcánico y la plata lunar un calor inextinguible que atrae el alma amada hacia sus reliquias a través de los océanos y de las generaciones.</w:t>
      </w:r>
    </w:p>
    <w:p>
      <w:pPr>
        <w:pStyle w:val="Normal"/>
        <w:ind w:firstLine="0"/>
      </w:pPr>
      <w:r>
        <w:t xml:space="preserve">✦ Precio de Sangre: Fiebre de fragua en las manos del brujo cada vez que la reliquia cambia de dueño o cruza un continente.</w:t>
      </w:r>
    </w:p>
    <w:p>
      <w:pPr>
        <w:pStyle w:val="Normal"/>
        <w:ind w:firstLine="0"/>
      </w:pPr>
      <w:r>
        <w:rPr>
          <w:color w:val="6A1616"/>
        </w:rPr>
        <w:t xml:space="preserve">⚠ Peligro del Umbral: El metal encantado brilla en el plano astral y puede alertar a inquisidores, brujos renegados y cazadores de reliquias.</w:t>
      </w:r>
    </w:p>
    <w:p>
      <w:pPr>
        <w:pStyle w:val="Normal"/>
      </w:pPr>
      <w:r>
        <w:rPr>
          <w:i/>
          <w:color w:val="193D2D"/>
        </w:rPr>
        <w:t xml:space="preserve">🕯️ Cántico Ritual: «Por la corteza negra del Tablón de Quicaví y por la sal de las mareas australes, despierte el signo ᚲ (Runa del Metal Viajero) entre la niebla del canal y la roca de Cucao.»</w:t>
      </w:r>
    </w:p>
    <w:p>
      <w:pPr>
        <w:pStyle w:val="Normal"/>
      </w:pPr>
      <w:r>
        <w:t xml:space="preserve">En los archivos secretos de la Recta Provincia, la Runa del Metal Viajero (ᚲ) ocupa el folio número 15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Metal Viajero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16: ᚺ — Runa del Hielo y la Sal Lunar</w:t>
      </w:r>
    </w:p>
    <w:p>
      <w:pPr>
        <w:pStyle w:val="Illustration"/>
      </w:pPr>
      <w:r>
        <w:drawing>
          <wp:inline distT="0" distB="0" distL="0" distR="0">
            <wp:extent cx="2800000" cy="2800000"/>
            <wp:docPr id="4" name="Runa del Hielo y la Sal Lunar" descr="Runa del Hielo y la Sal Lunar"/>
            <wp:cNvGraphicFramePr>
              <a:graphicFrameLocks noChangeAspect="1"/>
            </wp:cNvGraphicFramePr>
            <a:graphic>
              <a:graphicData uri="http://schemas.openxmlformats.org/drawingml/2006/picture">
                <pic:pic xmlns:pic="http://schemas.openxmlformats.org/drawingml/2006/picture">
                  <pic:nvPicPr>
                    <pic:cNvPr id="4" name="Runa del Hielo y la Sal Lunar"/>
                    <pic:cNvPicPr/>
                  </pic:nvPicPr>
                  <pic:blipFill>
                    <a:blip r:embed="rImg4"/>
                    <a:stretch>
                      <a:fillRect/>
                    </a:stretch>
                  </pic:blipFill>
                  <pic:spPr>
                    <a:xfrm>
                      <a:off x="0" y="0"/>
                      <a:ext cx="2800000" cy="2800000"/>
                    </a:xfrm>
                    <a:prstGeom prst="rect">
                      <a:avLst/>
                    </a:prstGeom>
                  </pic:spPr>
                </pic:pic>
              </a:graphicData>
            </a:graphic>
          </wp:inline>
        </w:drawing>
      </w:r>
    </w:p>
    <w:p>
      <w:pPr>
        <w:pStyle w:val="CoverCopy"/>
      </w:pPr>
      <w:r>
        <w:rPr>
          <w:i/>
          <w:color w:val="5A3E20"/>
        </w:rPr>
        <w:t xml:space="preserve">«Hagalaz (ᚺ) — Geometría de cristal de sal de Atacama y escarcha milenaria de los glaciares de Aysén para el cuenco ritual de Quicaví.»</w:t>
      </w:r>
    </w:p>
    <w:p>
      <w:pPr>
        <w:pStyle w:val="Normal"/>
        <w:ind w:firstLine="0"/>
      </w:pPr>
      <w:r>
        <w:t xml:space="preserve">✦ Origen Ancestral: Pactada con Kallfü en las catedrales de hielo de Aysén y con Amaru de la Sombra en los salares de Atacama (1685).</w:t>
      </w:r>
    </w:p>
    <w:p>
      <w:pPr>
        <w:pStyle w:val="Normal"/>
        <w:ind w:firstLine="0"/>
      </w:pPr>
      <w:r>
        <w:t xml:space="preserve">✦ Poder y Efecto en el Velo: Preserva intactos los juramentos de sangre y estabiliza las grietas del Velo Místico uniendo los dos extremos geográficos del territorio.</w:t>
      </w:r>
    </w:p>
    <w:p>
      <w:pPr>
        <w:pStyle w:val="Normal"/>
        <w:ind w:firstLine="0"/>
      </w:pPr>
      <w:r>
        <w:t xml:space="preserve">✦ Precio de Sangre: Caminar en soledad absoluta desde los hielos australes hasta el desierto más árido del mundo sin pronunciar palabra.</w:t>
      </w:r>
    </w:p>
    <w:p>
      <w:pPr>
        <w:pStyle w:val="Normal"/>
        <w:ind w:firstLine="0"/>
      </w:pPr>
      <w:r>
        <w:rPr>
          <w:color w:val="6A1616"/>
        </w:rPr>
        <w:t xml:space="preserve">⚠ Peligro del Umbral: Su frío cristaliza el corazón del portador si permanece demasiado tiempo lejos del fuego humano.</w:t>
      </w:r>
    </w:p>
    <w:p>
      <w:pPr>
        <w:pStyle w:val="Normal"/>
      </w:pPr>
      <w:r>
        <w:rPr>
          <w:i/>
          <w:color w:val="193D2D"/>
        </w:rPr>
        <w:t xml:space="preserve">🕯️ Cántico Ritual: «Por la corteza negra del Tablón de Quicaví y por la sal de las mareas australes, despierte el signo ᚺ (Runa del Hielo y la Sal Lunar) entre la niebla del canal y la roca de Cucao.»</w:t>
      </w:r>
    </w:p>
    <w:p>
      <w:pPr>
        <w:pStyle w:val="Normal"/>
      </w:pPr>
      <w:r>
        <w:t xml:space="preserve">En los archivos secretos de la Recta Provincia, la Runa del Hielo y la Sal Lunar (ᚺ) ocupa el folio número 16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Hielo y la Sal Lunar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1"/>
        <w:pageBreakBefore/>
      </w:pPr>
      <w:r>
        <w:t xml:space="preserve">Parte II — Bestiario Ilustrado de la Recta Provincia (49 Entidades)</w:t>
      </w:r>
    </w:p>
    <w:p>
      <w:pPr>
        <w:pStyle w:val="Heading2"/>
        <w:pageBreakBefore/>
        <w:spacing w:before="120" w:after="60"/>
      </w:pPr>
      <w:r>
        <w:t xml:space="preserve">1. Neyküyene</w:t>
      </w:r>
    </w:p>
    <w:p>
      <w:pPr>
        <w:pStyle w:val="CoverCopy"/>
      </w:pPr>
      <w:r>
        <w:rPr>
          <w:b/>
          <w:color w:val="6A1616"/>
          <w:sz w:val="20"/>
          <w:szCs w:val="20"/>
        </w:rPr>
        <w:t xml:space="preserve">El Brujo Chilote · Vampiro-brujo híbrido · Sanador · Cambiador de formas</w:t>
      </w:r>
    </w:p>
    <w:p>
      <w:pPr>
        <w:pStyle w:val="Illustration"/>
      </w:pPr>
      <w:r>
        <w:drawing>
          <wp:inline distT="0" distB="0" distL="0" distR="0">
            <wp:extent cx="2900000" cy="2900000"/>
            <wp:docPr id="5" name="Neyküyene" descr="Neyküyene"/>
            <wp:cNvGraphicFramePr>
              <a:graphicFrameLocks noChangeAspect="1"/>
            </wp:cNvGraphicFramePr>
            <a:graphic>
              <a:graphicData uri="http://schemas.openxmlformats.org/drawingml/2006/picture">
                <pic:pic xmlns:pic="http://schemas.openxmlformats.org/drawingml/2006/picture">
                  <pic:nvPicPr>
                    <pic:cNvPr id="5" name="Neyküyene"/>
                    <pic:cNvPicPr/>
                  </pic:nvPicPr>
                  <pic:blipFill>
                    <a:blip r:embed="rImg5"/>
                    <a:stretch>
                      <a:fillRect/>
                    </a:stretch>
                  </pic:blipFill>
                  <pic:spPr>
                    <a:xfrm>
                      <a:off x="0" y="0"/>
                      <a:ext cx="2900000" cy="2900000"/>
                    </a:xfrm>
                    <a:prstGeom prst="rect">
                      <a:avLst/>
                    </a:prstGeom>
                  </pic:spPr>
                </pic:pic>
              </a:graphicData>
            </a:graphic>
          </wp:inline>
        </w:drawing>
      </w:r>
    </w:p>
    <w:p>
      <w:pPr>
        <w:pStyle w:val="Normal"/>
        <w:ind w:firstLine="0"/>
      </w:pPr>
      <w:r>
        <w:t xml:space="preserve">Semi-vampiro descendiente del linaje de los hijos de Caín y Abel. Nacido en el archipiélago de Chiloé, heredó la sed de la noche y el don de la ofrenda. Cambiador de formas, sanador y portador de la runa del retorno. Su vida es un puente entre el plano humano y el plano existencial. Al final, se disuelve en la niebla de Cucao para convertirse en el anclaje viviente de todos los seres mitológicos.</w:t>
      </w:r>
    </w:p>
    <w:p>
      <w:pPr>
        <w:pStyle w:val="Normal"/>
      </w:pPr>
      <w:r>
        <w:t xml:space="preserve">Dentro del Bestiario y Registro Genealógico de la Recta Provincia (Entrada Oficial N.º 1), la figura de Neyküyene (El Brujo Chilote) representa uno de los pilares fundamentales que sostuvieron la historia entre los albores del tiempo y el despertar del año 2024. Clasificado bajo la estirpe de «Vampiro-brujo híbrido · Sanador · Cambiador de formas»,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Neyküyene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 La Mujer Sin Nombre</w:t>
      </w:r>
    </w:p>
    <w:p>
      <w:pPr>
        <w:pStyle w:val="CoverCopy"/>
      </w:pPr>
      <w:r>
        <w:rPr>
          <w:b/>
          <w:color w:val="6A1616"/>
          <w:sz w:val="20"/>
          <w:szCs w:val="20"/>
        </w:rPr>
        <w:t xml:space="preserve">La Gitana del Barco · Humana · Vidente · Alma reencarnada</w:t>
      </w:r>
    </w:p>
    <w:p>
      <w:pPr>
        <w:pStyle w:val="Illustration"/>
      </w:pPr>
      <w:r>
        <w:drawing>
          <wp:inline distT="0" distB="0" distL="0" distR="0">
            <wp:extent cx="2900000" cy="2900000"/>
            <wp:docPr id="6" name="La Mujer Sin Nombre" descr="La Mujer Sin Nombre"/>
            <wp:cNvGraphicFramePr>
              <a:graphicFrameLocks noChangeAspect="1"/>
            </wp:cNvGraphicFramePr>
            <a:graphic>
              <a:graphicData uri="http://schemas.openxmlformats.org/drawingml/2006/picture">
                <pic:pic xmlns:pic="http://schemas.openxmlformats.org/drawingml/2006/picture">
                  <pic:nvPicPr>
                    <pic:cNvPr id="6" name="La Mujer Sin Nombre"/>
                    <pic:cNvPicPr/>
                  </pic:nvPicPr>
                  <pic:blipFill>
                    <a:blip r:embed="rImg6"/>
                    <a:stretch>
                      <a:fillRect/>
                    </a:stretch>
                  </pic:blipFill>
                  <pic:spPr>
                    <a:xfrm>
                      <a:off x="0" y="0"/>
                      <a:ext cx="2900000" cy="2900000"/>
                    </a:xfrm>
                    <a:prstGeom prst="rect">
                      <a:avLst/>
                    </a:prstGeom>
                  </pic:spPr>
                </pic:pic>
              </a:graphicData>
            </a:graphic>
          </wp:inline>
        </w:drawing>
      </w:r>
    </w:p>
    <w:p>
      <w:pPr>
        <w:pStyle w:val="Normal"/>
        <w:ind w:firstLine="0"/>
      </w:pPr>
      <w:r>
        <w:t xml:space="preserve">Gitana romaní llegada a América en el galeón Nuestra Señora del Rosario durante la conquista española. Lectora de cartas y vidente. Condenada por herejía en Castro, su alma ha reencarnado a lo largo de los siglos, siempre marcada por una moneda de oro en el cuello. El amor de Neyküyene la busca en cada vida. Su última forma, sin memoria, se convierte en la narradora que mantiene viva la historia.</w:t>
      </w:r>
    </w:p>
    <w:p>
      <w:pPr>
        <w:pStyle w:val="Normal"/>
      </w:pPr>
      <w:r>
        <w:t xml:space="preserve">Dentro del Bestiario y Registro Genealógico de la Recta Provincia (Entrada Oficial N.º 2), la figura de La Mujer Sin Nombre (La Gitana del Barco) representa uno de los pilares fundamentales que sostuvieron la historia entre los albores del tiempo y el despertar del año 2024. Clasificado bajo la estirpe de «Humana · Vidente · Alma reencarnada»,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Nombre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3. Huenchumán</w:t>
      </w:r>
    </w:p>
    <w:p>
      <w:pPr>
        <w:pStyle w:val="CoverCopy"/>
      </w:pPr>
      <w:r>
        <w:rPr>
          <w:b/>
          <w:color w:val="6A1616"/>
          <w:sz w:val="20"/>
          <w:szCs w:val="20"/>
        </w:rPr>
        <w:t xml:space="preserve">La Machi Abuela · Bruja chilota · Recta Provincia · Maestra de Neyküyene</w:t>
      </w:r>
    </w:p>
    <w:p>
      <w:pPr>
        <w:pStyle w:val="Illustration"/>
      </w:pPr>
      <w:r>
        <w:drawing>
          <wp:inline distT="0" distB="0" distL="0" distR="0">
            <wp:extent cx="2900000" cy="2900000"/>
            <wp:docPr id="7" name="Huenchumán" descr="Huenchumán"/>
            <wp:cNvGraphicFramePr>
              <a:graphicFrameLocks noChangeAspect="1"/>
            </wp:cNvGraphicFramePr>
            <a:graphic>
              <a:graphicData uri="http://schemas.openxmlformats.org/drawingml/2006/picture">
                <pic:pic xmlns:pic="http://schemas.openxmlformats.org/drawingml/2006/picture">
                  <pic:nvPicPr>
                    <pic:cNvPr id="7" name="Huenchumán"/>
                    <pic:cNvPicPr/>
                  </pic:nvPicPr>
                  <pic:blipFill>
                    <a:blip r:embed="rImg7"/>
                    <a:stretch>
                      <a:fillRect/>
                    </a:stretch>
                  </pic:blipFill>
                  <pic:spPr>
                    <a:xfrm>
                      <a:off x="0" y="0"/>
                      <a:ext cx="2900000" cy="2900000"/>
                    </a:xfrm>
                    <a:prstGeom prst="rect">
                      <a:avLst/>
                    </a:prstGeom>
                  </pic:spPr>
                </pic:pic>
              </a:graphicData>
            </a:graphic>
          </wp:inline>
        </w:drawing>
      </w:r>
    </w:p>
    <w:p>
      <w:pPr>
        <w:pStyle w:val="Normal"/>
        <w:ind w:firstLine="0"/>
      </w:pPr>
      <w:r>
        <w:t xml:space="preserve">La machi más vieja que la Recta Provincia recordara. Crió a Neyküyene y le enseñó el cambio de forma, las hierbas y la ley de la transacción vital. Le dejó la Caverna de Quicaví, el Tablón y la advertencia que sería profecía: 'Cuidado con amar, hijo. Los puentes no aman. Los puentes sostienen.' Murió mirando el mar, sin quejarse.</w:t>
      </w:r>
    </w:p>
    <w:p>
      <w:pPr>
        <w:pStyle w:val="Normal"/>
      </w:pPr>
      <w:r>
        <w:t xml:space="preserve">Dentro del Bestiario y Registro Genealógico de la Recta Provincia (Entrada Oficial N.º 3), la figura de Huenchumán (La Machi Abuela) representa uno de los pilares fundamentales que sostuvieron la historia entre los albores del tiempo y el despertar del año 2024. Clasificado bajo la estirpe de «Bruja chilota · Recta Provincia · Maestra de Neyküyene»,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Huenchumán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4. El Noble Vampírico</w:t>
      </w:r>
    </w:p>
    <w:p>
      <w:pPr>
        <w:pStyle w:val="CoverCopy"/>
      </w:pPr>
      <w:r>
        <w:rPr>
          <w:b/>
          <w:color w:val="6A1616"/>
          <w:sz w:val="20"/>
          <w:szCs w:val="20"/>
        </w:rPr>
        <w:t xml:space="preserve">El Padre de Neyküyene · Vampiro primigenio · Sangre de Caín</w:t>
      </w:r>
    </w:p>
    <w:p>
      <w:pPr>
        <w:pStyle w:val="Illustration"/>
      </w:pPr>
      <w:r>
        <w:drawing>
          <wp:inline distT="0" distB="0" distL="0" distR="0">
            <wp:extent cx="2900000" cy="2900000"/>
            <wp:docPr id="8" name="El Noble Vampírico" descr="El Noble Vampírico"/>
            <wp:cNvGraphicFramePr>
              <a:graphicFrameLocks noChangeAspect="1"/>
            </wp:cNvGraphicFramePr>
            <a:graphic>
              <a:graphicData uri="http://schemas.openxmlformats.org/drawingml/2006/picture">
                <pic:pic xmlns:pic="http://schemas.openxmlformats.org/drawingml/2006/picture">
                  <pic:nvPicPr>
                    <pic:cNvPr id="8" name="El Noble Vampírico"/>
                    <pic:cNvPicPr/>
                  </pic:nvPicPr>
                  <pic:blipFill>
                    <a:blip r:embed="rImg8"/>
                    <a:stretch>
                      <a:fillRect/>
                    </a:stretch>
                  </pic:blipFill>
                  <pic:spPr>
                    <a:xfrm>
                      <a:off x="0" y="0"/>
                      <a:ext cx="2900000" cy="2900000"/>
                    </a:xfrm>
                    <a:prstGeom prst="rect">
                      <a:avLst/>
                    </a:prstGeom>
                  </pic:spPr>
                </pic:pic>
              </a:graphicData>
            </a:graphic>
          </wp:inline>
        </w:drawing>
      </w:r>
    </w:p>
    <w:p>
      <w:pPr>
        <w:pStyle w:val="Normal"/>
        <w:ind w:firstLine="0"/>
      </w:pPr>
      <w:r>
        <w:t xml:space="preserve">Antiguo noble de la estirpe de Caín que llegó a las costas americanas siglos antes de los conquistadores. Su unión con una machi de la Recta Provincia produjo la anomalía: un híbrido con la sed de la noche y el don del Velo. Nunca crió a su hijo, pero su sangre le dio la inmortalidad y la maldición que definirían la saga.</w:t>
      </w:r>
    </w:p>
    <w:p>
      <w:pPr>
        <w:pStyle w:val="Normal"/>
      </w:pPr>
      <w:r>
        <w:t xml:space="preserve">Dentro del Bestiario y Registro Genealógico de la Recta Provincia (Entrada Oficial N.º 4), la figura de El Noble Vampírico (El Padre de Neyküyene) representa uno de los pilares fundamentales que sostuvieron la historia entre los albores del tiempo y el despertar del año 2024. Clasificado bajo la estirpe de «Vampiro primigenio · Sangre de Caín»,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Noble Vampírico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5. Padre Ignacio</w:t>
      </w:r>
    </w:p>
    <w:p>
      <w:pPr>
        <w:pStyle w:val="CoverCopy"/>
      </w:pPr>
      <w:r>
        <w:rPr>
          <w:b/>
          <w:color w:val="6A1616"/>
          <w:sz w:val="20"/>
          <w:szCs w:val="20"/>
        </w:rPr>
        <w:t xml:space="preserve">El Confesor del Fuerte · Humano · Sacerdote · Perseguidor de herejes</w:t>
      </w:r>
    </w:p>
    <w:p>
      <w:pPr>
        <w:pStyle w:val="Illustration"/>
      </w:pPr>
      <w:r>
        <w:drawing>
          <wp:inline distT="0" distB="0" distL="0" distR="0">
            <wp:extent cx="2900000" cy="2900000"/>
            <wp:docPr id="9" name="Padre Ignacio" descr="Padre Ignacio"/>
            <wp:cNvGraphicFramePr>
              <a:graphicFrameLocks noChangeAspect="1"/>
            </wp:cNvGraphicFramePr>
            <a:graphic>
              <a:graphicData uri="http://schemas.openxmlformats.org/drawingml/2006/picture">
                <pic:pic xmlns:pic="http://schemas.openxmlformats.org/drawingml/2006/picture">
                  <pic:nvPicPr>
                    <pic:cNvPr id="9" name="Padre Ignacio"/>
                    <pic:cNvPicPr/>
                  </pic:nvPicPr>
                  <pic:blipFill>
                    <a:blip r:embed="rImg9"/>
                    <a:stretch>
                      <a:fillRect/>
                    </a:stretch>
                  </pic:blipFill>
                  <pic:spPr>
                    <a:xfrm>
                      <a:off x="0" y="0"/>
                      <a:ext cx="2900000" cy="2900000"/>
                    </a:xfrm>
                    <a:prstGeom prst="rect">
                      <a:avLst/>
                    </a:prstGeom>
                  </pic:spPr>
                </pic:pic>
              </a:graphicData>
            </a:graphic>
          </wp:inline>
        </w:drawing>
      </w:r>
    </w:p>
    <w:p>
      <w:pPr>
        <w:pStyle w:val="Normal"/>
        <w:ind w:firstLine="0"/>
      </w:pPr>
      <w:r>
        <w:t xml:space="preserve">Capellán del fuerte de Castro. Un hombre nacido miedoso que se refugió en la fe y disfrazó su miedo de justicia. Firmó la denuncia contra la gitana y bendijo la leña de su hoguera. Para él, lo que no venía de Dios venía del demonio, y debía quemarse. Es el rostro humano de la herejía que desata toda la saga.</w:t>
      </w:r>
    </w:p>
    <w:p>
      <w:pPr>
        <w:pStyle w:val="Normal"/>
      </w:pPr>
      <w:r>
        <w:t xml:space="preserve">Dentro del Bestiario y Registro Genealógico de la Recta Provincia (Entrada Oficial N.º 5), la figura de Padre Ignacio (El Confesor del Fuerte) representa uno de los pilares fundamentales que sostuvieron la historia entre los albores del tiempo y el despertar del año 2024. Clasificado bajo la estirpe de «Humano · Sacerdote · Perseguidor de herejes»,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Padre Ignacio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6. Rayén</w:t>
      </w:r>
    </w:p>
    <w:p>
      <w:pPr>
        <w:pStyle w:val="CoverCopy"/>
      </w:pPr>
      <w:r>
        <w:rPr>
          <w:b/>
          <w:color w:val="6A1616"/>
          <w:sz w:val="20"/>
          <w:szCs w:val="20"/>
        </w:rPr>
        <w:t xml:space="preserve">Primera Reencarnación · Humana · Niña de Achao · Alma de la mujer sin nombre</w:t>
      </w:r>
    </w:p>
    <w:p>
      <w:pPr>
        <w:pStyle w:val="Illustration"/>
      </w:pPr>
      <w:r>
        <w:drawing>
          <wp:inline distT="0" distB="0" distL="0" distR="0">
            <wp:extent cx="2900000" cy="2900000"/>
            <wp:docPr id="10" name="Rayén" descr="Rayén"/>
            <wp:cNvGraphicFramePr>
              <a:graphicFrameLocks noChangeAspect="1"/>
            </wp:cNvGraphicFramePr>
            <a:graphic>
              <a:graphicData uri="http://schemas.openxmlformats.org/drawingml/2006/picture">
                <pic:pic xmlns:pic="http://schemas.openxmlformats.org/drawingml/2006/picture">
                  <pic:nvPicPr>
                    <pic:cNvPr id="10" name="Rayén"/>
                    <pic:cNvPicPr/>
                  </pic:nvPicPr>
                  <pic:blipFill>
                    <a:blip r:embed="rImg10"/>
                    <a:stretch>
                      <a:fillRect/>
                    </a:stretch>
                  </pic:blipFill>
                  <pic:spPr>
                    <a:xfrm>
                      <a:off x="0" y="0"/>
                      <a:ext cx="2900000" cy="2900000"/>
                    </a:xfrm>
                    <a:prstGeom prst="rect">
                      <a:avLst/>
                    </a:prstGeom>
                  </pic:spPr>
                </pic:pic>
              </a:graphicData>
            </a:graphic>
          </wp:inline>
        </w:drawing>
      </w:r>
    </w:p>
    <w:p>
      <w:pPr>
        <w:pStyle w:val="Normal"/>
        <w:ind w:firstLine="0"/>
      </w:pPr>
      <w:r>
        <w:t xml:space="preserve">Primera reencarnación del alma de la mujer sin nombre, setenta años después de la hoguera. Niña de pescadores de Achao, con ojos del color del vino y un hueso de lobo al cuello. Neyküyene la salvó en forma de zorro cuando se perdió en el bosque. Murió de fiebre tras dar a luz, y su retorno costó a Neyküyene sus primeros años de vida.</w:t>
      </w:r>
    </w:p>
    <w:p>
      <w:pPr>
        <w:pStyle w:val="Normal"/>
      </w:pPr>
      <w:r>
        <w:t xml:space="preserve">Dentro del Bestiario y Registro Genealógico de la Recta Provincia (Entrada Oficial N.º 6), la figura de Rayén (Primera Reencarnación) representa uno de los pilares fundamentales que sostuvieron la historia entre los albores del tiempo y el despertar del año 2024. Clasificado bajo la estirpe de «Humana · Niña de Achao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Rayén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7. Luz</w:t>
      </w:r>
    </w:p>
    <w:p>
      <w:pPr>
        <w:pStyle w:val="CoverCopy"/>
      </w:pPr>
      <w:r>
        <w:rPr>
          <w:b/>
          <w:color w:val="6A1616"/>
          <w:sz w:val="20"/>
          <w:szCs w:val="20"/>
        </w:rPr>
        <w:t xml:space="preserve">Segunda Reencarnación · Humana · Gitana de Valdivia · Alma de la mujer sin nombre</w:t>
      </w:r>
    </w:p>
    <w:p>
      <w:pPr>
        <w:pStyle w:val="Illustration"/>
      </w:pPr>
      <w:r>
        <w:drawing>
          <wp:inline distT="0" distB="0" distL="0" distR="0">
            <wp:extent cx="2900000" cy="2900000"/>
            <wp:docPr id="11" name="Luz" descr="Luz"/>
            <wp:cNvGraphicFramePr>
              <a:graphicFrameLocks noChangeAspect="1"/>
            </wp:cNvGraphicFramePr>
            <a:graphic>
              <a:graphicData uri="http://schemas.openxmlformats.org/drawingml/2006/picture">
                <pic:pic xmlns:pic="http://schemas.openxmlformats.org/drawingml/2006/picture">
                  <pic:nvPicPr>
                    <pic:cNvPr id="11" name="Luz"/>
                    <pic:cNvPicPr/>
                  </pic:nvPicPr>
                  <pic:blipFill>
                    <a:blip r:embed="rImg11"/>
                    <a:stretch>
                      <a:fillRect/>
                    </a:stretch>
                  </pic:blipFill>
                  <pic:spPr>
                    <a:xfrm>
                      <a:off x="0" y="0"/>
                      <a:ext cx="2900000" cy="2900000"/>
                    </a:xfrm>
                    <a:prstGeom prst="rect">
                      <a:avLst/>
                    </a:prstGeom>
                  </pic:spPr>
                </pic:pic>
              </a:graphicData>
            </a:graphic>
          </wp:inline>
        </w:drawing>
      </w:r>
    </w:p>
    <w:p>
      <w:pPr>
        <w:pStyle w:val="Normal"/>
        <w:ind w:firstLine="0"/>
      </w:pPr>
      <w:r>
        <w:t xml:space="preserve">Gitana calé nacida en las afueras de Valdivia en 1638. Llevaba un dije de plata de origen desconocido. Fue amante de Neyküyene y le pidió que no manchara su amor con sangre. Desterrada por un gitano viejo, murió arrastrada por una creciente del río Bueno. Su retorno le costó a Neyküyene un siglo entero.</w:t>
      </w:r>
    </w:p>
    <w:p>
      <w:pPr>
        <w:pStyle w:val="Normal"/>
      </w:pPr>
      <w:r>
        <w:t xml:space="preserve">Dentro del Bestiario y Registro Genealógico de la Recta Provincia (Entrada Oficial N.º 7), la figura de Luz (Segunda Reencarnación) representa uno de los pilares fundamentales que sostuvieron la historia entre los albores del tiempo y el despertar del año 2024. Clasificado bajo la estirpe de «Humana · Gitana de Valdivia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Luz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8. Sor Inés</w:t>
      </w:r>
    </w:p>
    <w:p>
      <w:pPr>
        <w:pStyle w:val="CoverCopy"/>
      </w:pPr>
      <w:r>
        <w:rPr>
          <w:b/>
          <w:color w:val="6A1616"/>
          <w:sz w:val="20"/>
          <w:szCs w:val="20"/>
        </w:rPr>
        <w:t xml:space="preserve">Tercera Reencarnación · Humana · Monja clarisa · Alma de la mujer sin nombre</w:t>
      </w:r>
    </w:p>
    <w:p>
      <w:pPr>
        <w:pStyle w:val="Illustration"/>
      </w:pPr>
      <w:r>
        <w:drawing>
          <wp:inline distT="0" distB="0" distL="0" distR="0">
            <wp:extent cx="2900000" cy="2900000"/>
            <wp:docPr id="12" name="Sor Inés" descr="Sor Inés"/>
            <wp:cNvGraphicFramePr>
              <a:graphicFrameLocks noChangeAspect="1"/>
            </wp:cNvGraphicFramePr>
            <a:graphic>
              <a:graphicData uri="http://schemas.openxmlformats.org/drawingml/2006/picture">
                <pic:pic xmlns:pic="http://schemas.openxmlformats.org/drawingml/2006/picture">
                  <pic:nvPicPr>
                    <pic:cNvPr id="12" name="Sor Inés"/>
                    <pic:cNvPicPr/>
                  </pic:nvPicPr>
                  <pic:blipFill>
                    <a:blip r:embed="rImg12"/>
                    <a:stretch>
                      <a:fillRect/>
                    </a:stretch>
                  </pic:blipFill>
                  <pic:spPr>
                    <a:xfrm>
                      <a:off x="0" y="0"/>
                      <a:ext cx="2900000" cy="2900000"/>
                    </a:xfrm>
                    <a:prstGeom prst="rect">
                      <a:avLst/>
                    </a:prstGeom>
                  </pic:spPr>
                </pic:pic>
              </a:graphicData>
            </a:graphic>
          </wp:inline>
        </w:drawing>
      </w:r>
    </w:p>
    <w:p>
      <w:pPr>
        <w:pStyle w:val="Normal"/>
        <w:ind w:firstLine="0"/>
      </w:pPr>
      <w:r>
        <w:t xml:space="preserve">Tercera reencarnación del alma, en 1720. Niña entregada al convento de las clarisas de Concepción. Soñaba con un hombre de ojos verdes y lo confesaba como tentación del demonio. Fue la primera forma del alma que entendió el precio que Neyküyene pagaba. Murió consumida por el ayuno y el exorcismo. Su retorno costó dos siglos.</w:t>
      </w:r>
    </w:p>
    <w:p>
      <w:pPr>
        <w:pStyle w:val="Normal"/>
      </w:pPr>
      <w:r>
        <w:t xml:space="preserve">Dentro del Bestiario y Registro Genealógico de la Recta Provincia (Entrada Oficial N.º 8), la figura de Sor Inés (Tercera Reencarnación) representa uno de los pilares fundamentales que sostuvieron la historia entre los albores del tiempo y el despertar del año 2024. Clasificado bajo la estirpe de «Humana · Monja clarisa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Sor Inés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9. Rosario</w:t>
      </w:r>
    </w:p>
    <w:p>
      <w:pPr>
        <w:pStyle w:val="CoverCopy"/>
      </w:pPr>
      <w:r>
        <w:rPr>
          <w:b/>
          <w:color w:val="6A1616"/>
          <w:sz w:val="20"/>
          <w:szCs w:val="20"/>
        </w:rPr>
        <w:t xml:space="preserve">Cuarta Reencarnación · Humana · Viuda de Castro · Alma de la mujer sin nombre</w:t>
      </w:r>
    </w:p>
    <w:p>
      <w:pPr>
        <w:pStyle w:val="Illustration"/>
      </w:pPr>
      <w:r>
        <w:drawing>
          <wp:inline distT="0" distB="0" distL="0" distR="0">
            <wp:extent cx="2900000" cy="2900000"/>
            <wp:docPr id="13" name="Rosario" descr="Rosario"/>
            <wp:cNvGraphicFramePr>
              <a:graphicFrameLocks noChangeAspect="1"/>
            </wp:cNvGraphicFramePr>
            <a:graphic>
              <a:graphicData uri="http://schemas.openxmlformats.org/drawingml/2006/picture">
                <pic:pic xmlns:pic="http://schemas.openxmlformats.org/drawingml/2006/picture">
                  <pic:nvPicPr>
                    <pic:cNvPr id="13" name="Rosario"/>
                    <pic:cNvPicPr/>
                  </pic:nvPicPr>
                  <pic:blipFill>
                    <a:blip r:embed="rImg13"/>
                    <a:stretch>
                      <a:fillRect/>
                    </a:stretch>
                  </pic:blipFill>
                  <pic:spPr>
                    <a:xfrm>
                      <a:off x="0" y="0"/>
                      <a:ext cx="2900000" cy="2900000"/>
                    </a:xfrm>
                    <a:prstGeom prst="rect">
                      <a:avLst/>
                    </a:prstGeom>
                  </pic:spPr>
                </pic:pic>
              </a:graphicData>
            </a:graphic>
          </wp:inline>
        </w:drawing>
      </w:r>
    </w:p>
    <w:p>
      <w:pPr>
        <w:pStyle w:val="Normal"/>
        <w:ind w:firstLine="0"/>
      </w:pPr>
      <w:r>
        <w:t xml:space="preserve">Cuarta reencarnación, nacida en Castro en 1810. Recuperó la moneda de oro del primer barco. Fue la única con quien Neyküyene se casó y vivió diez años casi humanos. Murió de un mal del alma, gastada de tanto recordar. Neyküyene, por primera vez, desobedeció al pacto y no la trajo de vuelta: fue su primer sacrificio sin saberlo.</w:t>
      </w:r>
    </w:p>
    <w:p>
      <w:pPr>
        <w:pStyle w:val="Normal"/>
      </w:pPr>
      <w:r>
        <w:t xml:space="preserve">Dentro del Bestiario y Registro Genealógico de la Recta Provincia (Entrada Oficial N.º 9), la figura de Rosario (Cuarta Reencarnación) representa uno de los pilares fundamentales que sostuvieron la historia entre los albores del tiempo y el despertar del año 2024. Clasificado bajo la estirpe de «Humana · Viuda de Castro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Rosario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10. Chiara</w:t>
      </w:r>
    </w:p>
    <w:p>
      <w:pPr>
        <w:pStyle w:val="CoverCopy"/>
      </w:pPr>
      <w:r>
        <w:rPr>
          <w:b/>
          <w:color w:val="6A1616"/>
          <w:sz w:val="20"/>
          <w:szCs w:val="20"/>
        </w:rPr>
        <w:t xml:space="preserve">Quinta Reencarnación · Humana · Maestra de Valparaíso · Alma de la mujer sin nombre</w:t>
      </w:r>
    </w:p>
    <w:p>
      <w:pPr>
        <w:pStyle w:val="Illustration"/>
      </w:pPr>
      <w:r>
        <w:drawing>
          <wp:inline distT="0" distB="0" distL="0" distR="0">
            <wp:extent cx="2900000" cy="2900000"/>
            <wp:docPr id="14" name="Chiara" descr="Chiara"/>
            <wp:cNvGraphicFramePr>
              <a:graphicFrameLocks noChangeAspect="1"/>
            </wp:cNvGraphicFramePr>
            <a:graphic>
              <a:graphicData uri="http://schemas.openxmlformats.org/drawingml/2006/picture">
                <pic:pic xmlns:pic="http://schemas.openxmlformats.org/drawingml/2006/picture">
                  <pic:nvPicPr>
                    <pic:cNvPr id="14" name="Chiara"/>
                    <pic:cNvPicPr/>
                  </pic:nvPicPr>
                  <pic:blipFill>
                    <a:blip r:embed="rImg14"/>
                    <a:stretch>
                      <a:fillRect/>
                    </a:stretch>
                  </pic:blipFill>
                  <pic:spPr>
                    <a:xfrm>
                      <a:off x="0" y="0"/>
                      <a:ext cx="2900000" cy="2900000"/>
                    </a:xfrm>
                    <a:prstGeom prst="rect">
                      <a:avLst/>
                    </a:prstGeom>
                  </pic:spPr>
                </pic:pic>
              </a:graphicData>
            </a:graphic>
          </wp:inline>
        </w:drawing>
      </w:r>
    </w:p>
    <w:p>
      <w:pPr>
        <w:pStyle w:val="Normal"/>
        <w:ind w:firstLine="0"/>
      </w:pPr>
      <w:r>
        <w:t xml:space="preserve">Quinta reencarnación, en 1890. Maestra de escuela de Valparaíso, hija de inmigrantes italianos. Llevaba un crucifijo que escondía la moneda de oro. Mujer libre en una época que no lo permitía, fue amante de Neyküyene. Tomó un tren al sur buscando su origen y murió en un descarrilamiento cerca de Victoria.</w:t>
      </w:r>
    </w:p>
    <w:p>
      <w:pPr>
        <w:pStyle w:val="Normal"/>
      </w:pPr>
      <w:r>
        <w:t xml:space="preserve">Dentro del Bestiario y Registro Genealógico de la Recta Provincia (Entrada Oficial N.º 10), la figura de Chiara (Quinta Reencarnación) representa uno de los pilares fundamentales que sostuvieron la historia entre los albores del tiempo y el despertar del año 2024. Clasificado bajo la estirpe de «Humana · Maestra de Valparaíso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Chiara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11. La Mujer Sin Memoria</w:t>
      </w:r>
    </w:p>
    <w:p>
      <w:pPr>
        <w:pStyle w:val="CoverCopy"/>
      </w:pPr>
      <w:r>
        <w:rPr>
          <w:b/>
          <w:color w:val="6A1616"/>
          <w:sz w:val="20"/>
          <w:szCs w:val="20"/>
        </w:rPr>
        <w:t xml:space="preserve">Reencarnación Final · Humana · Sin memoria · Narradora · Alma de la mujer sin nombre</w:t>
      </w:r>
    </w:p>
    <w:p>
      <w:pPr>
        <w:pStyle w:val="Illustration"/>
      </w:pPr>
      <w:r>
        <w:drawing>
          <wp:inline distT="0" distB="0" distL="0" distR="0">
            <wp:extent cx="2900000" cy="2900000"/>
            <wp:docPr id="15" name="La Mujer Sin Memoria" descr="La Mujer Sin Memoria"/>
            <wp:cNvGraphicFramePr>
              <a:graphicFrameLocks noChangeAspect="1"/>
            </wp:cNvGraphicFramePr>
            <a:graphic>
              <a:graphicData uri="http://schemas.openxmlformats.org/drawingml/2006/picture">
                <pic:pic xmlns:pic="http://schemas.openxmlformats.org/drawingml/2006/picture">
                  <pic:nvPicPr>
                    <pic:cNvPr id="15" name="La Mujer Sin Memoria"/>
                    <pic:cNvPicPr/>
                  </pic:nvPicPr>
                  <pic:blipFill>
                    <a:blip r:embed="rImg15"/>
                    <a:stretch>
                      <a:fillRect/>
                    </a:stretch>
                  </pic:blipFill>
                  <pic:spPr>
                    <a:xfrm>
                      <a:off x="0" y="0"/>
                      <a:ext cx="2900000" cy="2900000"/>
                    </a:xfrm>
                    <a:prstGeom prst="rect">
                      <a:avLst/>
                    </a:prstGeom>
                  </pic:spPr>
                </pic:pic>
              </a:graphicData>
            </a:graphic>
          </wp:inline>
        </w:drawing>
      </w:r>
    </w:p>
    <w:p>
      <w:pPr>
        <w:pStyle w:val="Normal"/>
        <w:ind w:firstLine="0"/>
      </w:pPr>
      <w:r>
        <w:t xml:space="preserve">Última reencarnación del alma, encontrada sin memoria en una estación de tren de Santiago en 2024. Llevaba la moneda de oro y una runa del retorno tatuada en la muñeca. Tras la disolución de Neyküyene, recupera todas las vidas y se convierte en la narradora: la que mantiene vivos a los seres mitológicos contando la historia.</w:t>
      </w:r>
    </w:p>
    <w:p>
      <w:pPr>
        <w:pStyle w:val="Normal"/>
      </w:pPr>
      <w:r>
        <w:t xml:space="preserve">Dentro del Bestiario y Registro Genealógico de la Recta Provincia (Entrada Oficial N.º 11), la figura de La Mujer Sin Memoria (Reencarnación Final) representa uno de los pilares fundamentales que sostuvieron la historia entre los albores del tiempo y el despertar del año 2024. Clasificado bajo la estirpe de «Humana · Sin memoria · Narradora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Memoria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12. Caín</w:t>
      </w:r>
    </w:p>
    <w:p>
      <w:pPr>
        <w:pStyle w:val="CoverCopy"/>
      </w:pPr>
      <w:r>
        <w:rPr>
          <w:b/>
          <w:color w:val="6A1616"/>
          <w:sz w:val="20"/>
          <w:szCs w:val="20"/>
        </w:rPr>
        <w:t xml:space="preserve">El Fratricida Primordial · Humano primordial · Padre de la estirpe de la noche</w:t>
      </w:r>
    </w:p>
    <w:p>
      <w:pPr>
        <w:pStyle w:val="Illustration"/>
      </w:pPr>
      <w:r>
        <w:drawing>
          <wp:inline distT="0" distB="0" distL="0" distR="0">
            <wp:extent cx="2900000" cy="2900000"/>
            <wp:docPr id="16" name="Caín" descr="Caín"/>
            <wp:cNvGraphicFramePr>
              <a:graphicFrameLocks noChangeAspect="1"/>
            </wp:cNvGraphicFramePr>
            <a:graphic>
              <a:graphicData uri="http://schemas.openxmlformats.org/drawingml/2006/picture">
                <pic:pic xmlns:pic="http://schemas.openxmlformats.org/drawingml/2006/picture">
                  <pic:nvPicPr>
                    <pic:cNvPr id="16" name="Caín"/>
                    <pic:cNvPicPr/>
                  </pic:nvPicPr>
                  <pic:blipFill>
                    <a:blip r:embed="rImg16"/>
                    <a:stretch>
                      <a:fillRect/>
                    </a:stretch>
                  </pic:blipFill>
                  <pic:spPr>
                    <a:xfrm>
                      <a:off x="0" y="0"/>
                      <a:ext cx="2900000" cy="2900000"/>
                    </a:xfrm>
                    <a:prstGeom prst="rect">
                      <a:avLst/>
                    </a:prstGeom>
                  </pic:spPr>
                </pic:pic>
              </a:graphicData>
            </a:graphic>
          </wp:inline>
        </w:drawing>
      </w:r>
    </w:p>
    <w:p>
      <w:pPr>
        <w:pStyle w:val="Normal"/>
        <w:ind w:firstLine="0"/>
      </w:pPr>
      <w:r>
        <w:t xml:space="preserve">El primer humano en derramar sangre por violencia. Su sangre quemó la tierra y fracturó el plano terrenal, dando origen a la estirpe de la noche: los vampiros primigenios, desterrados del sol, inmortales y sedientos. De su linaje desciende el padre vampírico de Neyküyene, y con él, la mitad oscura del híbrido.</w:t>
      </w:r>
    </w:p>
    <w:p>
      <w:pPr>
        <w:pStyle w:val="Normal"/>
      </w:pPr>
      <w:r>
        <w:t xml:space="preserve">Dentro del Bestiario y Registro Genealógico de la Recta Provincia (Entrada Oficial N.º 12), la figura de Caín (El Fratricida Primordial) representa uno de los pilares fundamentales que sostuvieron la historia entre los albores del tiempo y el despertar del año 2024. Clasificado bajo la estirpe de «Humano primordial · Padre de la estirpe de la noche»,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Caín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13. Abel</w:t>
      </w:r>
    </w:p>
    <w:p>
      <w:pPr>
        <w:pStyle w:val="CoverCopy"/>
      </w:pPr>
      <w:r>
        <w:rPr>
          <w:b/>
          <w:color w:val="6A1616"/>
          <w:sz w:val="20"/>
          <w:szCs w:val="20"/>
        </w:rPr>
        <w:t xml:space="preserve">El Hijo Caído · Humano primordial · Padre del Velo Místico</w:t>
      </w:r>
    </w:p>
    <w:p>
      <w:pPr>
        <w:pStyle w:val="Illustration"/>
      </w:pPr>
      <w:r>
        <w:drawing>
          <wp:inline distT="0" distB="0" distL="0" distR="0">
            <wp:extent cx="2900000" cy="2900000"/>
            <wp:docPr id="17" name="Abel" descr="Abel"/>
            <wp:cNvGraphicFramePr>
              <a:graphicFrameLocks noChangeAspect="1"/>
            </wp:cNvGraphicFramePr>
            <a:graphic>
              <a:graphicData uri="http://schemas.openxmlformats.org/drawingml/2006/picture">
                <pic:pic xmlns:pic="http://schemas.openxmlformats.org/drawingml/2006/picture">
                  <pic:nvPicPr>
                    <pic:cNvPr id="17" name="Abel"/>
                    <pic:cNvPicPr/>
                  </pic:nvPicPr>
                  <pic:blipFill>
                    <a:blip r:embed="rImg17"/>
                    <a:stretch>
                      <a:fillRect/>
                    </a:stretch>
                  </pic:blipFill>
                  <pic:spPr>
                    <a:xfrm>
                      <a:off x="0" y="0"/>
                      <a:ext cx="2900000" cy="2900000"/>
                    </a:xfrm>
                    <a:prstGeom prst="rect">
                      <a:avLst/>
                    </a:prstGeom>
                  </pic:spPr>
                </pic:pic>
              </a:graphicData>
            </a:graphic>
          </wp:inline>
        </w:drawing>
      </w:r>
    </w:p>
    <w:p>
      <w:pPr>
        <w:pStyle w:val="Normal"/>
        <w:ind w:firstLine="0"/>
      </w:pPr>
      <w:r>
        <w:t xml:space="preserve">El primero en ofrecer lo mejor de su rebaño. Su sangre, de entrega y no de violencia, fue llorada por la tierra. De las lágrimas cósmicas por su muerte nació el Velo Místico: hadas, duendes y seres elementales que dependen de la fantasía humana para permanecer anclados al plano terrenal.</w:t>
      </w:r>
    </w:p>
    <w:p>
      <w:pPr>
        <w:pStyle w:val="Normal"/>
      </w:pPr>
      <w:r>
        <w:t xml:space="preserve">Dentro del Bestiario y Registro Genealógico de la Recta Provincia (Entrada Oficial N.º 13), la figura de Abel (El Hijo Caído) representa uno de los pilares fundamentales que sostuvieron la historia entre los albores del tiempo y el despertar del año 2024. Clasificado bajo la estirpe de «Humano primordial · Padre del Velo Místico»,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Abel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14. Hadas</w:t>
      </w:r>
    </w:p>
    <w:p>
      <w:pPr>
        <w:pStyle w:val="CoverCopy"/>
      </w:pPr>
      <w:r>
        <w:rPr>
          <w:b/>
          <w:color w:val="6A1616"/>
          <w:sz w:val="20"/>
          <w:szCs w:val="20"/>
        </w:rPr>
        <w:t xml:space="preserve">Los Ancladores de la Fe · Seres del Velo Místico · Plano humano</w:t>
      </w:r>
    </w:p>
    <w:p>
      <w:pPr>
        <w:pStyle w:val="Illustration"/>
      </w:pPr>
      <w:r>
        <w:drawing>
          <wp:inline distT="0" distB="0" distL="0" distR="0">
            <wp:extent cx="2900000" cy="2900000"/>
            <wp:docPr id="18" name="Hadas" descr="Hadas"/>
            <wp:cNvGraphicFramePr>
              <a:graphicFrameLocks noChangeAspect="1"/>
            </wp:cNvGraphicFramePr>
            <a:graphic>
              <a:graphicData uri="http://schemas.openxmlformats.org/drawingml/2006/picture">
                <pic:pic xmlns:pic="http://schemas.openxmlformats.org/drawingml/2006/picture">
                  <pic:nvPicPr>
                    <pic:cNvPr id="18" name="Hadas"/>
                    <pic:cNvPicPr/>
                  </pic:nvPicPr>
                  <pic:blipFill>
                    <a:blip r:embed="rImg18"/>
                    <a:stretch>
                      <a:fillRect/>
                    </a:stretch>
                  </pic:blipFill>
                  <pic:spPr>
                    <a:xfrm>
                      <a:off x="0" y="0"/>
                      <a:ext cx="2900000" cy="2900000"/>
                    </a:xfrm>
                    <a:prstGeom prst="rect">
                      <a:avLst/>
                    </a:prstGeom>
                  </pic:spPr>
                </pic:pic>
              </a:graphicData>
            </a:graphic>
          </wp:inline>
        </w:drawing>
      </w:r>
    </w:p>
    <w:p>
      <w:pPr>
        <w:pStyle w:val="Normal"/>
        <w:ind w:firstLine="0"/>
      </w:pPr>
      <w:r>
        <w:t xml:space="preserve">Criaturas de luz nacidas de las lágrimas por la muerte de Abel, tejedoras de la luz de luna. Se alimentan de la fantasía y la creencia humana. Sin fe, caen al Pasillo Infinito. Son las primeras en llorar antes de las desgracias y las últimas en abandonar a quienes las recuerdan. En 2024, las últimas hadas llaman a Neyküyene a Cucao.</w:t>
      </w:r>
    </w:p>
    <w:p>
      <w:pPr>
        <w:pStyle w:val="Normal"/>
      </w:pPr>
      <w:r>
        <w:t xml:space="preserve">Dentro del Bestiario y Registro Genealógico de la Recta Provincia (Entrada Oficial N.º 14), la figura de Hadas (Los Ancladores de la Fe) representa uno de los pilares fundamentales que sostuvieron la historia entre los albores del tiempo y el despertar del año 2024. Clasificado bajo la estirpe de «Seres del Velo Místico · Plano humano»,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Hadas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15. Vampiros Rebeldes</w:t>
      </w:r>
    </w:p>
    <w:p>
      <w:pPr>
        <w:pStyle w:val="CoverCopy"/>
      </w:pPr>
      <w:r>
        <w:rPr>
          <w:b/>
          <w:color w:val="6A1616"/>
          <w:sz w:val="20"/>
          <w:szCs w:val="20"/>
        </w:rPr>
        <w:t xml:space="preserve">Los Hijos de la Noche · Descendientes de Caín · Criaturas de la noche</w:t>
      </w:r>
    </w:p>
    <w:p>
      <w:pPr>
        <w:pStyle w:val="Illustration"/>
      </w:pPr>
      <w:r>
        <w:drawing>
          <wp:inline distT="0" distB="0" distL="0" distR="0">
            <wp:extent cx="2900000" cy="2900000"/>
            <wp:docPr id="19" name="Vampiros Rebeldes" descr="Vampiros Rebeldes"/>
            <wp:cNvGraphicFramePr>
              <a:graphicFrameLocks noChangeAspect="1"/>
            </wp:cNvGraphicFramePr>
            <a:graphic>
              <a:graphicData uri="http://schemas.openxmlformats.org/drawingml/2006/picture">
                <pic:pic xmlns:pic="http://schemas.openxmlformats.org/drawingml/2006/picture">
                  <pic:nvPicPr>
                    <pic:cNvPr id="19" name="Vampiros Rebeldes"/>
                    <pic:cNvPicPr/>
                  </pic:nvPicPr>
                  <pic:blipFill>
                    <a:blip r:embed="rImg19"/>
                    <a:stretch>
                      <a:fillRect/>
                    </a:stretch>
                  </pic:blipFill>
                  <pic:spPr>
                    <a:xfrm>
                      <a:off x="0" y="0"/>
                      <a:ext cx="2900000" cy="2900000"/>
                    </a:xfrm>
                    <a:prstGeom prst="rect">
                      <a:avLst/>
                    </a:prstGeom>
                  </pic:spPr>
                </pic:pic>
              </a:graphicData>
            </a:graphic>
          </wp:inline>
        </w:drawing>
      </w:r>
    </w:p>
    <w:p>
      <w:pPr>
        <w:pStyle w:val="Normal"/>
        <w:ind w:firstLine="0"/>
      </w:pPr>
      <w:r>
        <w:t xml:space="preserve">Linaje nacido de la primera sangre derramada. Los vampiros puros duermen bajo tierra en la era tecnológica, pues sin creencia la caza no los alimenta. Los rebeldes aún caminan, aliados del brujo chilote. En 1950 pidieron a Neyküyene anclarlos en la niebla de Cucao, sabiendo que su extinción también sería la suya.</w:t>
      </w:r>
    </w:p>
    <w:p>
      <w:pPr>
        <w:pStyle w:val="Normal"/>
      </w:pPr>
      <w:r>
        <w:t xml:space="preserve">Dentro del Bestiario y Registro Genealógico de la Recta Provincia (Entrada Oficial N.º 15), la figura de Vampiros Rebeldes (Los Hijos de la Noche) representa uno de los pilares fundamentales que sostuvieron la historia entre los albores del tiempo y el despertar del año 2024. Clasificado bajo la estirpe de «Descendientes de Caín · Criaturas de la noche»,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Vampiros Rebeldes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16. Duendes de Chiloé</w:t>
      </w:r>
    </w:p>
    <w:p>
      <w:pPr>
        <w:pStyle w:val="CoverCopy"/>
      </w:pPr>
      <w:r>
        <w:rPr>
          <w:b/>
          <w:color w:val="6A1616"/>
          <w:sz w:val="20"/>
          <w:szCs w:val="20"/>
        </w:rPr>
        <w:t xml:space="preserve">Los Guardianes de las Piedras · Seres del Velo Místico · Mitología chilota</w:t>
      </w:r>
    </w:p>
    <w:p>
      <w:pPr>
        <w:pStyle w:val="Illustration"/>
      </w:pPr>
      <w:r>
        <w:drawing>
          <wp:inline distT="0" distB="0" distL="0" distR="0">
            <wp:extent cx="2900000" cy="2900000"/>
            <wp:docPr id="20" name="Duendes de Chiloé" descr="Duendes de Chiloé"/>
            <wp:cNvGraphicFramePr>
              <a:graphicFrameLocks noChangeAspect="1"/>
            </wp:cNvGraphicFramePr>
            <a:graphic>
              <a:graphicData uri="http://schemas.openxmlformats.org/drawingml/2006/picture">
                <pic:pic xmlns:pic="http://schemas.openxmlformats.org/drawingml/2006/picture">
                  <pic:nvPicPr>
                    <pic:cNvPr id="20" name="Duendes de Chiloé"/>
                    <pic:cNvPicPr/>
                  </pic:nvPicPr>
                  <pic:blipFill>
                    <a:blip r:embed="rImg20"/>
                    <a:stretch>
                      <a:fillRect/>
                    </a:stretch>
                  </pic:blipFill>
                  <pic:spPr>
                    <a:xfrm>
                      <a:off x="0" y="0"/>
                      <a:ext cx="2900000" cy="2900000"/>
                    </a:xfrm>
                    <a:prstGeom prst="rect">
                      <a:avLst/>
                    </a:prstGeom>
                  </pic:spPr>
                </pic:pic>
              </a:graphicData>
            </a:graphic>
          </wp:inline>
        </w:drawing>
      </w:r>
    </w:p>
    <w:p>
      <w:pPr>
        <w:pStyle w:val="Normal"/>
        <w:ind w:firstLine="0"/>
      </w:pPr>
      <w:r>
        <w:t xml:space="preserve">Pequeños seres de las piedras y los bosques húmedos del archipiélago, protectores de las raíces profundas. Guardianes de los favores concedidos a los brujos. Su silencio es el primer síntoma de que la fe se apaga: cuando dejan de susurrar, un ser mitológico está a punto de caer al Pasillo Infinito.</w:t>
      </w:r>
    </w:p>
    <w:p>
      <w:pPr>
        <w:pStyle w:val="Normal"/>
      </w:pPr>
      <w:r>
        <w:t xml:space="preserve">Dentro del Bestiario y Registro Genealógico de la Recta Provincia (Entrada Oficial N.º 16), la figura de Duendes de Chiloé (Los Guardianes de las Piedras) representa uno de los pilares fundamentales que sostuvieron la historia entre los albores del tiempo y el despertar del año 2024. Clasificado bajo la estirpe de «Seres del Velo Místico · Mitología chilota»,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Duendes de Chiloé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17. Runas del Grimorio</w:t>
      </w:r>
    </w:p>
    <w:p>
      <w:pPr>
        <w:pStyle w:val="CoverCopy"/>
      </w:pPr>
      <w:r>
        <w:rPr>
          <w:b/>
          <w:color w:val="6A1616"/>
          <w:sz w:val="20"/>
          <w:szCs w:val="20"/>
        </w:rPr>
        <w:t xml:space="preserve">Hechizos y Magia Chilota · Magia · Pactos · Anclaje</w:t>
      </w:r>
    </w:p>
    <w:p>
      <w:pPr>
        <w:pStyle w:val="Illustration"/>
      </w:pPr>
      <w:r>
        <w:drawing>
          <wp:inline distT="0" distB="0" distL="0" distR="0">
            <wp:extent cx="2900000" cy="2900000"/>
            <wp:docPr id="21" name="Runas del Grimorio" descr="Runas del Grimorio"/>
            <wp:cNvGraphicFramePr>
              <a:graphicFrameLocks noChangeAspect="1"/>
            </wp:cNvGraphicFramePr>
            <a:graphic>
              <a:graphicData uri="http://schemas.openxmlformats.org/drawingml/2006/picture">
                <pic:pic xmlns:pic="http://schemas.openxmlformats.org/drawingml/2006/picture">
                  <pic:nvPicPr>
                    <pic:cNvPr id="21" name="Runas del Grimorio"/>
                    <pic:cNvPicPr/>
                  </pic:nvPicPr>
                  <pic:blipFill>
                    <a:blip r:embed="rImg21"/>
                    <a:stretch>
                      <a:fillRect/>
                    </a:stretch>
                  </pic:blipFill>
                  <pic:spPr>
                    <a:xfrm>
                      <a:off x="0" y="0"/>
                      <a:ext cx="2900000" cy="2900000"/>
                    </a:xfrm>
                    <a:prstGeom prst="rect">
                      <a:avLst/>
                    </a:prstGeom>
                  </pic:spPr>
                </pic:pic>
              </a:graphicData>
            </a:graphic>
          </wp:inline>
        </w:drawing>
      </w:r>
    </w:p>
    <w:p>
      <w:pPr>
        <w:pStyle w:val="Normal"/>
        <w:ind w:firstLine="0"/>
      </w:pPr>
      <w:r>
        <w:t xml:space="preserve">Runas vikingas híbridas con la tradición chilota, talladas en roca, madera, aire y carne. La runa del retorno guía el alma de la mujer sin nombre a cada nuevo contenedor; la runa del anclaje ata a los mitos al plano humano; la última runa, 'Nunca es tarde para salvar', se talló en el aire sobre la arena de Cucao. Consulta el Grimorio completo para el detalle de cada una.</w:t>
      </w:r>
    </w:p>
    <w:p>
      <w:pPr>
        <w:pStyle w:val="Normal"/>
      </w:pPr>
      <w:r>
        <w:t xml:space="preserve">Dentro del Bestiario y Registro Genealógico de la Recta Provincia (Entrada Oficial N.º 17), la figura de Runas del Grimorio (Hechizos y Magia Chilota) representa uno de los pilares fundamentales que sostuvieron la historia entre los albores del tiempo y el despertar del año 2024. Clasificado bajo la estirpe de «Magia · Pactos · Anclaje»,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Runas del Grimorio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18. Aukan, el Vampiro de la Cordillera</w:t>
      </w:r>
    </w:p>
    <w:p>
      <w:pPr>
        <w:pStyle w:val="CoverCopy"/>
      </w:pPr>
      <w:r>
        <w:rPr>
          <w:b/>
          <w:color w:val="6A1616"/>
          <w:sz w:val="20"/>
          <w:szCs w:val="20"/>
        </w:rPr>
        <w:t xml:space="preserve">Vampiro Puro Rebelde de los Andes Australes · Hijo de la Noche (Estirpe de Caín)</w:t>
      </w:r>
    </w:p>
    <w:p>
      <w:pPr>
        <w:pStyle w:val="Illustration"/>
      </w:pPr>
      <w:r>
        <w:drawing>
          <wp:inline distT="0" distB="0" distL="0" distR="0">
            <wp:extent cx="2900000" cy="2900000"/>
            <wp:docPr id="22" name="Aukan, el Vampiro de la Cordillera" descr="Aukan, el Vampiro de la Cordillera"/>
            <wp:cNvGraphicFramePr>
              <a:graphicFrameLocks noChangeAspect="1"/>
            </wp:cNvGraphicFramePr>
            <a:graphic>
              <a:graphicData uri="http://schemas.openxmlformats.org/drawingml/2006/picture">
                <pic:pic xmlns:pic="http://schemas.openxmlformats.org/drawingml/2006/picture">
                  <pic:nvPicPr>
                    <pic:cNvPr id="22" name="Aukan, el Vampiro de la Cordillera"/>
                    <pic:cNvPicPr/>
                  </pic:nvPicPr>
                  <pic:blipFill>
                    <a:blip r:embed="rImg22"/>
                    <a:stretch>
                      <a:fillRect/>
                    </a:stretch>
                  </pic:blipFill>
                  <pic:spPr>
                    <a:xfrm>
                      <a:off x="0" y="0"/>
                      <a:ext cx="2900000" cy="2900000"/>
                    </a:xfrm>
                    <a:prstGeom prst="rect">
                      <a:avLst/>
                    </a:prstGeom>
                  </pic:spPr>
                </pic:pic>
              </a:graphicData>
            </a:graphic>
          </wp:inline>
        </w:drawing>
      </w:r>
    </w:p>
    <w:p>
      <w:pPr>
        <w:pStyle w:val="Normal"/>
        <w:ind w:firstLine="0"/>
      </w:pPr>
      <w:r>
        <w:t xml:space="preserve">Antiguo vampiro puro que habita las cumbres heladas de la cordillera patagónica. A diferencia de los clanes que desprecian a los híbridos, Aukan se sienta frente al cuenco de sal en Quicaví con Neyküyene y le advierte cómo el olvido del mundo moderno arrastra incluso a los inmortales hacia el Pasillo Infinito.</w:t>
      </w:r>
    </w:p>
    <w:p>
      <w:pPr>
        <w:pStyle w:val="Normal"/>
      </w:pPr>
      <w:r>
        <w:t xml:space="preserve">Dentro del Bestiario y Registro Genealógico de la Recta Provincia (Entrada Oficial N.º 18), la figura de Aukan, el Vampiro de la Cordillera (Vampiro Puro Rebelde de los Andes Australes) representa uno de los pilares fundamentales que sostuvieron la historia entre los albores del tiempo y el despertar del año 2024. Clasificado bajo la estirpe de «Hijo de la Noche (Estirpe de Caín)»,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Aukan, el Vampiro de la Cordillera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19. El Caleuche y el Capitán Jonás</w:t>
      </w:r>
    </w:p>
    <w:p>
      <w:pPr>
        <w:pStyle w:val="CoverCopy"/>
      </w:pPr>
      <w:r>
        <w:rPr>
          <w:b/>
          <w:color w:val="6A1616"/>
          <w:sz w:val="20"/>
          <w:szCs w:val="20"/>
        </w:rPr>
        <w:t xml:space="preserve">El Buque Fantasma y su Timonel de Hueso · Navío Mitológico / Santuario Errante</w:t>
      </w:r>
    </w:p>
    <w:p>
      <w:pPr>
        <w:pStyle w:val="Illustration"/>
      </w:pPr>
      <w:r>
        <w:drawing>
          <wp:inline distT="0" distB="0" distL="0" distR="0">
            <wp:extent cx="2900000" cy="2900000"/>
            <wp:docPr id="23" name="El Caleuche y el Capitán Jonás" descr="El Caleuche y el Capitán Jonás"/>
            <wp:cNvGraphicFramePr>
              <a:graphicFrameLocks noChangeAspect="1"/>
            </wp:cNvGraphicFramePr>
            <a:graphic>
              <a:graphicData uri="http://schemas.openxmlformats.org/drawingml/2006/picture">
                <pic:pic xmlns:pic="http://schemas.openxmlformats.org/drawingml/2006/picture">
                  <pic:nvPicPr>
                    <pic:cNvPr id="23" name="El Caleuche y el Capitán Jonás"/>
                    <pic:cNvPicPr/>
                  </pic:nvPicPr>
                  <pic:blipFill>
                    <a:blip r:embed="rImg23"/>
                    <a:stretch>
                      <a:fillRect/>
                    </a:stretch>
                  </pic:blipFill>
                  <pic:spPr>
                    <a:xfrm>
                      <a:off x="0" y="0"/>
                      <a:ext cx="2900000" cy="2900000"/>
                    </a:xfrm>
                    <a:prstGeom prst="rect">
                      <a:avLst/>
                    </a:prstGeom>
                  </pic:spPr>
                </pic:pic>
              </a:graphicData>
            </a:graphic>
          </wp:inline>
        </w:drawing>
      </w:r>
    </w:p>
    <w:p>
      <w:pPr>
        <w:pStyle w:val="Normal"/>
        <w:ind w:firstLine="0"/>
      </w:pPr>
      <w:r>
        <w:t xml:space="preserve">Galeón de velas de luz hueso comandado por el Capitán Jonás, antiguo lobero de Quellón. Lleva a Neyküyene hasta las grutas submarinas de la Isla Guafo y custodia los secretos del mar interior hasta que el sacrificio de Cucao vuelve a encender sus lámparas.</w:t>
      </w:r>
    </w:p>
    <w:p>
      <w:pPr>
        <w:pStyle w:val="Normal"/>
      </w:pPr>
      <w:r>
        <w:t xml:space="preserve">Dentro del Bestiario y Registro Genealógico de la Recta Provincia (Entrada Oficial N.º 19), la figura de El Caleuche y el Capitán Jonás (El Buque Fantasma y su Timonel de Hueso) representa uno de los pilares fundamentales que sostuvieron la historia entre los albores del tiempo y el despertar del año 2024. Clasificado bajo la estirpe de «Navío Mitológico / Santuario Errante»,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Caleuche y el Capitán Jonás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20. El Pudú de Quicaví</w:t>
      </w:r>
    </w:p>
    <w:p>
      <w:pPr>
        <w:pStyle w:val="CoverCopy"/>
      </w:pPr>
      <w:r>
        <w:rPr>
          <w:b/>
          <w:color w:val="6A1616"/>
          <w:sz w:val="20"/>
          <w:szCs w:val="20"/>
        </w:rPr>
        <w:t xml:space="preserve">Espíritu Guía y Primer Sanado del Bosque · Criatura Sagrada del Bosque Valdiviano</w:t>
      </w:r>
    </w:p>
    <w:p>
      <w:pPr>
        <w:pStyle w:val="Illustration"/>
      </w:pPr>
      <w:r>
        <w:drawing>
          <wp:inline distT="0" distB="0" distL="0" distR="0">
            <wp:extent cx="2900000" cy="2900000"/>
            <wp:docPr id="24" name="El Pudú de Quicaví" descr="El Pudú de Quicaví"/>
            <wp:cNvGraphicFramePr>
              <a:graphicFrameLocks noChangeAspect="1"/>
            </wp:cNvGraphicFramePr>
            <a:graphic>
              <a:graphicData uri="http://schemas.openxmlformats.org/drawingml/2006/picture">
                <pic:pic xmlns:pic="http://schemas.openxmlformats.org/drawingml/2006/picture">
                  <pic:nvPicPr>
                    <pic:cNvPr id="24" name="El Pudú de Quicaví"/>
                    <pic:cNvPicPr/>
                  </pic:nvPicPr>
                  <pic:blipFill>
                    <a:blip r:embed="rImg24"/>
                    <a:stretch>
                      <a:fillRect/>
                    </a:stretch>
                  </pic:blipFill>
                  <pic:spPr>
                    <a:xfrm>
                      <a:off x="0" y="0"/>
                      <a:ext cx="2900000" cy="2900000"/>
                    </a:xfrm>
                    <a:prstGeom prst="rect">
                      <a:avLst/>
                    </a:prstGeom>
                  </pic:spPr>
                </pic:pic>
              </a:graphicData>
            </a:graphic>
          </wp:inline>
        </w:drawing>
      </w:r>
    </w:p>
    <w:p>
      <w:pPr>
        <w:pStyle w:val="Normal"/>
        <w:ind w:firstLine="0"/>
      </w:pPr>
      <w:r>
        <w:t xml:space="preserve">El pequeño ciervo austral que Neyküyene sana en la caverna bioluminiscente de Quicaví con su báculo de cristal verde. Representa la inocencia del bosque chilote y el juramento de medicina de la machi Huenchumán.</w:t>
      </w:r>
    </w:p>
    <w:p>
      <w:pPr>
        <w:pStyle w:val="Normal"/>
      </w:pPr>
      <w:r>
        <w:t xml:space="preserve">Dentro del Bestiario y Registro Genealógico de la Recta Provincia (Entrada Oficial N.º 20), la figura de El Pudú de Quicaví (Espíritu Guía y Primer Sanado del Bosque) representa uno de los pilares fundamentales que sostuvieron la historia entre los albores del tiempo y el despertar del año 2024. Clasificado bajo la estirpe de «Criatura Sagrada del Bosque Valdiviano»,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Pudú de Quicaví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21. El Zorro Chilote y la Lechuza de Ojos Verdes</w:t>
      </w:r>
    </w:p>
    <w:p>
      <w:pPr>
        <w:pStyle w:val="CoverCopy"/>
      </w:pPr>
      <w:r>
        <w:rPr>
          <w:b/>
          <w:color w:val="6A1616"/>
          <w:sz w:val="20"/>
          <w:szCs w:val="20"/>
        </w:rPr>
        <w:t xml:space="preserve">Las Formas Animales de Neyküyene (Algiz ᛉ) · Metamorfosis de Brujo (Cambio de Forma)</w:t>
      </w:r>
    </w:p>
    <w:p>
      <w:pPr>
        <w:pStyle w:val="Illustration"/>
      </w:pPr>
      <w:r>
        <w:drawing>
          <wp:inline distT="0" distB="0" distL="0" distR="0">
            <wp:extent cx="2900000" cy="2900000"/>
            <wp:docPr id="25" name="El Zorro Chilote y la Lechuza de Ojos Verdes" descr="El Zorro Chilote y la Lechuza de Ojos Verdes"/>
            <wp:cNvGraphicFramePr>
              <a:graphicFrameLocks noChangeAspect="1"/>
            </wp:cNvGraphicFramePr>
            <a:graphic>
              <a:graphicData uri="http://schemas.openxmlformats.org/drawingml/2006/picture">
                <pic:pic xmlns:pic="http://schemas.openxmlformats.org/drawingml/2006/picture">
                  <pic:nvPicPr>
                    <pic:cNvPr id="25" name="El Zorro Chilote y la Lechuza de Ojos Verdes"/>
                    <pic:cNvPicPr/>
                  </pic:nvPicPr>
                  <pic:blipFill>
                    <a:blip r:embed="rImg25"/>
                    <a:stretch>
                      <a:fillRect/>
                    </a:stretch>
                  </pic:blipFill>
                  <pic:spPr>
                    <a:xfrm>
                      <a:off x="0" y="0"/>
                      <a:ext cx="2900000" cy="2900000"/>
                    </a:xfrm>
                    <a:prstGeom prst="rect">
                      <a:avLst/>
                    </a:prstGeom>
                  </pic:spPr>
                </pic:pic>
              </a:graphicData>
            </a:graphic>
          </wp:inline>
        </w:drawing>
      </w:r>
    </w:p>
    <w:p>
      <w:pPr>
        <w:pStyle w:val="Normal"/>
        <w:ind w:firstLine="0"/>
      </w:pPr>
      <w:r>
        <w:t xml:space="preserve">Bajo el signo de Algiz («Primero el cuerpo, luego la palabra»), Neyküyene muda sus huesos en gato negro de puerto, zorro de Darwin para guiar a la pequeña Rayén en Achao, y lechuza blanca de campanario para velar a Sor Inés en Concepción.</w:t>
      </w:r>
    </w:p>
    <w:p>
      <w:pPr>
        <w:pStyle w:val="Normal"/>
      </w:pPr>
      <w:r>
        <w:t xml:space="preserve">Dentro del Bestiario y Registro Genealógico de la Recta Provincia (Entrada Oficial N.º 21), la figura de El Zorro Chilote y la Lechuza de Ojos Verdes (Las Formas Animales de Neyküyene (Algiz ᛉ)) representa uno de los pilares fundamentales que sostuvieron la historia entre los albores del tiempo y el despertar del año 2024. Clasificado bajo la estirpe de «Metamorfosis de Brujo (Cambio de Forma)»,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Zorro Chilote y la Lechuza de Ojos Verdes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22. La Narradora del Fuego de Cucao</w:t>
      </w:r>
    </w:p>
    <w:p>
      <w:pPr>
        <w:pStyle w:val="CoverCopy"/>
      </w:pPr>
      <w:r>
        <w:rPr>
          <w:b/>
          <w:color w:val="6A1616"/>
          <w:sz w:val="20"/>
          <w:szCs w:val="20"/>
        </w:rPr>
        <w:t xml:space="preserve">La Portadora de Todas las Vidas (2024) · Guardián de la Memoria Viva</w:t>
      </w:r>
    </w:p>
    <w:p>
      <w:pPr>
        <w:pStyle w:val="Illustration"/>
      </w:pPr>
      <w:r>
        <w:drawing>
          <wp:inline distT="0" distB="0" distL="0" distR="0">
            <wp:extent cx="2900000" cy="2900000"/>
            <wp:docPr id="26" name="La Narradora del Fuego de Cucao" descr="La Narradora del Fuego de Cucao"/>
            <wp:cNvGraphicFramePr>
              <a:graphicFrameLocks noChangeAspect="1"/>
            </wp:cNvGraphicFramePr>
            <a:graphic>
              <a:graphicData uri="http://schemas.openxmlformats.org/drawingml/2006/picture">
                <pic:pic xmlns:pic="http://schemas.openxmlformats.org/drawingml/2006/picture">
                  <pic:nvPicPr>
                    <pic:cNvPr id="26" name="La Narradora del Fuego de Cucao"/>
                    <pic:cNvPicPr/>
                  </pic:nvPicPr>
                  <pic:blipFill>
                    <a:blip r:embed="rImg26"/>
                    <a:stretch>
                      <a:fillRect/>
                    </a:stretch>
                  </pic:blipFill>
                  <pic:spPr>
                    <a:xfrm>
                      <a:off x="0" y="0"/>
                      <a:ext cx="2900000" cy="2900000"/>
                    </a:xfrm>
                    <a:prstGeom prst="rect">
                      <a:avLst/>
                    </a:prstGeom>
                  </pic:spPr>
                </pic:pic>
              </a:graphicData>
            </a:graphic>
          </wp:inline>
        </w:drawing>
      </w:r>
    </w:p>
    <w:p>
      <w:pPr>
        <w:pStyle w:val="Normal"/>
        <w:ind w:firstLine="0"/>
      </w:pPr>
      <w:r>
        <w:t xml:space="preserve">Tras el sacrificio de Neyküyene en la playa de Cucao, la mujer sin memoria despierta con los recuerdos íntegros de sus seis vidas desde 1567 y peregrina por las islas exteriores contando la historia junto a las fogatas.</w:t>
      </w:r>
    </w:p>
    <w:p>
      <w:pPr>
        <w:pStyle w:val="Normal"/>
      </w:pPr>
      <w:r>
        <w:t xml:space="preserve">Dentro del Bestiario y Registro Genealógico de la Recta Provincia (Entrada Oficial N.º 22), la figura de La Narradora del Fuego de Cucao (La Portadora de Todas las Vidas (2024)) representa uno de los pilares fundamentales que sostuvieron la historia entre los albores del tiempo y el despertar del año 2024. Clasificado bajo la estirpe de «Guardián de la Memoria Viva»,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Narradora del Fuego de Cucao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23. Lautaro (1975)</w:t>
      </w:r>
    </w:p>
    <w:p>
      <w:pPr>
        <w:pStyle w:val="CoverCopy"/>
      </w:pPr>
      <w:r>
        <w:rPr>
          <w:b/>
          <w:color w:val="6A1616"/>
          <w:sz w:val="20"/>
          <w:szCs w:val="20"/>
        </w:rPr>
        <w:t xml:space="preserve">El Vampiro que Quiso Envejecer como Humano · Hijo de la Noche Redimido</w:t>
      </w:r>
    </w:p>
    <w:p>
      <w:pPr>
        <w:pStyle w:val="Illustration"/>
      </w:pPr>
      <w:r>
        <w:drawing>
          <wp:inline distT="0" distB="0" distL="0" distR="0">
            <wp:extent cx="2900000" cy="2900000"/>
            <wp:docPr id="27" name="Lautaro (1975)" descr="Lautaro (1975)"/>
            <wp:cNvGraphicFramePr>
              <a:graphicFrameLocks noChangeAspect="1"/>
            </wp:cNvGraphicFramePr>
            <a:graphic>
              <a:graphicData uri="http://schemas.openxmlformats.org/drawingml/2006/picture">
                <pic:pic xmlns:pic="http://schemas.openxmlformats.org/drawingml/2006/picture">
                  <pic:nvPicPr>
                    <pic:cNvPr id="27" name="Lautaro (1975)"/>
                    <pic:cNvPicPr/>
                  </pic:nvPicPr>
                  <pic:blipFill>
                    <a:blip r:embed="rImg27"/>
                    <a:stretch>
                      <a:fillRect/>
                    </a:stretch>
                  </pic:blipFill>
                  <pic:spPr>
                    <a:xfrm>
                      <a:off x="0" y="0"/>
                      <a:ext cx="2900000" cy="2900000"/>
                    </a:xfrm>
                    <a:prstGeom prst="rect">
                      <a:avLst/>
                    </a:prstGeom>
                  </pic:spPr>
                </pic:pic>
              </a:graphicData>
            </a:graphic>
          </wp:inline>
        </w:drawing>
      </w:r>
    </w:p>
    <w:p>
      <w:pPr>
        <w:pStyle w:val="Normal"/>
        <w:ind w:firstLine="0"/>
      </w:pPr>
      <w:r>
        <w:t xml:space="preserve">Vampiro centenario que en la década de 1970 acude a Neyküyene cansado de la eternidad vacía. Prefiere renunciar a su inmortalidad, sentir el paso de la lluvia y envejecer junto a una mortal antes que seguir existiendo como piedra fría.</w:t>
      </w:r>
    </w:p>
    <w:p>
      <w:pPr>
        <w:pStyle w:val="Normal"/>
      </w:pPr>
      <w:r>
        <w:t xml:space="preserve">Dentro del Bestiario y Registro Genealógico de la Recta Provincia (Entrada Oficial N.º 23), la figura de Lautaro (1975) (El Vampiro que Quiso Envejecer como Humano) representa uno de los pilares fundamentales que sostuvieron la historia entre los albores del tiempo y el despertar del año 2024. Clasificado bajo la estirpe de «Hijo de la Noche Redimido»,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Lautaro (1975)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24. Antú y Ayelén de Chepu</w:t>
      </w:r>
    </w:p>
    <w:p>
      <w:pPr>
        <w:pStyle w:val="CoverCopy"/>
      </w:pPr>
      <w:r>
        <w:rPr>
          <w:b/>
          <w:color w:val="6A1616"/>
          <w:sz w:val="20"/>
          <w:szCs w:val="20"/>
        </w:rPr>
        <w:t xml:space="preserve">Custodios de los Cuadernos Viajeros · Testigos Humanos del Velo</w:t>
      </w:r>
    </w:p>
    <w:p>
      <w:pPr>
        <w:pStyle w:val="Illustration"/>
      </w:pPr>
      <w:r>
        <w:drawing>
          <wp:inline distT="0" distB="0" distL="0" distR="0">
            <wp:extent cx="2900000" cy="2900000"/>
            <wp:docPr id="28" name="Antú y Ayelén de Chepu" descr="Antú y Ayelén de Chepu"/>
            <wp:cNvGraphicFramePr>
              <a:graphicFrameLocks noChangeAspect="1"/>
            </wp:cNvGraphicFramePr>
            <a:graphic>
              <a:graphicData uri="http://schemas.openxmlformats.org/drawingml/2006/picture">
                <pic:pic xmlns:pic="http://schemas.openxmlformats.org/drawingml/2006/picture">
                  <pic:nvPicPr>
                    <pic:cNvPr id="28" name="Antú y Ayelén de Chepu"/>
                    <pic:cNvPicPr/>
                  </pic:nvPicPr>
                  <pic:blipFill>
                    <a:blip r:embed="rImg28"/>
                    <a:stretch>
                      <a:fillRect/>
                    </a:stretch>
                  </pic:blipFill>
                  <pic:spPr>
                    <a:xfrm>
                      <a:off x="0" y="0"/>
                      <a:ext cx="2900000" cy="2900000"/>
                    </a:xfrm>
                    <a:prstGeom prst="rect">
                      <a:avLst/>
                    </a:prstGeom>
                  </pic:spPr>
                </pic:pic>
              </a:graphicData>
            </a:graphic>
          </wp:inline>
        </w:drawing>
      </w:r>
    </w:p>
    <w:p>
      <w:pPr>
        <w:pStyle w:val="Normal"/>
        <w:ind w:firstLine="0"/>
      </w:pPr>
      <w:r>
        <w:t xml:space="preserve">El viejo pescador Antú de Cucao y la joven navegante huilliche Ayelén del río Chepu, quienes acompañan a la Narradora en su travesía por Mechuque, Quinchao y Lemuy preservando los cuadernos del brujo.</w:t>
      </w:r>
    </w:p>
    <w:p>
      <w:pPr>
        <w:pStyle w:val="Normal"/>
      </w:pPr>
      <w:r>
        <w:t xml:space="preserve">Dentro del Bestiario y Registro Genealógico de la Recta Provincia (Entrada Oficial N.º 24), la figura de Antú y Ayelén de Chepu (Custodios de los Cuadernos Viajeros) representa uno de los pilares fundamentales que sostuvieron la historia entre los albores del tiempo y el despertar del año 2024. Clasificado bajo la estirpe de «Testigos Humanos del Velo»,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Antú y Ayelén de Chepu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25. El Barquero del Pasillo Infinito</w:t>
      </w:r>
    </w:p>
    <w:p>
      <w:pPr>
        <w:pStyle w:val="CoverCopy"/>
      </w:pPr>
      <w:r>
        <w:rPr>
          <w:b/>
          <w:color w:val="6A1616"/>
          <w:sz w:val="20"/>
          <w:szCs w:val="20"/>
        </w:rPr>
        <w:t xml:space="preserve">Cobrador del Tributo de los Siglos · Entidad del Umbral Existencial</w:t>
      </w:r>
    </w:p>
    <w:p>
      <w:pPr>
        <w:pStyle w:val="Illustration"/>
      </w:pPr>
      <w:r>
        <w:drawing>
          <wp:inline distT="0" distB="0" distL="0" distR="0">
            <wp:extent cx="2900000" cy="2900000"/>
            <wp:docPr id="29" name="El Barquero del Pasillo Infinito" descr="El Barquero del Pasillo Infinito"/>
            <wp:cNvGraphicFramePr>
              <a:graphicFrameLocks noChangeAspect="1"/>
            </wp:cNvGraphicFramePr>
            <a:graphic>
              <a:graphicData uri="http://schemas.openxmlformats.org/drawingml/2006/picture">
                <pic:pic xmlns:pic="http://schemas.openxmlformats.org/drawingml/2006/picture">
                  <pic:nvPicPr>
                    <pic:cNvPr id="29" name="El Barquero del Pasillo Infinito"/>
                    <pic:cNvPicPr/>
                  </pic:nvPicPr>
                  <pic:blipFill>
                    <a:blip r:embed="rImg29"/>
                    <a:stretch>
                      <a:fillRect/>
                    </a:stretch>
                  </pic:blipFill>
                  <pic:spPr>
                    <a:xfrm>
                      <a:off x="0" y="0"/>
                      <a:ext cx="2900000" cy="2900000"/>
                    </a:xfrm>
                    <a:prstGeom prst="rect">
                      <a:avLst/>
                    </a:prstGeom>
                  </pic:spPr>
                </pic:pic>
              </a:graphicData>
            </a:graphic>
          </wp:inline>
        </w:drawing>
      </w:r>
    </w:p>
    <w:p>
      <w:pPr>
        <w:pStyle w:val="Normal"/>
        <w:ind w:firstLine="0"/>
      </w:pPr>
      <w:r>
        <w:t xml:space="preserve">Guardián silencioso del corredor sin tiempo ni lugar adonde caen los seres olvidados. Cada vez que Neyküyene activa la Runa del Retorno, el Barquero registra el interés acumulado de siglos.</w:t>
      </w:r>
    </w:p>
    <w:p>
      <w:pPr>
        <w:pStyle w:val="Normal"/>
      </w:pPr>
      <w:r>
        <w:t xml:space="preserve">Dentro del Bestiario y Registro Genealógico de la Recta Provincia (Entrada Oficial N.º 25), la figura de El Barquero del Pasillo Infinito (Cobrador del Tributo de los Siglos) representa uno de los pilares fundamentales que sostuvieron la historia entre los albores del tiempo y el despertar del año 2024. Clasificado bajo la estirpe de «Entidad del Umbral Existencial»,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Barquero del Pasillo Infinito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26. Millaray de Boroa (1579)</w:t>
      </w:r>
    </w:p>
    <w:p>
      <w:pPr>
        <w:pStyle w:val="CoverCopy"/>
      </w:pPr>
      <w:r>
        <w:rPr>
          <w:b/>
          <w:color w:val="6A1616"/>
          <w:sz w:val="20"/>
          <w:szCs w:val="20"/>
        </w:rPr>
        <w:t xml:space="preserve">Machi de las Araucarias del Wallmapu · Sabia Ancestral del Continente</w:t>
      </w:r>
    </w:p>
    <w:p>
      <w:pPr>
        <w:pStyle w:val="Illustration"/>
      </w:pPr>
      <w:r>
        <w:drawing>
          <wp:inline distT="0" distB="0" distL="0" distR="0">
            <wp:extent cx="2900000" cy="2900000"/>
            <wp:docPr id="30" name="Millaray de Boroa (1579)" descr="Millaray de Boroa (1579)"/>
            <wp:cNvGraphicFramePr>
              <a:graphicFrameLocks noChangeAspect="1"/>
            </wp:cNvGraphicFramePr>
            <a:graphic>
              <a:graphicData uri="http://schemas.openxmlformats.org/drawingml/2006/picture">
                <pic:pic xmlns:pic="http://schemas.openxmlformats.org/drawingml/2006/picture">
                  <pic:nvPicPr>
                    <pic:cNvPr id="30" name="Millaray de Boroa (1579)"/>
                    <pic:cNvPicPr/>
                  </pic:nvPicPr>
                  <pic:blipFill>
                    <a:blip r:embed="rImg30"/>
                    <a:stretch>
                      <a:fillRect/>
                    </a:stretch>
                  </pic:blipFill>
                  <pic:spPr>
                    <a:xfrm>
                      <a:off x="0" y="0"/>
                      <a:ext cx="2900000" cy="2900000"/>
                    </a:xfrm>
                    <a:prstGeom prst="rect">
                      <a:avLst/>
                    </a:prstGeom>
                  </pic:spPr>
                </pic:pic>
              </a:graphicData>
            </a:graphic>
          </wp:inline>
        </w:drawing>
      </w:r>
    </w:p>
    <w:p>
      <w:pPr>
        <w:pStyle w:val="Normal"/>
        <w:ind w:firstLine="0"/>
      </w:pPr>
      <w:r>
        <w:t xml:space="preserve">Guardiana de los bosques de pehuenes en la ribera del río Imperial. En el parlamento espiritual de Boroa enseña a Neyküyene cómo atar la Runa de la Memoria al oro y la plata para que el alma amada reconozca sus objetos a través de los siglos.</w:t>
      </w:r>
    </w:p>
    <w:p>
      <w:pPr>
        <w:pStyle w:val="Normal"/>
      </w:pPr>
      <w:r>
        <w:t xml:space="preserve">Dentro del Bestiario y Registro Genealógico de la Recta Provincia (Entrada Oficial N.º 26), la figura de Millaray de Boroa (1579) (Machi de las Araucarias del Wallmapu) representa uno de los pilares fundamentales que sostuvieron la historia entre los albores del tiempo y el despertar del año 2024. Clasificado bajo la estirpe de «Sabia Ancestral del Continente»,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Millaray de Boroa (1579)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27. Don Fermín de Orellana y Zoraida de Triana (1612)</w:t>
      </w:r>
    </w:p>
    <w:p>
      <w:pPr>
        <w:pStyle w:val="CoverCopy"/>
      </w:pPr>
      <w:r>
        <w:rPr>
          <w:b/>
          <w:color w:val="6A1616"/>
          <w:sz w:val="20"/>
          <w:szCs w:val="20"/>
        </w:rPr>
        <w:t xml:space="preserve">El Cartógrafo Ciego de Sevilla y la Matriarca Calé · Guardianes del Origen en el Viejo Mundo</w:t>
      </w:r>
    </w:p>
    <w:p>
      <w:pPr>
        <w:pStyle w:val="Illustration"/>
      </w:pPr>
      <w:r>
        <w:drawing>
          <wp:inline distT="0" distB="0" distL="0" distR="0">
            <wp:extent cx="2900000" cy="2900000"/>
            <wp:docPr id="31" name="Don Fermín de Orellana y Zoraida de Triana (1612)" descr="Don Fermín de Orellana y Zoraida de Triana (1612)"/>
            <wp:cNvGraphicFramePr>
              <a:graphicFrameLocks noChangeAspect="1"/>
            </wp:cNvGraphicFramePr>
            <a:graphic>
              <a:graphicData uri="http://schemas.openxmlformats.org/drawingml/2006/picture">
                <pic:pic xmlns:pic="http://schemas.openxmlformats.org/drawingml/2006/picture">
                  <pic:nvPicPr>
                    <pic:cNvPr id="31" name="Don Fermín de Orellana y Zoraida de Triana (1612)"/>
                    <pic:cNvPicPr/>
                  </pic:nvPicPr>
                  <pic:blipFill>
                    <a:blip r:embed="rImg31"/>
                    <a:stretch>
                      <a:fillRect/>
                    </a:stretch>
                  </pic:blipFill>
                  <pic:spPr>
                    <a:xfrm>
                      <a:off x="0" y="0"/>
                      <a:ext cx="2900000" cy="2900000"/>
                    </a:xfrm>
                    <a:prstGeom prst="rect">
                      <a:avLst/>
                    </a:prstGeom>
                  </pic:spPr>
                </pic:pic>
              </a:graphicData>
            </a:graphic>
          </wp:inline>
        </w:drawing>
      </w:r>
    </w:p>
    <w:p>
      <w:pPr>
        <w:pStyle w:val="Normal"/>
        <w:ind w:firstLine="0"/>
      </w:pPr>
      <w:r>
        <w:t xml:space="preserve">Durante el viaje trasatlántico de Neyküyene a España en 1612, Don Fermín y la abuela gitana Zoraida le revelan el pasado de la mujer sin nombre en Andalucía y le entregan el dije de plata lunar del Sacromonte.</w:t>
      </w:r>
    </w:p>
    <w:p>
      <w:pPr>
        <w:pStyle w:val="Normal"/>
      </w:pPr>
      <w:r>
        <w:t xml:space="preserve">Dentro del Bestiario y Registro Genealógico de la Recta Provincia (Entrada Oficial N.º 27), la figura de Don Fermín de Orellana y Zoraida de Triana (1612) (El Cartógrafo Ciego de Sevilla y la Matriarca Calé) representa uno de los pilares fundamentales que sostuvieron la historia entre los albores del tiempo y el despertar del año 2024. Clasificado bajo la estirpe de «Guardianes del Origen en el Viejo Mundo»,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Don Fermín de Orellana y Zoraida de Triana (1612)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28. Kallfü y Amaru de la Sombra</w:t>
      </w:r>
    </w:p>
    <w:p>
      <w:pPr>
        <w:pStyle w:val="CoverCopy"/>
      </w:pPr>
      <w:r>
        <w:rPr>
          <w:b/>
          <w:color w:val="6A1616"/>
          <w:sz w:val="20"/>
          <w:szCs w:val="20"/>
        </w:rPr>
        <w:t xml:space="preserve">Guardianes de los Glaciares de Aysén y los Salares de Atacama · Antiguos de los Extremos de Chile</w:t>
      </w:r>
    </w:p>
    <w:p>
      <w:pPr>
        <w:pStyle w:val="Illustration"/>
      </w:pPr>
      <w:r>
        <w:drawing>
          <wp:inline distT="0" distB="0" distL="0" distR="0">
            <wp:extent cx="2900000" cy="2900000"/>
            <wp:docPr id="32" name="Kallfü y Amaru de la Sombra" descr="Kallfü y Amaru de la Sombra"/>
            <wp:cNvGraphicFramePr>
              <a:graphicFrameLocks noChangeAspect="1"/>
            </wp:cNvGraphicFramePr>
            <a:graphic>
              <a:graphicData uri="http://schemas.openxmlformats.org/drawingml/2006/picture">
                <pic:pic xmlns:pic="http://schemas.openxmlformats.org/drawingml/2006/picture">
                  <pic:nvPicPr>
                    <pic:cNvPr id="32" name="Kallfü y Amaru de la Sombra"/>
                    <pic:cNvPicPr/>
                  </pic:nvPicPr>
                  <pic:blipFill>
                    <a:blip r:embed="rImg32"/>
                    <a:stretch>
                      <a:fillRect/>
                    </a:stretch>
                  </pic:blipFill>
                  <pic:spPr>
                    <a:xfrm>
                      <a:off x="0" y="0"/>
                      <a:ext cx="2900000" cy="2900000"/>
                    </a:xfrm>
                    <a:prstGeom prst="rect">
                      <a:avLst/>
                    </a:prstGeom>
                  </pic:spPr>
                </pic:pic>
              </a:graphicData>
            </a:graphic>
          </wp:inline>
        </w:drawing>
      </w:r>
    </w:p>
    <w:p>
      <w:pPr>
        <w:pStyle w:val="Normal"/>
        <w:ind w:firstLine="0"/>
      </w:pPr>
      <w:r>
        <w:t xml:space="preserve">Entidades primordiales que Neyküyene visita en sus largos recorridos hacia los hielos patagónicos del sur y la Puna árida del norte grande, donde recoge la sal lunar para el cuenco ritual de Quicaví.</w:t>
      </w:r>
    </w:p>
    <w:p>
      <w:pPr>
        <w:pStyle w:val="Normal"/>
      </w:pPr>
      <w:r>
        <w:t xml:space="preserve">Dentro del Bestiario y Registro Genealógico de la Recta Provincia (Entrada Oficial N.º 28), la figura de Kallfü y Amaru de la Sombra (Guardianes de los Glaciares de Aysén y los Salares de Atacama) representa uno de los pilares fundamentales que sostuvieron la historia entre los albores del tiempo y el despertar del año 2024. Clasificado bajo la estirpe de «Antiguos de los Extremos de Chile»,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Kallfü y Amaru de la Sombra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29. Calku Nahuel de Quellón</w:t>
      </w:r>
    </w:p>
    <w:p>
      <w:pPr>
        <w:pStyle w:val="CoverCopy"/>
      </w:pPr>
      <w:r>
        <w:rPr>
          <w:b/>
          <w:color w:val="6A1616"/>
          <w:sz w:val="20"/>
          <w:szCs w:val="20"/>
        </w:rPr>
        <w:t xml:space="preserve">El Brujo Renegado de los Tepuales · Hechicero Caído</w:t>
      </w:r>
    </w:p>
    <w:p>
      <w:pPr>
        <w:pStyle w:val="Illustration"/>
      </w:pPr>
      <w:r>
        <w:drawing>
          <wp:inline distT="0" distB="0" distL="0" distR="0">
            <wp:extent cx="2900000" cy="2900000"/>
            <wp:docPr id="33" name="Calku Nahuel de Quellón" descr="Calku Nahuel de Quellón"/>
            <wp:cNvGraphicFramePr>
              <a:graphicFrameLocks noChangeAspect="1"/>
            </wp:cNvGraphicFramePr>
            <a:graphic>
              <a:graphicData uri="http://schemas.openxmlformats.org/drawingml/2006/picture">
                <pic:pic xmlns:pic="http://schemas.openxmlformats.org/drawingml/2006/picture">
                  <pic:nvPicPr>
                    <pic:cNvPr id="33" name="Calku Nahuel de Quellón"/>
                    <pic:cNvPicPr/>
                  </pic:nvPicPr>
                  <pic:blipFill>
                    <a:blip r:embed="rImg33"/>
                    <a:stretch>
                      <a:fillRect/>
                    </a:stretch>
                  </pic:blipFill>
                  <pic:spPr>
                    <a:xfrm>
                      <a:off x="0" y="0"/>
                      <a:ext cx="2900000" cy="2900000"/>
                    </a:xfrm>
                    <a:prstGeom prst="rect">
                      <a:avLst/>
                    </a:prstGeom>
                  </pic:spPr>
                </pic:pic>
              </a:graphicData>
            </a:graphic>
          </wp:inline>
        </w:drawing>
      </w:r>
    </w:p>
    <w:p>
      <w:pPr>
        <w:pStyle w:val="Normal"/>
        <w:ind w:firstLine="0"/>
      </w:pPr>
      <w:r>
        <w:t xml:space="preserve">Antiguo miembro de la Recta Provincia que intentó cazar criaturas del Velo y arrebatar la sangre híbrida de Neyküyene en los acantilados de Punta Lapa antes de ser derrotado y desterrado a las Guaitecas.</w:t>
      </w:r>
    </w:p>
    <w:p>
      <w:pPr>
        <w:pStyle w:val="Normal"/>
      </w:pPr>
      <w:r>
        <w:t xml:space="preserve">Dentro del Bestiario y Registro Genealógico de la Recta Provincia (Entrada Oficial N.º 29), la figura de Calku Nahuel de Quellón (El Brujo Renegado de los Tepuales) representa uno de los pilares fundamentales que sostuvieron la historia entre los albores del tiempo y el despertar del año 2024. Clasificado bajo la estirpe de «Hechicero Caído»,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Calku Nahuel de Quellón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30. Doña Mercedes de Valparaíso y Elena de Castro</w:t>
      </w:r>
    </w:p>
    <w:p>
      <w:pPr>
        <w:pStyle w:val="CoverCopy"/>
      </w:pPr>
      <w:r>
        <w:rPr>
          <w:b/>
          <w:color w:val="6A1616"/>
          <w:sz w:val="20"/>
          <w:szCs w:val="20"/>
        </w:rPr>
        <w:t xml:space="preserve">La Librera del Cerro Alegre y la Nieta de Rosario · Aliadas del Siglo del Olvido (1868–1890)</w:t>
      </w:r>
    </w:p>
    <w:p>
      <w:pPr>
        <w:pStyle w:val="Illustration"/>
      </w:pPr>
      <w:r>
        <w:drawing>
          <wp:inline distT="0" distB="0" distL="0" distR="0">
            <wp:extent cx="2900000" cy="2900000"/>
            <wp:docPr id="34" name="Doña Mercedes de Valparaíso y Elena de Castro" descr="Doña Mercedes de Valparaíso y Elena de Castro"/>
            <wp:cNvGraphicFramePr>
              <a:graphicFrameLocks noChangeAspect="1"/>
            </wp:cNvGraphicFramePr>
            <a:graphic>
              <a:graphicData uri="http://schemas.openxmlformats.org/drawingml/2006/picture">
                <pic:pic xmlns:pic="http://schemas.openxmlformats.org/drawingml/2006/picture">
                  <pic:nvPicPr>
                    <pic:cNvPr id="34" name="Doña Mercedes de Valparaíso y Elena de Castro"/>
                    <pic:cNvPicPr/>
                  </pic:nvPicPr>
                  <pic:blipFill>
                    <a:blip r:embed="rImg34"/>
                    <a:stretch>
                      <a:fillRect/>
                    </a:stretch>
                  </pic:blipFill>
                  <pic:spPr>
                    <a:xfrm>
                      <a:off x="0" y="0"/>
                      <a:ext cx="2900000" cy="2900000"/>
                    </a:xfrm>
                    <a:prstGeom prst="rect">
                      <a:avLst/>
                    </a:prstGeom>
                  </pic:spPr>
                </pic:pic>
              </a:graphicData>
            </a:graphic>
          </wp:inline>
        </w:drawing>
      </w:r>
    </w:p>
    <w:p>
      <w:pPr>
        <w:pStyle w:val="Normal"/>
        <w:ind w:firstLine="0"/>
      </w:pPr>
      <w:r>
        <w:t xml:space="preserve">Mujeres que custodiaron el costurero de alerce de Rosario y los primeros cuadernos encuadernados de Neyküyene durante el avance del ferrocarril y el carbón en el siglo XIX.</w:t>
      </w:r>
    </w:p>
    <w:p>
      <w:pPr>
        <w:pStyle w:val="Normal"/>
      </w:pPr>
      <w:r>
        <w:t xml:space="preserve">Dentro del Bestiario y Registro Genealógico de la Recta Provincia (Entrada Oficial N.º 30), la figura de Doña Mercedes de Valparaíso y Elena de Castro (La Librera del Cerro Alegre y la Nieta de Rosario) representa uno de los pilares fundamentales que sostuvieron la historia entre los albores del tiempo y el despertar del año 2024. Clasificado bajo la estirpe de «Aliadas del Siglo del Olvido (1868–1890)»,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Doña Mercedes de Valparaíso y Elena de Castro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31. Matías, el Relojero de Calle San Diego</w:t>
      </w:r>
    </w:p>
    <w:p>
      <w:pPr>
        <w:pStyle w:val="CoverCopy"/>
      </w:pPr>
      <w:r>
        <w:rPr>
          <w:b/>
          <w:color w:val="6A1616"/>
          <w:sz w:val="20"/>
          <w:szCs w:val="20"/>
        </w:rPr>
        <w:t xml:space="preserve">El Último Aliado en la Metrópoli (2024) · Guardián del Tiempo Humano</w:t>
      </w:r>
    </w:p>
    <w:p>
      <w:pPr>
        <w:pStyle w:val="Illustration"/>
      </w:pPr>
      <w:r>
        <w:drawing>
          <wp:inline distT="0" distB="0" distL="0" distR="0">
            <wp:extent cx="2900000" cy="2900000"/>
            <wp:docPr id="35" name="Matías, el Relojero de Calle San Diego" descr="Matías, el Relojero de Calle San Diego"/>
            <wp:cNvGraphicFramePr>
              <a:graphicFrameLocks noChangeAspect="1"/>
            </wp:cNvGraphicFramePr>
            <a:graphic>
              <a:graphicData uri="http://schemas.openxmlformats.org/drawingml/2006/picture">
                <pic:pic xmlns:pic="http://schemas.openxmlformats.org/drawingml/2006/picture">
                  <pic:nvPicPr>
                    <pic:cNvPr id="35" name="Matías, el Relojero de Calle San Diego"/>
                    <pic:cNvPicPr/>
                  </pic:nvPicPr>
                  <pic:blipFill>
                    <a:blip r:embed="rImg35"/>
                    <a:stretch>
                      <a:fillRect/>
                    </a:stretch>
                  </pic:blipFill>
                  <pic:spPr>
                    <a:xfrm>
                      <a:off x="0" y="0"/>
                      <a:ext cx="2900000" cy="2900000"/>
                    </a:xfrm>
                    <a:prstGeom prst="rect">
                      <a:avLst/>
                    </a:prstGeom>
                  </pic:spPr>
                </pic:pic>
              </a:graphicData>
            </a:graphic>
          </wp:inline>
        </w:drawing>
      </w:r>
    </w:p>
    <w:p>
      <w:pPr>
        <w:pStyle w:val="Normal"/>
        <w:ind w:firstLine="0"/>
      </w:pPr>
      <w:r>
        <w:t xml:space="preserve">Anciano relojero de Santiago salvado de niño por Neyküyene en Chonchi en 1960. Es quien reconoce la moneda de oro balcánica en manos de la mujer sin memoria en 2024 y guía al brujo hasta la Estación Central.</w:t>
      </w:r>
    </w:p>
    <w:p>
      <w:pPr>
        <w:pStyle w:val="Normal"/>
      </w:pPr>
      <w:r>
        <w:t xml:space="preserve">Dentro del Bestiario y Registro Genealógico de la Recta Provincia (Entrada Oficial N.º 31), la figura de Matías, el Relojero de Calle San Diego (El Último Aliado en la Metrópoli (2024)) representa uno de los pilares fundamentales que sostuvieron la historia entre los albores del tiempo y el despertar del año 2024. Clasificado bajo la estirpe de «Guardián del Tiempo Humano»,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Matías, el Relojero de Calle San Diego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1"/>
        <w:pageBreakBefore/>
      </w:pPr>
      <w:r>
        <w:t xml:space="preserve">Parte III — Atlas Cartográfico de los 16 Grandes Recorridos (1567–2024)</w:t>
      </w:r>
    </w:p>
    <w:p>
      <w:pPr>
        <w:pStyle w:val="Heading2"/>
        <w:pageBreakBefore/>
        <w:spacing w:before="120" w:after="60"/>
      </w:pPr>
      <w:r>
        <w:t xml:space="preserve">Hito 1 (Albores del Tiempo): El Origen del Velo y las Serpientes Primordiales</w:t>
      </w:r>
    </w:p>
    <w:p>
      <w:pPr>
        <w:pStyle w:val="CoverCopy"/>
      </w:pPr>
      <w:r>
        <w:rPr>
          <w:b/>
          <w:color w:val="193D2D"/>
          <w:sz w:val="20"/>
          <w:szCs w:val="20"/>
        </w:rPr>
        <w:t xml:space="preserve">Ubicación: Cicatriz Primordial — Origen de las Estirpes</w:t>
      </w:r>
    </w:p>
    <w:p>
      <w:pPr>
        <w:pStyle w:val="Illustration"/>
      </w:pPr>
      <w:r>
        <w:drawing>
          <wp:inline distT="0" distB="0" distL="0" distR="0">
            <wp:extent cx="2900000" cy="2900000"/>
            <wp:docPr id="36" name="El Origen del Velo y las Serpientes Primordiales" descr="El Origen del Velo y las Serpientes Primordiales"/>
            <wp:cNvGraphicFramePr>
              <a:graphicFrameLocks noChangeAspect="1"/>
            </wp:cNvGraphicFramePr>
            <a:graphic>
              <a:graphicData uri="http://schemas.openxmlformats.org/drawingml/2006/picture">
                <pic:pic xmlns:pic="http://schemas.openxmlformats.org/drawingml/2006/picture">
                  <pic:nvPicPr>
                    <pic:cNvPr id="36" name="El Origen del Velo y las Serpientes Primordiales"/>
                    <pic:cNvPicPr/>
                  </pic:nvPicPr>
                  <pic:blipFill>
                    <a:blip r:embed="rImg16"/>
                    <a:stretch>
                      <a:fillRect/>
                    </a:stretch>
                  </pic:blipFill>
                  <pic:spPr>
                    <a:xfrm>
                      <a:off x="0" y="0"/>
                      <a:ext cx="2900000" cy="2900000"/>
                    </a:xfrm>
                    <a:prstGeom prst="rect">
                      <a:avLst/>
                    </a:prstGeom>
                  </pic:spPr>
                </pic:pic>
              </a:graphicData>
            </a:graphic>
          </wp:inline>
        </w:drawing>
      </w:r>
    </w:p>
    <w:p>
      <w:pPr>
        <w:pStyle w:val="Normal"/>
        <w:ind w:firstLine="0"/>
      </w:pPr>
      <w:r>
        <w:t xml:space="preserve">Tras la sangre de Caín y el llanto por Abel nacen dos linajes: los Hijos de la Noche (vampiros) y las Criaturas del Velo Místico (hadas, duendes y seres mágicos). De su cruce prohibido nacerán los Brujos.</w:t>
      </w:r>
    </w:p>
    <w:p>
      <w:pPr>
        <w:pStyle w:val="Normal"/>
      </w:pPr>
      <w:r>
        <w:t xml:space="preserve">El hito cartográfico N.º 1 («El Origen del Velo y las Serpientes Primordiales», fechado en Albores del Tiempo sobre las coordenadas espirituales de Cicatriz Primordial, Origen de las Estirpes)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Cicatriz Primordial,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2 (c. 1480 – 1566): La Caverna de Quicaví y el Pudú Sanado</w:t>
      </w:r>
    </w:p>
    <w:p>
      <w:pPr>
        <w:pStyle w:val="CoverCopy"/>
      </w:pPr>
      <w:r>
        <w:rPr>
          <w:b/>
          <w:color w:val="193D2D"/>
          <w:sz w:val="20"/>
          <w:szCs w:val="20"/>
        </w:rPr>
        <w:t xml:space="preserve">Ubicación: Caverna de Quicaví — Archipiélago de Chiloé</w:t>
      </w:r>
    </w:p>
    <w:p>
      <w:pPr>
        <w:pStyle w:val="Illustration"/>
      </w:pPr>
      <w:r>
        <w:drawing>
          <wp:inline distT="0" distB="0" distL="0" distR="0">
            <wp:extent cx="2900000" cy="2900000"/>
            <wp:docPr id="37" name="La Caverna de Quicaví y el Pudú Sanado" descr="La Caverna de Quicaví y el Pudú Sanado"/>
            <wp:cNvGraphicFramePr>
              <a:graphicFrameLocks noChangeAspect="1"/>
            </wp:cNvGraphicFramePr>
            <a:graphic>
              <a:graphicData uri="http://schemas.openxmlformats.org/drawingml/2006/picture">
                <pic:pic xmlns:pic="http://schemas.openxmlformats.org/drawingml/2006/picture">
                  <pic:nvPicPr>
                    <pic:cNvPr id="37" name="La Caverna de Quicaví y el Pudú Sanado"/>
                    <pic:cNvPicPr/>
                  </pic:nvPicPr>
                  <pic:blipFill>
                    <a:blip r:embed="rImg36"/>
                    <a:stretch>
                      <a:fillRect/>
                    </a:stretch>
                  </pic:blipFill>
                  <pic:spPr>
                    <a:xfrm>
                      <a:off x="0" y="0"/>
                      <a:ext cx="2900000" cy="2900000"/>
                    </a:xfrm>
                    <a:prstGeom prst="rect">
                      <a:avLst/>
                    </a:prstGeom>
                  </pic:spPr>
                </pic:pic>
              </a:graphicData>
            </a:graphic>
          </wp:inline>
        </w:drawing>
      </w:r>
    </w:p>
    <w:p>
      <w:pPr>
        <w:pStyle w:val="Normal"/>
        <w:ind w:firstLine="0"/>
      </w:pPr>
      <w:r>
        <w:t xml:space="preserve">Criado por su abuela machi Huenchumán, Neyküyene hereda el Tablón de alerce negro y sana al pequeño pudú con su báculo de cristal verde en la cueva bioluminiscente.</w:t>
      </w:r>
    </w:p>
    <w:p>
      <w:pPr>
        <w:pStyle w:val="Normal"/>
      </w:pPr>
      <w:r>
        <w:t xml:space="preserve">El hito cartográfico N.º 2 («La Caverna de Quicaví y el Pudú Sanado», fechado en c. 1480 – 1566 sobre las coordenadas espirituales de Caverna de Quicaví, Archipiélago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Caverna de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3 (1567 – 1568): El Galeón, las Cartas y la Hoguera de Castro</w:t>
      </w:r>
    </w:p>
    <w:p>
      <w:pPr>
        <w:pStyle w:val="CoverCopy"/>
      </w:pPr>
      <w:r>
        <w:rPr>
          <w:b/>
          <w:color w:val="193D2D"/>
          <w:sz w:val="20"/>
          <w:szCs w:val="20"/>
        </w:rPr>
        <w:t xml:space="preserve">Ubicación: Puerto y Plaza de Castro — Isla Grande de Chiloé</w:t>
      </w:r>
    </w:p>
    <w:p>
      <w:pPr>
        <w:pStyle w:val="Illustration"/>
      </w:pPr>
      <w:r>
        <w:drawing>
          <wp:inline distT="0" distB="0" distL="0" distR="0">
            <wp:extent cx="2900000" cy="2900000"/>
            <wp:docPr id="38" name="El Galeón, las Cartas y la Hoguera de Castro" descr="El Galeón, las Cartas y la Hoguera de Castro"/>
            <wp:cNvGraphicFramePr>
              <a:graphicFrameLocks noChangeAspect="1"/>
            </wp:cNvGraphicFramePr>
            <a:graphic>
              <a:graphicData uri="http://schemas.openxmlformats.org/drawingml/2006/picture">
                <pic:pic xmlns:pic="http://schemas.openxmlformats.org/drawingml/2006/picture">
                  <pic:nvPicPr>
                    <pic:cNvPr id="38" name="El Galeón, las Cartas y la Hoguera de Castro"/>
                    <pic:cNvPicPr/>
                  </pic:nvPicPr>
                  <pic:blipFill>
                    <a:blip r:embed="rImg37"/>
                    <a:stretch>
                      <a:fillRect/>
                    </a:stretch>
                  </pic:blipFill>
                  <pic:spPr>
                    <a:xfrm>
                      <a:off x="0" y="0"/>
                      <a:ext cx="2900000" cy="2900000"/>
                    </a:xfrm>
                    <a:prstGeom prst="rect">
                      <a:avLst/>
                    </a:prstGeom>
                  </pic:spPr>
                </pic:pic>
              </a:graphicData>
            </a:graphic>
          </wp:inline>
        </w:drawing>
      </w:r>
    </w:p>
    <w:p>
      <w:pPr>
        <w:pStyle w:val="Normal"/>
        <w:ind w:firstLine="0"/>
      </w:pPr>
      <w:r>
        <w:t xml:space="preserve">Llega la mujer gitana con su pañuelo rojo y la moneda de oro. Lee las cartas junto al gato negro de ojos verdes antes de sufrir la trágica condena en la plaza de Castro.</w:t>
      </w:r>
    </w:p>
    <w:p>
      <w:pPr>
        <w:pStyle w:val="Normal"/>
      </w:pPr>
      <w:r>
        <w:t xml:space="preserve">El hito cartográfico N.º 3 («El Galeón, las Cartas y la Hoguera de Castro», fechado en 1567 – 1568 sobre las coordenadas espirituales de Puerto y Plaza de Castro, Isla Grande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Puerto y Plaza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4 (1568): El Pacto en la Arena Negra de Cucao</w:t>
      </w:r>
    </w:p>
    <w:p>
      <w:pPr>
        <w:pStyle w:val="CoverCopy"/>
      </w:pPr>
      <w:r>
        <w:rPr>
          <w:b/>
          <w:color w:val="193D2D"/>
          <w:sz w:val="20"/>
          <w:szCs w:val="20"/>
        </w:rPr>
        <w:t xml:space="preserve">Ubicación: Acantilados y Cueva de Cucao — Costa Occidental de Chiloé</w:t>
      </w:r>
    </w:p>
    <w:p>
      <w:pPr>
        <w:pStyle w:val="Illustration"/>
      </w:pPr>
      <w:r>
        <w:drawing>
          <wp:inline distT="0" distB="0" distL="0" distR="0">
            <wp:extent cx="2900000" cy="2900000"/>
            <wp:docPr id="39" name="El Pacto en la Arena Negra de Cucao" descr="El Pacto en la Arena Negra de Cucao"/>
            <wp:cNvGraphicFramePr>
              <a:graphicFrameLocks noChangeAspect="1"/>
            </wp:cNvGraphicFramePr>
            <a:graphic>
              <a:graphicData uri="http://schemas.openxmlformats.org/drawingml/2006/picture">
                <pic:pic xmlns:pic="http://schemas.openxmlformats.org/drawingml/2006/picture">
                  <pic:nvPicPr>
                    <pic:cNvPr id="39" name="El Pacto en la Arena Negra de Cucao"/>
                    <pic:cNvPicPr/>
                  </pic:nvPicPr>
                  <pic:blipFill>
                    <a:blip r:embed="rImg38"/>
                    <a:stretch>
                      <a:fillRect/>
                    </a:stretch>
                  </pic:blipFill>
                  <pic:spPr>
                    <a:xfrm>
                      <a:off x="0" y="0"/>
                      <a:ext cx="2900000" cy="2900000"/>
                    </a:xfrm>
                    <a:prstGeom prst="rect">
                      <a:avLst/>
                    </a:prstGeom>
                  </pic:spPr>
                </pic:pic>
              </a:graphicData>
            </a:graphic>
          </wp:inline>
        </w:drawing>
      </w:r>
    </w:p>
    <w:p>
      <w:pPr>
        <w:pStyle w:val="Normal"/>
        <w:ind w:firstLine="0"/>
      </w:pPr>
      <w:r>
        <w:t xml:space="preserve">Tras cuarenta días de duelo en el bosque de Dalcahue, Neyküyene cae de rodillas en Cucao y talla la Runa del Retorno (ᚱ) ante los seres mitológicos.</w:t>
      </w:r>
    </w:p>
    <w:p>
      <w:pPr>
        <w:pStyle w:val="Normal"/>
      </w:pPr>
      <w:r>
        <w:t xml:space="preserve">El hito cartográfico N.º 4 («El Pacto en la Arena Negra de Cucao», fechado en 1568 sobre las coordenadas espirituales de Acantilados y Cueva de Cucao, Costa Occidental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Acantilados y Cueva de Cucao,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5 (1572 – 1579): Travesía a Isla Guafo y los Glaciares con el Capitán Jonás</w:t>
      </w:r>
    </w:p>
    <w:p>
      <w:pPr>
        <w:pStyle w:val="CoverCopy"/>
      </w:pPr>
      <w:r>
        <w:rPr>
          <w:b/>
          <w:color w:val="193D2D"/>
          <w:sz w:val="20"/>
          <w:szCs w:val="20"/>
        </w:rPr>
        <w:t xml:space="preserve">Ubicación: Isla Guafo y Fiordos de Aysén — Pacífico Austral y Glaciares</w:t>
      </w:r>
    </w:p>
    <w:p>
      <w:pPr>
        <w:pStyle w:val="Illustration"/>
      </w:pPr>
      <w:r>
        <w:drawing>
          <wp:inline distT="0" distB="0" distL="0" distR="0">
            <wp:extent cx="2900000" cy="2900000"/>
            <wp:docPr id="40" name="Travesía a Isla Guafo y los Glaciares con el Capitán Jonás" descr="Travesía a Isla Guafo y los Glaciares con el Capitán Jonás"/>
            <wp:cNvGraphicFramePr>
              <a:graphicFrameLocks noChangeAspect="1"/>
            </wp:cNvGraphicFramePr>
            <a:graphic>
              <a:graphicData uri="http://schemas.openxmlformats.org/drawingml/2006/picture">
                <pic:pic xmlns:pic="http://schemas.openxmlformats.org/drawingml/2006/picture">
                  <pic:nvPicPr>
                    <pic:cNvPr id="40" name="Travesía a Isla Guafo y los Glaciares con el Capitán Jonás"/>
                    <pic:cNvPicPr/>
                  </pic:nvPicPr>
                  <pic:blipFill>
                    <a:blip r:embed="rImg39"/>
                    <a:stretch>
                      <a:fillRect/>
                    </a:stretch>
                  </pic:blipFill>
                  <pic:spPr>
                    <a:xfrm>
                      <a:off x="0" y="0"/>
                      <a:ext cx="2900000" cy="2900000"/>
                    </a:xfrm>
                    <a:prstGeom prst="rect">
                      <a:avLst/>
                    </a:prstGeom>
                  </pic:spPr>
                </pic:pic>
              </a:graphicData>
            </a:graphic>
          </wp:inline>
        </w:drawing>
      </w:r>
    </w:p>
    <w:p>
      <w:pPr>
        <w:pStyle w:val="Normal"/>
        <w:ind w:firstLine="0"/>
      </w:pPr>
      <w:r>
        <w:t xml:space="preserve">Neyküyene navega en el Caleuche junto al Capitán Jonás hasta las grutas submarinas de Guafo y desciende a los glaciares de Aysén para anclar con su sangre el sueño de Kallfü.</w:t>
      </w:r>
    </w:p>
    <w:p>
      <w:pPr>
        <w:pStyle w:val="Normal"/>
      </w:pPr>
      <w:r>
        <w:t xml:space="preserve">El hito cartográfico N.º 5 («Travesía a Isla Guafo y los Glaciares con el Capitán Jonás», fechado en 1572 – 1579 sobre las coordenadas espirituales de Isla Guafo y Fiordos de Aysén, Pacífico Austral y Glaciares)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Isla Guafo y Fiordos de Aysén,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6 (1579 – 1590): El Parlamento de Boroa con la Machi Millaray</w:t>
      </w:r>
    </w:p>
    <w:p>
      <w:pPr>
        <w:pStyle w:val="CoverCopy"/>
      </w:pPr>
      <w:r>
        <w:rPr>
          <w:b/>
          <w:color w:val="193D2D"/>
          <w:sz w:val="20"/>
          <w:szCs w:val="20"/>
        </w:rPr>
        <w:t xml:space="preserve">Ubicación: Boroa y Río Imperial — Wallmapu / Araucanía</w:t>
      </w:r>
    </w:p>
    <w:p>
      <w:pPr>
        <w:pStyle w:val="Illustration"/>
      </w:pPr>
      <w:r>
        <w:drawing>
          <wp:inline distT="0" distB="0" distL="0" distR="0">
            <wp:extent cx="2900000" cy="2900000"/>
            <wp:docPr id="41" name="El Parlamento de Boroa con la Machi Millaray" descr="El Parlamento de Boroa con la Machi Millaray"/>
            <wp:cNvGraphicFramePr>
              <a:graphicFrameLocks noChangeAspect="1"/>
            </wp:cNvGraphicFramePr>
            <a:graphic>
              <a:graphicData uri="http://schemas.openxmlformats.org/drawingml/2006/picture">
                <pic:pic xmlns:pic="http://schemas.openxmlformats.org/drawingml/2006/picture">
                  <pic:nvPicPr>
                    <pic:cNvPr id="41" name="El Parlamento de Boroa con la Machi Millaray"/>
                    <pic:cNvPicPr/>
                  </pic:nvPicPr>
                  <pic:blipFill>
                    <a:blip r:embed="rImg40"/>
                    <a:stretch>
                      <a:fillRect/>
                    </a:stretch>
                  </pic:blipFill>
                  <pic:spPr>
                    <a:xfrm>
                      <a:off x="0" y="0"/>
                      <a:ext cx="2900000" cy="2900000"/>
                    </a:xfrm>
                    <a:prstGeom prst="rect">
                      <a:avLst/>
                    </a:prstGeom>
                  </pic:spPr>
                </pic:pic>
              </a:graphicData>
            </a:graphic>
          </wp:inline>
        </w:drawing>
      </w:r>
    </w:p>
    <w:p>
      <w:pPr>
        <w:pStyle w:val="Normal"/>
        <w:ind w:firstLine="0"/>
      </w:pPr>
      <w:r>
        <w:t xml:space="preserve">Neyküyene cruza al continente y aprende de la machi Millaray de Boroa el arte de tejer la Runa de la Memoria dentro del oro y de la plata.</w:t>
      </w:r>
    </w:p>
    <w:p>
      <w:pPr>
        <w:pStyle w:val="Normal"/>
      </w:pPr>
      <w:r>
        <w:t xml:space="preserve">El hito cartográfico N.º 6 («El Parlamento de Boroa con la Machi Millaray», fechado en 1579 – 1590 sobre las coordenadas espirituales de Boroa y Río Imperial, Wallmapu / Araucanía)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Boroa y Río Imperial,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7 (c. 1595): Primera Reencarnación: Rayén y el Zorro Chilote</w:t>
      </w:r>
    </w:p>
    <w:p>
      <w:pPr>
        <w:pStyle w:val="CoverCopy"/>
      </w:pPr>
      <w:r>
        <w:rPr>
          <w:b/>
          <w:color w:val="193D2D"/>
          <w:sz w:val="20"/>
          <w:szCs w:val="20"/>
        </w:rPr>
        <w:t xml:space="preserve">Ubicación: Isla de Achao y Canal de Dalcahue — Mar Interior de Chiloé</w:t>
      </w:r>
    </w:p>
    <w:p>
      <w:pPr>
        <w:pStyle w:val="Illustration"/>
      </w:pPr>
      <w:r>
        <w:drawing>
          <wp:inline distT="0" distB="0" distL="0" distR="0">
            <wp:extent cx="2900000" cy="2900000"/>
            <wp:docPr id="42" name="Primera Reencarnación: Rayén y el Zorro Chilote" descr="Primera Reencarnación: Rayén y el Zorro Chilote"/>
            <wp:cNvGraphicFramePr>
              <a:graphicFrameLocks noChangeAspect="1"/>
            </wp:cNvGraphicFramePr>
            <a:graphic>
              <a:graphicData uri="http://schemas.openxmlformats.org/drawingml/2006/picture">
                <pic:pic xmlns:pic="http://schemas.openxmlformats.org/drawingml/2006/picture">
                  <pic:nvPicPr>
                    <pic:cNvPr id="42" name="Primera Reencarnación: Rayén y el Zorro Chilote"/>
                    <pic:cNvPicPr/>
                  </pic:nvPicPr>
                  <pic:blipFill>
                    <a:blip r:embed="rImg41"/>
                    <a:stretch>
                      <a:fillRect/>
                    </a:stretch>
                  </pic:blipFill>
                  <pic:spPr>
                    <a:xfrm>
                      <a:off x="0" y="0"/>
                      <a:ext cx="2900000" cy="2900000"/>
                    </a:xfrm>
                    <a:prstGeom prst="rect">
                      <a:avLst/>
                    </a:prstGeom>
                  </pic:spPr>
                </pic:pic>
              </a:graphicData>
            </a:graphic>
          </wp:inline>
        </w:drawing>
      </w:r>
    </w:p>
    <w:p>
      <w:pPr>
        <w:pStyle w:val="Normal"/>
        <w:ind w:firstLine="0"/>
      </w:pPr>
      <w:r>
        <w:t xml:space="preserve">El alma regresa como Rayén en Achao. Neyküyene la guía y protege por el bosque bajo su forma de zorro de ojos verdes.</w:t>
      </w:r>
    </w:p>
    <w:p>
      <w:pPr>
        <w:pStyle w:val="Normal"/>
      </w:pPr>
      <w:r>
        <w:t xml:space="preserve">El hito cartográfico N.º 7 («Primera Reencarnación: Rayén y el Zorro Chilote», fechado en c. 1595 sobre las coordenadas espirituales de Isla de Achao y Canal de Dalcahue, Mar Interior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Isla de Achao y Canal de Dalcahue,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8 (1612): Viaje a Sevilla y las Cuevas del Sacromonte</w:t>
      </w:r>
    </w:p>
    <w:p>
      <w:pPr>
        <w:pStyle w:val="CoverCopy"/>
      </w:pPr>
      <w:r>
        <w:rPr>
          <w:b/>
          <w:color w:val="193D2D"/>
          <w:sz w:val="20"/>
          <w:szCs w:val="20"/>
        </w:rPr>
        <w:t xml:space="preserve">Ubicación: Sevilla y Sacromonte (Viaje Trasatlántico) — Andalucía, Viejo Mundo</w:t>
      </w:r>
    </w:p>
    <w:p>
      <w:pPr>
        <w:pStyle w:val="Illustration"/>
      </w:pPr>
      <w:r>
        <w:drawing>
          <wp:inline distT="0" distB="0" distL="0" distR="0">
            <wp:extent cx="2900000" cy="2900000"/>
            <wp:docPr id="43" name="Viaje a Sevilla y las Cuevas del Sacromonte" descr="Viaje a Sevilla y las Cuevas del Sacromonte"/>
            <wp:cNvGraphicFramePr>
              <a:graphicFrameLocks noChangeAspect="1"/>
            </wp:cNvGraphicFramePr>
            <a:graphic>
              <a:graphicData uri="http://schemas.openxmlformats.org/drawingml/2006/picture">
                <pic:pic xmlns:pic="http://schemas.openxmlformats.org/drawingml/2006/picture">
                  <pic:nvPicPr>
                    <pic:cNvPr id="43" name="Viaje a Sevilla y las Cuevas del Sacromonte"/>
                    <pic:cNvPicPr/>
                  </pic:nvPicPr>
                  <pic:blipFill>
                    <a:blip r:embed="rImg42"/>
                    <a:stretch>
                      <a:fillRect/>
                    </a:stretch>
                  </pic:blipFill>
                  <pic:spPr>
                    <a:xfrm>
                      <a:off x="0" y="0"/>
                      <a:ext cx="2900000" cy="2900000"/>
                    </a:xfrm>
                    <a:prstGeom prst="rect">
                      <a:avLst/>
                    </a:prstGeom>
                  </pic:spPr>
                </pic:pic>
              </a:graphicData>
            </a:graphic>
          </wp:inline>
        </w:drawing>
      </w:r>
    </w:p>
    <w:p>
      <w:pPr>
        <w:pStyle w:val="Normal"/>
        <w:ind w:firstLine="0"/>
      </w:pPr>
      <w:r>
        <w:t xml:space="preserve">En el intermedio entre Rayén y Luz, Neyküyene cruza el Atlántico hasta Sevilla y Granada. Conoce al cartógrafo Don Fermín y a la matriarca gitana Zoraida, recibiendo el dije de plata lunar.</w:t>
      </w:r>
    </w:p>
    <w:p>
      <w:pPr>
        <w:pStyle w:val="Normal"/>
      </w:pPr>
      <w:r>
        <w:t xml:space="preserve">El hito cartográfico N.º 8 («Viaje a Sevilla y las Cuevas del Sacromonte», fechado en 1612 sobre las coordenadas espirituales de Sevilla y Sacromonte (Viaje Trasatlántico), Andalucía, Viejo Mundo)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Sevilla y Sacromonte (Viaje Trasatlántico),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9 (1638): Segunda Reencarnación: Luz en el Río</w:t>
      </w:r>
    </w:p>
    <w:p>
      <w:pPr>
        <w:pStyle w:val="CoverCopy"/>
      </w:pPr>
      <w:r>
        <w:rPr>
          <w:b/>
          <w:color w:val="193D2D"/>
          <w:sz w:val="20"/>
          <w:szCs w:val="20"/>
        </w:rPr>
        <w:t xml:space="preserve">Ubicación: Ríos de Valdivia y Bahía Mansa — Selva Valdiviana y Costa</w:t>
      </w:r>
    </w:p>
    <w:p>
      <w:pPr>
        <w:pStyle w:val="Illustration"/>
      </w:pPr>
      <w:r>
        <w:drawing>
          <wp:inline distT="0" distB="0" distL="0" distR="0">
            <wp:extent cx="2900000" cy="2900000"/>
            <wp:docPr id="44"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44" name="Segunda Reencarnación: Luz en el Río"/>
                    <pic:cNvPicPr/>
                  </pic:nvPicPr>
                  <pic:blipFill>
                    <a:blip r:embed="rImg43"/>
                    <a:stretch>
                      <a:fillRect/>
                    </a:stretch>
                  </pic:blipFill>
                  <pic:spPr>
                    <a:xfrm>
                      <a:off x="0" y="0"/>
                      <a:ext cx="2900000" cy="2900000"/>
                    </a:xfrm>
                    <a:prstGeom prst="rect">
                      <a:avLst/>
                    </a:prstGeom>
                  </pic:spPr>
                </pic:pic>
              </a:graphicData>
            </a:graphic>
          </wp:inline>
        </w:drawing>
      </w:r>
    </w:p>
    <w:p>
      <w:pPr>
        <w:pStyle w:val="Normal"/>
        <w:ind w:firstLine="0"/>
      </w:pPr>
      <w:r>
        <w:t xml:space="preserve">El alma nace como Luz, joven calé en las riberas de Valdivia, cuyo cuerpo es rescatado por Neyküyene en la playa de arena negra de Bahía Mansa.</w:t>
      </w:r>
    </w:p>
    <w:p>
      <w:pPr>
        <w:pStyle w:val="Normal"/>
      </w:pPr>
      <w:r>
        <w:t xml:space="preserve">El hito cartográfico N.º 9 («Segunda Reencarnación: Luz en el Río», fechado en 1638 sobre las coordenadas espirituales de Ríos de Valdivia y Bahía Mansa, Selva Valdiviana y Costa)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Ríos de Valdivia y Bahía Mansa,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10 (1685): La Ruta de la Sal Lunar en Atacama</w:t>
      </w:r>
    </w:p>
    <w:p>
      <w:pPr>
        <w:pStyle w:val="CoverCopy"/>
      </w:pPr>
      <w:r>
        <w:rPr>
          <w:b/>
          <w:color w:val="193D2D"/>
          <w:sz w:val="20"/>
          <w:szCs w:val="20"/>
        </w:rPr>
        <w:t xml:space="preserve">Ubicación: Salares de Atacama y Alto Loa — Desierto del Norte Grande</w:t>
      </w:r>
    </w:p>
    <w:p>
      <w:pPr>
        <w:pStyle w:val="Illustration"/>
      </w:pPr>
      <w:r>
        <w:drawing>
          <wp:inline distT="0" distB="0" distL="0" distR="0">
            <wp:extent cx="2900000" cy="2900000"/>
            <wp:docPr id="45" name="La Ruta de la Sal Lunar en Atacama" descr="La Ruta de la Sal Lunar en Atacama"/>
            <wp:cNvGraphicFramePr>
              <a:graphicFrameLocks noChangeAspect="1"/>
            </wp:cNvGraphicFramePr>
            <a:graphic>
              <a:graphicData uri="http://schemas.openxmlformats.org/drawingml/2006/picture">
                <pic:pic xmlns:pic="http://schemas.openxmlformats.org/drawingml/2006/picture">
                  <pic:nvPicPr>
                    <pic:cNvPr id="45" name="La Ruta de la Sal Lunar en Atacama"/>
                    <pic:cNvPicPr/>
                  </pic:nvPicPr>
                  <pic:blipFill>
                    <a:blip r:embed="rImg44"/>
                    <a:stretch>
                      <a:fillRect/>
                    </a:stretch>
                  </pic:blipFill>
                  <pic:spPr>
                    <a:xfrm>
                      <a:off x="0" y="0"/>
                      <a:ext cx="2900000" cy="2900000"/>
                    </a:xfrm>
                    <a:prstGeom prst="rect">
                      <a:avLst/>
                    </a:prstGeom>
                  </pic:spPr>
                </pic:pic>
              </a:graphicData>
            </a:graphic>
          </wp:inline>
        </w:drawing>
      </w:r>
    </w:p>
    <w:p>
      <w:pPr>
        <w:pStyle w:val="Normal"/>
        <w:ind w:firstLine="0"/>
      </w:pPr>
      <w:r>
        <w:t xml:space="preserve">Neyküyene camina dos mil kilómetros hacia el desierto de Atacama para parlamentar con Amaru de la Sombra y recoger la sal cristalina del cuenco ritual de Quicaví.</w:t>
      </w:r>
    </w:p>
    <w:p>
      <w:pPr>
        <w:pStyle w:val="Normal"/>
      </w:pPr>
      <w:r>
        <w:t xml:space="preserve">El hito cartográfico N.º 10 («La Ruta de la Sal Lunar en Atacama», fechado en 1685 sobre las coordenadas espirituales de Salares de Atacama y Alto Loa, Desierto del Norte Grande)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Salares de Atacama y Alto Loa,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11 (1720): Tercera Reencarnación: Sor Inés y la Lechuza</w:t>
      </w:r>
    </w:p>
    <w:p>
      <w:pPr>
        <w:pStyle w:val="CoverCopy"/>
      </w:pPr>
      <w:r>
        <w:rPr>
          <w:b/>
          <w:color w:val="193D2D"/>
          <w:sz w:val="20"/>
          <w:szCs w:val="20"/>
        </w:rPr>
        <w:t xml:space="preserve">Ubicación: Convento de las Clarisas — Concepción</w:t>
      </w:r>
    </w:p>
    <w:p>
      <w:pPr>
        <w:pStyle w:val="Illustration"/>
      </w:pPr>
      <w:r>
        <w:drawing>
          <wp:inline distT="0" distB="0" distL="0" distR="0">
            <wp:extent cx="2900000" cy="2900000"/>
            <wp:docPr id="46" name="Tercera Reencarnación: Sor Inés y la Lechuza" descr="Tercera Reencarnación: Sor Inés y la Lechuza"/>
            <wp:cNvGraphicFramePr>
              <a:graphicFrameLocks noChangeAspect="1"/>
            </wp:cNvGraphicFramePr>
            <a:graphic>
              <a:graphicData uri="http://schemas.openxmlformats.org/drawingml/2006/picture">
                <pic:pic xmlns:pic="http://schemas.openxmlformats.org/drawingml/2006/picture">
                  <pic:nvPicPr>
                    <pic:cNvPr id="46" name="Tercera Reencarnación: Sor Inés y la Lechuza"/>
                    <pic:cNvPicPr/>
                  </pic:nvPicPr>
                  <pic:blipFill>
                    <a:blip r:embed="rImg45"/>
                    <a:stretch>
                      <a:fillRect/>
                    </a:stretch>
                  </pic:blipFill>
                  <pic:spPr>
                    <a:xfrm>
                      <a:off x="0" y="0"/>
                      <a:ext cx="2900000" cy="2900000"/>
                    </a:xfrm>
                    <a:prstGeom prst="rect">
                      <a:avLst/>
                    </a:prstGeom>
                  </pic:spPr>
                </pic:pic>
              </a:graphicData>
            </a:graphic>
          </wp:inline>
        </w:drawing>
      </w:r>
    </w:p>
    <w:p>
      <w:pPr>
        <w:pStyle w:val="Normal"/>
        <w:ind w:firstLine="0"/>
      </w:pPr>
      <w:r>
        <w:t xml:space="preserve">Entregada de niña al claustro en Concepción, Sor Inés reza en su celda mientras Neyküyene la acompaña en forma de lechuza frente a su ventana.</w:t>
      </w:r>
    </w:p>
    <w:p>
      <w:pPr>
        <w:pStyle w:val="Normal"/>
      </w:pPr>
      <w:r>
        <w:t xml:space="preserve">El hito cartográfico N.º 11 («Tercera Reencarnación: Sor Inés y la Lechuza», fechado en 1720 sobre las coordenadas espirituales de Convento de las Clarisas, Concepción)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Convento de las Clarisas,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12 (1810 – 1868): Cuarta Reencarnación: Rosario y su Nieta Elena</w:t>
      </w:r>
    </w:p>
    <w:p>
      <w:pPr>
        <w:pStyle w:val="CoverCopy"/>
      </w:pPr>
      <w:r>
        <w:rPr>
          <w:b/>
          <w:color w:val="193D2D"/>
          <w:sz w:val="20"/>
          <w:szCs w:val="20"/>
        </w:rPr>
        <w:t xml:space="preserve">Ubicación: Palafitos y Fogón de Castro — Isla Grande de Chiloé</w:t>
      </w:r>
    </w:p>
    <w:p>
      <w:pPr>
        <w:pStyle w:val="Illustration"/>
      </w:pPr>
      <w:r>
        <w:drawing>
          <wp:inline distT="0" distB="0" distL="0" distR="0">
            <wp:extent cx="2900000" cy="2900000"/>
            <wp:docPr id="47" name="Cuarta Reencarnación: Rosario y su Nieta Elena" descr="Cuarta Reencarnación: Rosario y su Nieta Elena"/>
            <wp:cNvGraphicFramePr>
              <a:graphicFrameLocks noChangeAspect="1"/>
            </wp:cNvGraphicFramePr>
            <a:graphic>
              <a:graphicData uri="http://schemas.openxmlformats.org/drawingml/2006/picture">
                <pic:pic xmlns:pic="http://schemas.openxmlformats.org/drawingml/2006/picture">
                  <pic:nvPicPr>
                    <pic:cNvPr id="47" name="Cuarta Reencarnación: Rosario y su Nieta Elena"/>
                    <pic:cNvPicPr/>
                  </pic:nvPicPr>
                  <pic:blipFill>
                    <a:blip r:embed="rImg46"/>
                    <a:stretch>
                      <a:fillRect/>
                    </a:stretch>
                  </pic:blipFill>
                  <pic:spPr>
                    <a:xfrm>
                      <a:off x="0" y="0"/>
                      <a:ext cx="2900000" cy="2900000"/>
                    </a:xfrm>
                    <a:prstGeom prst="rect">
                      <a:avLst/>
                    </a:prstGeom>
                  </pic:spPr>
                </pic:pic>
              </a:graphicData>
            </a:graphic>
          </wp:inline>
        </w:drawing>
      </w:r>
    </w:p>
    <w:p>
      <w:pPr>
        <w:pStyle w:val="Normal"/>
        <w:ind w:firstLine="0"/>
      </w:pPr>
      <w:r>
        <w:t xml:space="preserve">Rosario vive diez años de paz junto a Neyküyene al calor del fogón chilote. Décadas después, en 1868, su nieta Elena le devuelve al brujo el costurero de alerce.</w:t>
      </w:r>
    </w:p>
    <w:p>
      <w:pPr>
        <w:pStyle w:val="Normal"/>
      </w:pPr>
      <w:r>
        <w:t xml:space="preserve">El hito cartográfico N.º 12 («Cuarta Reencarnación: Rosario y su Nieta Elena», fechado en 1810 – 1868 sobre las coordenadas espirituales de Palafitos y Fogón de Castro, Isla Grande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Palafitos y Fogón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13 (1888 – 1890): Quinta Reencarnación: Chiara y Doña Mercedes</w:t>
      </w:r>
    </w:p>
    <w:p>
      <w:pPr>
        <w:pStyle w:val="CoverCopy"/>
      </w:pPr>
      <w:r>
        <w:rPr>
          <w:b/>
          <w:color w:val="193D2D"/>
          <w:sz w:val="20"/>
          <w:szCs w:val="20"/>
        </w:rPr>
        <w:t xml:space="preserve">Ubicación: Cerro Alegre y Miradores de Valparaíso — Costa Central</w:t>
      </w:r>
    </w:p>
    <w:p>
      <w:pPr>
        <w:pStyle w:val="Illustration"/>
      </w:pPr>
      <w:r>
        <w:drawing>
          <wp:inline distT="0" distB="0" distL="0" distR="0">
            <wp:extent cx="2900000" cy="2900000"/>
            <wp:docPr id="48" name="Quinta Reencarnación: Chiara y Doña Mercedes" descr="Quinta Reencarnación: Chiara y Doña Mercedes"/>
            <wp:cNvGraphicFramePr>
              <a:graphicFrameLocks noChangeAspect="1"/>
            </wp:cNvGraphicFramePr>
            <a:graphic>
              <a:graphicData uri="http://schemas.openxmlformats.org/drawingml/2006/picture">
                <pic:pic xmlns:pic="http://schemas.openxmlformats.org/drawingml/2006/picture">
                  <pic:nvPicPr>
                    <pic:cNvPr id="48" name="Quinta Reencarnación: Chiara y Doña Mercedes"/>
                    <pic:cNvPicPr/>
                  </pic:nvPicPr>
                  <pic:blipFill>
                    <a:blip r:embed="rImg47"/>
                    <a:stretch>
                      <a:fillRect/>
                    </a:stretch>
                  </pic:blipFill>
                  <pic:spPr>
                    <a:xfrm>
                      <a:off x="0" y="0"/>
                      <a:ext cx="2900000" cy="2900000"/>
                    </a:xfrm>
                    <a:prstGeom prst="rect">
                      <a:avLst/>
                    </a:prstGeom>
                  </pic:spPr>
                </pic:pic>
              </a:graphicData>
            </a:graphic>
          </wp:inline>
        </w:drawing>
      </w:r>
    </w:p>
    <w:p>
      <w:pPr>
        <w:pStyle w:val="Normal"/>
        <w:ind w:firstLine="0"/>
      </w:pPr>
      <w:r>
        <w:t xml:space="preserve">Refugiado en la librería ocultista de Doña Mercedes, Neyküyene conoce a la maestra Chiara y pasea con ella por los miradores porteños.</w:t>
      </w:r>
    </w:p>
    <w:p>
      <w:pPr>
        <w:pStyle w:val="Normal"/>
      </w:pPr>
      <w:r>
        <w:t xml:space="preserve">El hito cartográfico N.º 13 («Quinta Reencarnación: Chiara y Doña Mercedes», fechado en 1888 – 1890 sobre las coordenadas espirituales de Cerro Alegre y Miradores de Valparaíso, Costa Central)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Cerro Alegre y Miradores de Valparaíso,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14 (1950 – 2015): El Encuentro con Aukan y la Semilla de Dalcahue</w:t>
      </w:r>
    </w:p>
    <w:p>
      <w:pPr>
        <w:pStyle w:val="CoverCopy"/>
      </w:pPr>
      <w:r>
        <w:rPr>
          <w:b/>
          <w:color w:val="193D2D"/>
          <w:sz w:val="20"/>
          <w:szCs w:val="20"/>
        </w:rPr>
        <w:t xml:space="preserve">Ubicación: Cordillera Austral y Quicaví — Andes del Sur y Chiloé</w:t>
      </w:r>
    </w:p>
    <w:p>
      <w:pPr>
        <w:pStyle w:val="Illustration"/>
      </w:pPr>
      <w:r>
        <w:drawing>
          <wp:inline distT="0" distB="0" distL="0" distR="0">
            <wp:extent cx="2900000" cy="2900000"/>
            <wp:docPr id="49" name="El Encuentro con Aukan y la Semilla de Dalcahue" descr="El Encuentro con Aukan y la Semilla de Dalcahue"/>
            <wp:cNvGraphicFramePr>
              <a:graphicFrameLocks noChangeAspect="1"/>
            </wp:cNvGraphicFramePr>
            <a:graphic>
              <a:graphicData uri="http://schemas.openxmlformats.org/drawingml/2006/picture">
                <pic:pic xmlns:pic="http://schemas.openxmlformats.org/drawingml/2006/picture">
                  <pic:nvPicPr>
                    <pic:cNvPr id="49" name="El Encuentro con Aukan y la Semilla de Dalcahue"/>
                    <pic:cNvPicPr/>
                  </pic:nvPicPr>
                  <pic:blipFill>
                    <a:blip r:embed="rImg48"/>
                    <a:stretch>
                      <a:fillRect/>
                    </a:stretch>
                  </pic:blipFill>
                  <pic:spPr>
                    <a:xfrm>
                      <a:off x="0" y="0"/>
                      <a:ext cx="2900000" cy="2900000"/>
                    </a:xfrm>
                    <a:prstGeom prst="rect">
                      <a:avLst/>
                    </a:prstGeom>
                  </pic:spPr>
                </pic:pic>
              </a:graphicData>
            </a:graphic>
          </wp:inline>
        </w:drawing>
      </w:r>
    </w:p>
    <w:p>
      <w:pPr>
        <w:pStyle w:val="Normal"/>
        <w:ind w:firstLine="0"/>
      </w:pPr>
      <w:r>
        <w:t xml:space="preserve">El mundo moderno apaga la fe. Aukan advierte a Neyküyene frente al cuenco de sal mientras la última hada de Dalcahue le confía su semilla.</w:t>
      </w:r>
    </w:p>
    <w:p>
      <w:pPr>
        <w:pStyle w:val="Normal"/>
      </w:pPr>
      <w:r>
        <w:t xml:space="preserve">El hito cartográfico N.º 14 («El Encuentro con Aukan y la Semilla de Dalcahue», fechado en 1950 – 2015 sobre las coordenadas espirituales de Cordillera Austral y Quicaví, Andes del Sur y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Cordillera Austral y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15 (2024): Santiago 2024, el Relojero Matías y el Regreso al Sur</w:t>
      </w:r>
    </w:p>
    <w:p>
      <w:pPr>
        <w:pStyle w:val="CoverCopy"/>
      </w:pPr>
      <w:r>
        <w:rPr>
          <w:b/>
          <w:color w:val="193D2D"/>
          <w:sz w:val="20"/>
          <w:szCs w:val="20"/>
        </w:rPr>
        <w:t xml:space="preserve">Ubicación: Calle San Diego, Estación y Ruta 5 Sur — Santiago a Canal de Chacao</w:t>
      </w:r>
    </w:p>
    <w:p>
      <w:pPr>
        <w:pStyle w:val="Illustration"/>
      </w:pPr>
      <w:r>
        <w:drawing>
          <wp:inline distT="0" distB="0" distL="0" distR="0">
            <wp:extent cx="2900000" cy="2900000"/>
            <wp:docPr id="50" name="Santiago 2024, el Relojero Matías y el Regreso al Sur" descr="Santiago 2024, el Relojero Matías y el Regreso al Sur"/>
            <wp:cNvGraphicFramePr>
              <a:graphicFrameLocks noChangeAspect="1"/>
            </wp:cNvGraphicFramePr>
            <a:graphic>
              <a:graphicData uri="http://schemas.openxmlformats.org/drawingml/2006/picture">
                <pic:pic xmlns:pic="http://schemas.openxmlformats.org/drawingml/2006/picture">
                  <pic:nvPicPr>
                    <pic:cNvPr id="50" name="Santiago 2024, el Relojero Matías y el Regreso al Sur"/>
                    <pic:cNvPicPr/>
                  </pic:nvPicPr>
                  <pic:blipFill>
                    <a:blip r:embed="rImg49"/>
                    <a:stretch>
                      <a:fillRect/>
                    </a:stretch>
                  </pic:blipFill>
                  <pic:spPr>
                    <a:xfrm>
                      <a:off x="0" y="0"/>
                      <a:ext cx="2900000" cy="2900000"/>
                    </a:xfrm>
                    <a:prstGeom prst="rect">
                      <a:avLst/>
                    </a:prstGeom>
                  </pic:spPr>
                </pic:pic>
              </a:graphicData>
            </a:graphic>
          </wp:inline>
        </w:drawing>
      </w:r>
    </w:p>
    <w:p>
      <w:pPr>
        <w:pStyle w:val="Normal"/>
        <w:ind w:firstLine="0"/>
      </w:pPr>
      <w:r>
        <w:t xml:space="preserve">Guiado por el viejo relojero Matías, Neyküyene reencuentra en la estación de tren a la mujer sin memoria e inician el viaje en bus cruzando el canal de Chacao.</w:t>
      </w:r>
    </w:p>
    <w:p>
      <w:pPr>
        <w:pStyle w:val="Normal"/>
      </w:pPr>
      <w:r>
        <w:t xml:space="preserve">El hito cartográfico N.º 15 («Santiago 2024, el Relojero Matías y el Regreso al Sur», fechado en 2024 sobre las coordenadas espirituales de Calle San Diego, Estación y Ruta 5 Sur, Santiago a Canal de Chacao)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Calle San Diego, Estación y Ruta 5 Sur,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16 (Septiembre de 2024 en adelante): El Sacrificio Final, la Flor Negra y la Peregrinación de la Narradora</w:t>
      </w:r>
    </w:p>
    <w:p>
      <w:pPr>
        <w:pStyle w:val="CoverCopy"/>
      </w:pPr>
      <w:r>
        <w:rPr>
          <w:b/>
          <w:color w:val="193D2D"/>
          <w:sz w:val="20"/>
          <w:szCs w:val="20"/>
        </w:rPr>
        <w:t xml:space="preserve">Ubicación: Cucao, Dalcahue e Islas Exteriores — Chiloé Eterno</w:t>
      </w:r>
    </w:p>
    <w:p>
      <w:pPr>
        <w:pStyle w:val="Illustration"/>
      </w:pPr>
      <w:r>
        <w:drawing>
          <wp:inline distT="0" distB="0" distL="0" distR="0">
            <wp:extent cx="2900000" cy="2900000"/>
            <wp:docPr id="51" name="El Sacrificio Final, la Flor Negra y la Peregrinación de la Narradora" descr="El Sacrificio Final, la Flor Negra y la Peregrinación de la Narradora"/>
            <wp:cNvGraphicFramePr>
              <a:graphicFrameLocks noChangeAspect="1"/>
            </wp:cNvGraphicFramePr>
            <a:graphic>
              <a:graphicData uri="http://schemas.openxmlformats.org/drawingml/2006/picture">
                <pic:pic xmlns:pic="http://schemas.openxmlformats.org/drawingml/2006/picture">
                  <pic:nvPicPr>
                    <pic:cNvPr id="51" name="El Sacrificio Final, la Flor Negra y la Peregrinación de la Narradora"/>
                    <pic:cNvPicPr/>
                  </pic:nvPicPr>
                  <pic:blipFill>
                    <a:blip r:embed="rImg50"/>
                    <a:stretch>
                      <a:fillRect/>
                    </a:stretch>
                  </pic:blipFill>
                  <pic:spPr>
                    <a:xfrm>
                      <a:off x="0" y="0"/>
                      <a:ext cx="2900000" cy="2900000"/>
                    </a:xfrm>
                    <a:prstGeom prst="rect">
                      <a:avLst/>
                    </a:prstGeom>
                  </pic:spPr>
                </pic:pic>
              </a:graphicData>
            </a:graphic>
          </wp:inline>
        </w:drawing>
      </w:r>
    </w:p>
    <w:p>
      <w:pPr>
        <w:pStyle w:val="Normal"/>
        <w:ind w:firstLine="0"/>
      </w:pPr>
      <w:r>
        <w:t xml:space="preserve">Neyküyene se disuelve en luz esmeralda (ᛋ) sobre la arena de Cucao. Brota la flor negra de centro verde y la Narradora navega junto a Antú y Ayelén por Mechuque, Quinchao y Lemuy manteniendo viva la fe.</w:t>
      </w:r>
    </w:p>
    <w:p>
      <w:pPr>
        <w:pStyle w:val="Normal"/>
      </w:pPr>
      <w:r>
        <w:t xml:space="preserve">El hito cartográfico N.º 16 («El Sacrificio Final, la Flor Negra y la Peregrinación de la Narradora», fechado en Septiembre de 2024 en adelante sobre las coordenadas espirituales de Cucao, Dalcahue e Islas Exteriores, Chiloé Eterno)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Cucao, Dalcahue e Islas Exteriores,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1"/>
        <w:pageBreakBefore/>
      </w:pPr>
      <w:r>
        <w:t xml:space="preserve">Parte IV — Catálogo de las 26 Escenas Ilustradas de la Obra</w:t>
      </w:r>
    </w:p>
    <w:p>
      <w:pPr>
        <w:pStyle w:val="Heading2"/>
        <w:spacing w:before="200" w:after="60"/>
      </w:pPr>
      <w:r>
        <w:t xml:space="preserve">Lámina 1: La Caverna de Quicaví (Tomo I: El Amor Eterno)</w:t>
      </w:r>
    </w:p>
    <w:p>
      <w:pPr>
        <w:pStyle w:val="CoverCopy"/>
      </w:pPr>
      <w:r>
        <w:rPr>
          <w:b/>
          <w:color w:val="6A1616"/>
          <w:sz w:val="20"/>
          <w:szCs w:val="20"/>
        </w:rPr>
        <w:t xml:space="preserve">ᛒ Berkano · Sanación</w:t>
      </w:r>
    </w:p>
    <w:p>
      <w:pPr>
        <w:pStyle w:val="Illustration"/>
      </w:pPr>
      <w:r>
        <w:drawing>
          <wp:inline distT="0" distB="0" distL="0" distR="0">
            <wp:extent cx="2900000" cy="2900000"/>
            <wp:docPr id="52" name="La Caverna de Quicaví" descr="La Caverna de Quicaví"/>
            <wp:cNvGraphicFramePr>
              <a:graphicFrameLocks noChangeAspect="1"/>
            </wp:cNvGraphicFramePr>
            <a:graphic>
              <a:graphicData uri="http://schemas.openxmlformats.org/drawingml/2006/picture">
                <pic:pic xmlns:pic="http://schemas.openxmlformats.org/drawingml/2006/picture">
                  <pic:nvPicPr>
                    <pic:cNvPr id="52" name="La Caverna de Quicaví"/>
                    <pic:cNvPicPr/>
                  </pic:nvPicPr>
                  <pic:blipFill>
                    <a:blip r:embed="rImg36"/>
                    <a:stretch>
                      <a:fillRect/>
                    </a:stretch>
                  </pic:blipFill>
                  <pic:spPr>
                    <a:xfrm>
                      <a:off x="0" y="0"/>
                      <a:ext cx="2900000" cy="2900000"/>
                    </a:xfrm>
                    <a:prstGeom prst="rect">
                      <a:avLst/>
                    </a:prstGeom>
                  </pic:spPr>
                </pic:pic>
              </a:graphicData>
            </a:graphic>
          </wp:inline>
        </w:drawing>
      </w:r>
    </w:p>
    <w:p>
      <w:pPr>
        <w:pStyle w:val="Normal"/>
        <w:ind w:firstLine="0"/>
      </w:pPr>
      <w:r>
        <w:t xml:space="preserve">Neyküyene sanando al pequeño pudú con su báculo de cristal verde en la cueva bioluminiscente.</w:t>
      </w:r>
    </w:p>
    <w:p>
      <w:pPr>
        <w:pStyle w:val="CoverCopy"/>
      </w:pPr>
      <w:r>
        <w:rPr>
          <w:i/>
          <w:color w:val="193D2D"/>
          <w:sz w:val="20"/>
          <w:szCs w:val="20"/>
        </w:rPr>
        <w:t xml:space="preserve">«Toda herida que cierres en otro cuerpo se abrirá un instante en el tuyo; ése es el precio de nuestra medicina.»</w:t>
      </w:r>
    </w:p>
    <w:p>
      <w:pPr>
        <w:pStyle w:val="Heading2"/>
        <w:spacing w:before="200" w:after="60"/>
      </w:pPr>
      <w:r>
        <w:t xml:space="preserve">Lámina 2: El Galeón y la Llegada (Tomo I: El Amor Eterno)</w:t>
      </w:r>
    </w:p>
    <w:p>
      <w:pPr>
        <w:pStyle w:val="CoverCopy"/>
      </w:pPr>
      <w:r>
        <w:rPr>
          <w:b/>
          <w:color w:val="6A1616"/>
          <w:sz w:val="20"/>
          <w:szCs w:val="20"/>
        </w:rPr>
        <w:t xml:space="preserve">ᚱ Raidho · Travesía</w:t>
      </w:r>
    </w:p>
    <w:p>
      <w:pPr>
        <w:pStyle w:val="Illustration"/>
      </w:pPr>
      <w:r>
        <w:drawing>
          <wp:inline distT="0" distB="0" distL="0" distR="0">
            <wp:extent cx="2900000" cy="2900000"/>
            <wp:docPr id="53" name="El Galeón y la Llegada" descr="El Galeón y la Llegada"/>
            <wp:cNvGraphicFramePr>
              <a:graphicFrameLocks noChangeAspect="1"/>
            </wp:cNvGraphicFramePr>
            <a:graphic>
              <a:graphicData uri="http://schemas.openxmlformats.org/drawingml/2006/picture">
                <pic:pic xmlns:pic="http://schemas.openxmlformats.org/drawingml/2006/picture">
                  <pic:nvPicPr>
                    <pic:cNvPr id="53" name="El Galeón y la Llegada"/>
                    <pic:cNvPicPr/>
                  </pic:nvPicPr>
                  <pic:blipFill>
                    <a:blip r:embed="rImg37"/>
                    <a:stretch>
                      <a:fillRect/>
                    </a:stretch>
                  </pic:blipFill>
                  <pic:spPr>
                    <a:xfrm>
                      <a:off x="0" y="0"/>
                      <a:ext cx="2900000" cy="2900000"/>
                    </a:xfrm>
                    <a:prstGeom prst="rect">
                      <a:avLst/>
                    </a:prstGeom>
                  </pic:spPr>
                </pic:pic>
              </a:graphicData>
            </a:graphic>
          </wp:inline>
        </w:drawing>
      </w:r>
    </w:p>
    <w:p>
      <w:pPr>
        <w:pStyle w:val="Normal"/>
        <w:ind w:firstLine="0"/>
      </w:pPr>
      <w:r>
        <w:t xml:space="preserve">La llegada de la mujer gitana al puerto de Castro con su pañuelo rojo y la moneda de oro.</w:t>
      </w:r>
    </w:p>
    <w:p>
      <w:pPr>
        <w:pStyle w:val="CoverCopy"/>
      </w:pPr>
      <w:r>
        <w:rPr>
          <w:i/>
          <w:color w:val="193D2D"/>
          <w:sz w:val="20"/>
          <w:szCs w:val="20"/>
        </w:rPr>
        <w:t xml:space="preserve">«Bajó del galeón Nuestra Señora del Rosario sin nombre que el registro pudiera atar, apretando contra su pecho la moneda de oro antiguo.»</w:t>
      </w:r>
    </w:p>
    <w:p>
      <w:pPr>
        <w:pStyle w:val="Heading2"/>
        <w:spacing w:before="200" w:after="60"/>
      </w:pPr>
      <w:r>
        <w:t xml:space="preserve">Lámina 3: La Lectura de Cartas (Tomo I: El Amor Eterno)</w:t>
      </w:r>
    </w:p>
    <w:p>
      <w:pPr>
        <w:pStyle w:val="CoverCopy"/>
      </w:pPr>
      <w:r>
        <w:rPr>
          <w:b/>
          <w:color w:val="6A1616"/>
          <w:sz w:val="20"/>
          <w:szCs w:val="20"/>
        </w:rPr>
        <w:t xml:space="preserve">ᛉ Algiz · Forma Oculta</w:t>
      </w:r>
    </w:p>
    <w:p>
      <w:pPr>
        <w:pStyle w:val="Illustration"/>
      </w:pPr>
      <w:r>
        <w:drawing>
          <wp:inline distT="0" distB="0" distL="0" distR="0">
            <wp:extent cx="2900000" cy="2900000"/>
            <wp:docPr id="54" name="La Lectura de Cartas" descr="La Lectura de Cartas"/>
            <wp:cNvGraphicFramePr>
              <a:graphicFrameLocks noChangeAspect="1"/>
            </wp:cNvGraphicFramePr>
            <a:graphic>
              <a:graphicData uri="http://schemas.openxmlformats.org/drawingml/2006/picture">
                <pic:pic xmlns:pic="http://schemas.openxmlformats.org/drawingml/2006/picture">
                  <pic:nvPicPr>
                    <pic:cNvPr id="54" name="La Lectura de Cartas"/>
                    <pic:cNvPicPr/>
                  </pic:nvPicPr>
                  <pic:blipFill>
                    <a:blip r:embed="rImg51"/>
                    <a:stretch>
                      <a:fillRect/>
                    </a:stretch>
                  </pic:blipFill>
                  <pic:spPr>
                    <a:xfrm>
                      <a:off x="0" y="0"/>
                      <a:ext cx="2900000" cy="2900000"/>
                    </a:xfrm>
                    <a:prstGeom prst="rect">
                      <a:avLst/>
                    </a:prstGeom>
                  </pic:spPr>
                </pic:pic>
              </a:graphicData>
            </a:graphic>
          </wp:inline>
        </w:drawing>
      </w:r>
    </w:p>
    <w:p>
      <w:pPr>
        <w:pStyle w:val="Normal"/>
        <w:ind w:firstLine="0"/>
      </w:pPr>
      <w:r>
        <w:t xml:space="preserve">La mujer leyendo las cartas en el galpón del puerto junto al gato negro de ojos verdes.</w:t>
      </w:r>
    </w:p>
    <w:p>
      <w:pPr>
        <w:pStyle w:val="CoverCopy"/>
      </w:pPr>
      <w:r>
        <w:rPr>
          <w:i/>
          <w:color w:val="193D2D"/>
          <w:sz w:val="20"/>
          <w:szCs w:val="20"/>
        </w:rPr>
        <w:t xml:space="preserve">«Sobre la mesa de alerce húmedo, las cartas hablaban de fuego y retorno mientras el gato negro la miraba con ojos que no eran de bestia.»</w:t>
      </w:r>
    </w:p>
    <w:p>
      <w:pPr>
        <w:pStyle w:val="Heading2"/>
        <w:spacing w:before="200" w:after="60"/>
      </w:pPr>
      <w:r>
        <w:t xml:space="preserve">Lámina 4: La Hoguera de Castro (Tomo I: El Amor Eterno)</w:t>
      </w:r>
    </w:p>
    <w:p>
      <w:pPr>
        <w:pStyle w:val="CoverCopy"/>
      </w:pPr>
      <w:r>
        <w:rPr>
          <w:b/>
          <w:color w:val="6A1616"/>
          <w:sz w:val="20"/>
          <w:szCs w:val="20"/>
        </w:rPr>
        <w:t xml:space="preserve">ᚷ Gebo · Juramento</w:t>
      </w:r>
    </w:p>
    <w:p>
      <w:pPr>
        <w:pStyle w:val="Illustration"/>
      </w:pPr>
      <w:r>
        <w:drawing>
          <wp:inline distT="0" distB="0" distL="0" distR="0">
            <wp:extent cx="2900000" cy="2900000"/>
            <wp:docPr id="55" name="La Hoguera de Castro" descr="La Hoguera de Castro"/>
            <wp:cNvGraphicFramePr>
              <a:graphicFrameLocks noChangeAspect="1"/>
            </wp:cNvGraphicFramePr>
            <a:graphic>
              <a:graphicData uri="http://schemas.openxmlformats.org/drawingml/2006/picture">
                <pic:pic xmlns:pic="http://schemas.openxmlformats.org/drawingml/2006/picture">
                  <pic:nvPicPr>
                    <pic:cNvPr id="55" name="La Hoguera de Castro"/>
                    <pic:cNvPicPr/>
                  </pic:nvPicPr>
                  <pic:blipFill>
                    <a:blip r:embed="rImg52"/>
                    <a:stretch>
                      <a:fillRect/>
                    </a:stretch>
                  </pic:blipFill>
                  <pic:spPr>
                    <a:xfrm>
                      <a:off x="0" y="0"/>
                      <a:ext cx="2900000" cy="2900000"/>
                    </a:xfrm>
                    <a:prstGeom prst="rect">
                      <a:avLst/>
                    </a:prstGeom>
                  </pic:spPr>
                </pic:pic>
              </a:graphicData>
            </a:graphic>
          </wp:inline>
        </w:drawing>
      </w:r>
    </w:p>
    <w:p>
      <w:pPr>
        <w:pStyle w:val="Normal"/>
        <w:ind w:firstLine="0"/>
      </w:pPr>
      <w:r>
        <w:t xml:space="preserve">La trágica condena en la plaza de Castro bajo la sombra del inquisidor y las llamas que arden.</w:t>
      </w:r>
    </w:p>
    <w:p>
      <w:pPr>
        <w:pStyle w:val="CoverCopy"/>
      </w:pPr>
      <w:r>
        <w:rPr>
          <w:i/>
          <w:color w:val="193D2D"/>
          <w:sz w:val="20"/>
          <w:szCs w:val="20"/>
        </w:rPr>
        <w:t xml:space="preserve">«El humo subió hacia el cielo plomizo de 1568, pero antes de que el fuego tocara su voz, el brujo juró que ninguna muerte sería definitiva.»</w:t>
      </w:r>
    </w:p>
    <w:p>
      <w:pPr>
        <w:pStyle w:val="Heading2"/>
        <w:spacing w:before="200" w:after="60"/>
      </w:pPr>
      <w:r>
        <w:t xml:space="preserve">Lámina 5: El Pacto en Cucao (Tomo I: El Amor Eterno)</w:t>
      </w:r>
    </w:p>
    <w:p>
      <w:pPr>
        <w:pStyle w:val="CoverCopy"/>
      </w:pPr>
      <w:r>
        <w:rPr>
          <w:b/>
          <w:color w:val="6A1616"/>
          <w:sz w:val="20"/>
          <w:szCs w:val="20"/>
        </w:rPr>
        <w:t xml:space="preserve">ᚱ Raidho · El Pacto</w:t>
      </w:r>
    </w:p>
    <w:p>
      <w:pPr>
        <w:pStyle w:val="Illustration"/>
      </w:pPr>
      <w:r>
        <w:drawing>
          <wp:inline distT="0" distB="0" distL="0" distR="0">
            <wp:extent cx="2900000" cy="2900000"/>
            <wp:docPr id="56" name="El Pacto en Cucao" descr="El Pacto en Cucao"/>
            <wp:cNvGraphicFramePr>
              <a:graphicFrameLocks noChangeAspect="1"/>
            </wp:cNvGraphicFramePr>
            <a:graphic>
              <a:graphicData uri="http://schemas.openxmlformats.org/drawingml/2006/picture">
                <pic:pic xmlns:pic="http://schemas.openxmlformats.org/drawingml/2006/picture">
                  <pic:nvPicPr>
                    <pic:cNvPr id="56" name="El Pacto en Cucao"/>
                    <pic:cNvPicPr/>
                  </pic:nvPicPr>
                  <pic:blipFill>
                    <a:blip r:embed="rImg38"/>
                    <a:stretch>
                      <a:fillRect/>
                    </a:stretch>
                  </pic:blipFill>
                  <pic:spPr>
                    <a:xfrm>
                      <a:off x="0" y="0"/>
                      <a:ext cx="2900000" cy="2900000"/>
                    </a:xfrm>
                    <a:prstGeom prst="rect">
                      <a:avLst/>
                    </a:prstGeom>
                  </pic:spPr>
                </pic:pic>
              </a:graphicData>
            </a:graphic>
          </wp:inline>
        </w:drawing>
      </w:r>
    </w:p>
    <w:p>
      <w:pPr>
        <w:pStyle w:val="Normal"/>
        <w:ind w:firstLine="0"/>
      </w:pPr>
      <w:r>
        <w:t xml:space="preserve">Neyküyene de rodillas en la playa de arena negra tallando la primera runa ante los seres mitológicos.</w:t>
      </w:r>
    </w:p>
    <w:p>
      <w:pPr>
        <w:pStyle w:val="CoverCopy"/>
      </w:pPr>
      <w:r>
        <w:rPr>
          <w:i/>
          <w:color w:val="193D2D"/>
          <w:sz w:val="20"/>
          <w:szCs w:val="20"/>
        </w:rPr>
        <w:t xml:space="preserve">«Con su propia sangre ancestral talló Raidho en la piedra negra de Cucao, y las hadas y duendes aceptaron ser sus testigos y acreedores.»</w:t>
      </w:r>
    </w:p>
    <w:p>
      <w:pPr>
        <w:pStyle w:val="Heading2"/>
        <w:spacing w:before="200" w:after="60"/>
      </w:pPr>
      <w:r>
        <w:t xml:space="preserve">Lámina 6: El Faro de Hueso de Isla Guafo (Tomo I: El Amor Eterno)</w:t>
      </w:r>
    </w:p>
    <w:p>
      <w:pPr>
        <w:pStyle w:val="CoverCopy"/>
      </w:pPr>
      <w:r>
        <w:rPr>
          <w:b/>
          <w:color w:val="6A1616"/>
          <w:sz w:val="20"/>
          <w:szCs w:val="20"/>
        </w:rPr>
        <w:t xml:space="preserve">ᛚ Laukaz · Aguas Australes</w:t>
      </w:r>
    </w:p>
    <w:p>
      <w:pPr>
        <w:pStyle w:val="Illustration"/>
      </w:pPr>
      <w:r>
        <w:drawing>
          <wp:inline distT="0" distB="0" distL="0" distR="0">
            <wp:extent cx="2900000" cy="2900000"/>
            <wp:docPr id="57" name="El Faro de Hueso de Isla Guafo" descr="El Faro de Hueso de Isla Guafo"/>
            <wp:cNvGraphicFramePr>
              <a:graphicFrameLocks noChangeAspect="1"/>
            </wp:cNvGraphicFramePr>
            <a:graphic>
              <a:graphicData uri="http://schemas.openxmlformats.org/drawingml/2006/picture">
                <pic:pic xmlns:pic="http://schemas.openxmlformats.org/drawingml/2006/picture">
                  <pic:nvPicPr>
                    <pic:cNvPr id="57" name="El Faro de Hueso de Isla Guafo"/>
                    <pic:cNvPicPr/>
                  </pic:nvPicPr>
                  <pic:blipFill>
                    <a:blip r:embed="rImg39"/>
                    <a:stretch>
                      <a:fillRect/>
                    </a:stretch>
                  </pic:blipFill>
                  <pic:spPr>
                    <a:xfrm>
                      <a:off x="0" y="0"/>
                      <a:ext cx="2900000" cy="2900000"/>
                    </a:xfrm>
                    <a:prstGeom prst="rect">
                      <a:avLst/>
                    </a:prstGeom>
                  </pic:spPr>
                </pic:pic>
              </a:graphicData>
            </a:graphic>
          </wp:inline>
        </w:drawing>
      </w:r>
    </w:p>
    <w:p>
      <w:pPr>
        <w:pStyle w:val="Normal"/>
        <w:ind w:firstLine="0"/>
      </w:pPr>
      <w:r>
        <w:t xml:space="preserve">Neyküyene navegando en el Caleuche junto al Capitán Jonás hacia el arco de huesos de ballena en Guafo.</w:t>
      </w:r>
    </w:p>
    <w:p>
      <w:pPr>
        <w:pStyle w:val="CoverCopy"/>
      </w:pPr>
      <w:r>
        <w:rPr>
          <w:i/>
          <w:color w:val="193D2D"/>
          <w:sz w:val="20"/>
          <w:szCs w:val="20"/>
        </w:rPr>
        <w:t xml:space="preserve">«Donde terminan las islas habitadas y comienza el abismo austral, las ballenas antiguas dejaron sus costillas para sostener la puerta del mar.»</w:t>
      </w:r>
    </w:p>
    <w:p>
      <w:pPr>
        <w:pStyle w:val="Heading2"/>
        <w:spacing w:before="200" w:after="60"/>
      </w:pPr>
      <w:r>
        <w:t xml:space="preserve">Lámina 7: El Parlamento de Boroa (Tomo I: El Amor Eterno)</w:t>
      </w:r>
    </w:p>
    <w:p>
      <w:pPr>
        <w:pStyle w:val="CoverCopy"/>
      </w:pPr>
      <w:r>
        <w:rPr>
          <w:b/>
          <w:color w:val="6A1616"/>
          <w:sz w:val="20"/>
          <w:szCs w:val="20"/>
        </w:rPr>
        <w:t xml:space="preserve">ᚲ Kenaz · Metal Viajero</w:t>
      </w:r>
    </w:p>
    <w:p>
      <w:pPr>
        <w:pStyle w:val="Illustration"/>
      </w:pPr>
      <w:r>
        <w:drawing>
          <wp:inline distT="0" distB="0" distL="0" distR="0">
            <wp:extent cx="2900000" cy="2900000"/>
            <wp:docPr id="58" name="El Parlamento de Boroa" descr="El Parlamento de Boroa"/>
            <wp:cNvGraphicFramePr>
              <a:graphicFrameLocks noChangeAspect="1"/>
            </wp:cNvGraphicFramePr>
            <a:graphic>
              <a:graphicData uri="http://schemas.openxmlformats.org/drawingml/2006/picture">
                <pic:pic xmlns:pic="http://schemas.openxmlformats.org/drawingml/2006/picture">
                  <pic:nvPicPr>
                    <pic:cNvPr id="58" name="El Parlamento de Boroa"/>
                    <pic:cNvPicPr/>
                  </pic:nvPicPr>
                  <pic:blipFill>
                    <a:blip r:embed="rImg40"/>
                    <a:stretch>
                      <a:fillRect/>
                    </a:stretch>
                  </pic:blipFill>
                  <pic:spPr>
                    <a:xfrm>
                      <a:off x="0" y="0"/>
                      <a:ext cx="2900000" cy="2900000"/>
                    </a:xfrm>
                    <a:prstGeom prst="rect">
                      <a:avLst/>
                    </a:prstGeom>
                  </pic:spPr>
                </pic:pic>
              </a:graphicData>
            </a:graphic>
          </wp:inline>
        </w:drawing>
      </w:r>
    </w:p>
    <w:p>
      <w:pPr>
        <w:pStyle w:val="Normal"/>
        <w:ind w:firstLine="0"/>
      </w:pPr>
      <w:r>
        <w:t xml:space="preserve">La machi Millaray y Neyküyene bajo las araucarias milenarias consagrando la moneda de oro.</w:t>
      </w:r>
    </w:p>
    <w:p>
      <w:pPr>
        <w:pStyle w:val="CoverCopy"/>
      </w:pPr>
      <w:r>
        <w:rPr>
          <w:i/>
          <w:color w:val="193D2D"/>
          <w:sz w:val="20"/>
          <w:szCs w:val="20"/>
        </w:rPr>
        <w:t xml:space="preserve">«Bajo los pehuenes sagrados del río Imperial, la machi Millaray le enseñó que el oro recuerda lo que la carne olvida.»</w:t>
      </w:r>
    </w:p>
    <w:p>
      <w:pPr>
        <w:pStyle w:val="Heading2"/>
        <w:spacing w:before="200" w:after="60"/>
      </w:pPr>
      <w:r>
        <w:t xml:space="preserve">Lámina 8: Primera Reencarnación (Rayén) (Tomo II: El Sacrificio)</w:t>
      </w:r>
    </w:p>
    <w:p>
      <w:pPr>
        <w:pStyle w:val="CoverCopy"/>
      </w:pPr>
      <w:r>
        <w:rPr>
          <w:b/>
          <w:color w:val="6A1616"/>
          <w:sz w:val="20"/>
          <w:szCs w:val="20"/>
        </w:rPr>
        <w:t xml:space="preserve">ᛉ Algiz · Guardián</w:t>
      </w:r>
    </w:p>
    <w:p>
      <w:pPr>
        <w:pStyle w:val="Illustration"/>
      </w:pPr>
      <w:r>
        <w:drawing>
          <wp:inline distT="0" distB="0" distL="0" distR="0">
            <wp:extent cx="2900000" cy="2900000"/>
            <wp:docPr id="59" name="Primera Reencarnación (Rayén)" descr="Primera Reencarnación (Rayén)"/>
            <wp:cNvGraphicFramePr>
              <a:graphicFrameLocks noChangeAspect="1"/>
            </wp:cNvGraphicFramePr>
            <a:graphic>
              <a:graphicData uri="http://schemas.openxmlformats.org/drawingml/2006/picture">
                <pic:pic xmlns:pic="http://schemas.openxmlformats.org/drawingml/2006/picture">
                  <pic:nvPicPr>
                    <pic:cNvPr id="59" name="Primera Reencarnación (Rayén)"/>
                    <pic:cNvPicPr/>
                  </pic:nvPicPr>
                  <pic:blipFill>
                    <a:blip r:embed="rImg41"/>
                    <a:stretch>
                      <a:fillRect/>
                    </a:stretch>
                  </pic:blipFill>
                  <pic:spPr>
                    <a:xfrm>
                      <a:off x="0" y="0"/>
                      <a:ext cx="2900000" cy="2900000"/>
                    </a:xfrm>
                    <a:prstGeom prst="rect">
                      <a:avLst/>
                    </a:prstGeom>
                  </pic:spPr>
                </pic:pic>
              </a:graphicData>
            </a:graphic>
          </wp:inline>
        </w:drawing>
      </w:r>
    </w:p>
    <w:p>
      <w:pPr>
        <w:pStyle w:val="Normal"/>
        <w:ind w:firstLine="0"/>
      </w:pPr>
      <w:r>
        <w:t xml:space="preserve">Neyküyene guiando a la joven Rayén en el bosque bajo su forma de zorro de ojos verdes.</w:t>
      </w:r>
    </w:p>
    <w:p>
      <w:pPr>
        <w:pStyle w:val="CoverCopy"/>
      </w:pPr>
      <w:r>
        <w:rPr>
          <w:i/>
          <w:color w:val="193D2D"/>
          <w:sz w:val="20"/>
          <w:szCs w:val="20"/>
        </w:rPr>
        <w:t xml:space="preserve">«Caminaba delante de ella entre los helechos de Achao con pelaje de zorro chilote, cuidando que ninguna espina rozara su primera vida devuelta.»</w:t>
      </w:r>
    </w:p>
    <w:p>
      <w:pPr>
        <w:pStyle w:val="Heading2"/>
        <w:spacing w:before="200" w:after="60"/>
      </w:pPr>
      <w:r>
        <w:t xml:space="preserve">Lámina 9: Segunda Reencarnación (Luz en el Río) (Tomo II: El Sacrificio)</w:t>
      </w:r>
    </w:p>
    <w:p>
      <w:pPr>
        <w:pStyle w:val="CoverCopy"/>
      </w:pPr>
      <w:r>
        <w:rPr>
          <w:b/>
          <w:color w:val="6A1616"/>
          <w:sz w:val="20"/>
          <w:szCs w:val="20"/>
        </w:rPr>
        <w:t xml:space="preserve">ᛁ Isa · Agua y Duelo</w:t>
      </w:r>
    </w:p>
    <w:p>
      <w:pPr>
        <w:pStyle w:val="Illustration"/>
      </w:pPr>
      <w:r>
        <w:drawing>
          <wp:inline distT="0" distB="0" distL="0" distR="0">
            <wp:extent cx="2900000" cy="2900000"/>
            <wp:docPr id="60"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60" name="Segunda Reencarnación (Luz en el Río)"/>
                    <pic:cNvPicPr/>
                  </pic:nvPicPr>
                  <pic:blipFill>
                    <a:blip r:embed="rImg43"/>
                    <a:stretch>
                      <a:fillRect/>
                    </a:stretch>
                  </pic:blipFill>
                  <pic:spPr>
                    <a:xfrm>
                      <a:off x="0" y="0"/>
                      <a:ext cx="2900000" cy="2900000"/>
                    </a:xfrm>
                    <a:prstGeom prst="rect">
                      <a:avLst/>
                    </a:prstGeom>
                  </pic:spPr>
                </pic:pic>
              </a:graphicData>
            </a:graphic>
          </wp:inline>
        </w:drawing>
      </w:r>
    </w:p>
    <w:p>
      <w:pPr>
        <w:pStyle w:val="Normal"/>
        <w:ind w:firstLine="0"/>
      </w:pPr>
      <w:r>
        <w:t xml:space="preserve">El cuerpo de Luz rescatado en la playa de arena negra de Bahía Mansa.</w:t>
      </w:r>
    </w:p>
    <w:p>
      <w:pPr>
        <w:pStyle w:val="CoverCopy"/>
      </w:pPr>
      <w:r>
        <w:rPr>
          <w:i/>
          <w:color w:val="193D2D"/>
          <w:sz w:val="20"/>
          <w:szCs w:val="20"/>
        </w:rPr>
        <w:t xml:space="preserve">«El río de Valdivia la arrastró hasta la espuma oscura de Bahía Mansa; allí el brujo sostuvo su cuerpo frío sabiendo que el segundo plazo había terminado.»</w:t>
      </w:r>
    </w:p>
    <w:p>
      <w:pPr>
        <w:pStyle w:val="Heading2"/>
        <w:spacing w:before="200" w:after="60"/>
      </w:pPr>
      <w:r>
        <w:t xml:space="preserve">Lámina 10: Tercera Reencarnación (Sor Inés) (Tomo II: El Sacrificio)</w:t>
      </w:r>
    </w:p>
    <w:p>
      <w:pPr>
        <w:pStyle w:val="CoverCopy"/>
      </w:pPr>
      <w:r>
        <w:rPr>
          <w:b/>
          <w:color w:val="6A1616"/>
          <w:sz w:val="20"/>
          <w:szCs w:val="20"/>
        </w:rPr>
        <w:t xml:space="preserve">ᚹ Wunjo · Vigilia</w:t>
      </w:r>
    </w:p>
    <w:p>
      <w:pPr>
        <w:pStyle w:val="Illustration"/>
      </w:pPr>
      <w:r>
        <w:drawing>
          <wp:inline distT="0" distB="0" distL="0" distR="0">
            <wp:extent cx="2900000" cy="2900000"/>
            <wp:docPr id="61" name="Tercera Reencarnación (Sor Inés)" descr="Tercera Reencarnación (Sor Inés)"/>
            <wp:cNvGraphicFramePr>
              <a:graphicFrameLocks noChangeAspect="1"/>
            </wp:cNvGraphicFramePr>
            <a:graphic>
              <a:graphicData uri="http://schemas.openxmlformats.org/drawingml/2006/picture">
                <pic:pic xmlns:pic="http://schemas.openxmlformats.org/drawingml/2006/picture">
                  <pic:nvPicPr>
                    <pic:cNvPr id="61" name="Tercera Reencarnación (Sor Inés)"/>
                    <pic:cNvPicPr/>
                  </pic:nvPicPr>
                  <pic:blipFill>
                    <a:blip r:embed="rImg45"/>
                    <a:stretch>
                      <a:fillRect/>
                    </a:stretch>
                  </pic:blipFill>
                  <pic:spPr>
                    <a:xfrm>
                      <a:off x="0" y="0"/>
                      <a:ext cx="2900000" cy="2900000"/>
                    </a:xfrm>
                    <a:prstGeom prst="rect">
                      <a:avLst/>
                    </a:prstGeom>
                  </pic:spPr>
                </pic:pic>
              </a:graphicData>
            </a:graphic>
          </wp:inline>
        </w:drawing>
      </w:r>
    </w:p>
    <w:p>
      <w:pPr>
        <w:pStyle w:val="Normal"/>
        <w:ind w:firstLine="0"/>
      </w:pPr>
      <w:r>
        <w:t xml:space="preserve">Neyküyene en forma de lechuza frente a la ventana del convento de las clarisas.</w:t>
      </w:r>
    </w:p>
    <w:p>
      <w:pPr>
        <w:pStyle w:val="CoverCopy"/>
      </w:pPr>
      <w:r>
        <w:rPr>
          <w:i/>
          <w:color w:val="193D2D"/>
          <w:sz w:val="20"/>
          <w:szCs w:val="20"/>
        </w:rPr>
        <w:t xml:space="preserve">«Desde el campanario de piedra de Concepción, la lechuza de ojos esmeralda velaba las vigilias de Sor Inés mientras el claustro murmuraba exorcismos.»</w:t>
      </w:r>
    </w:p>
    <w:p>
      <w:pPr>
        <w:pStyle w:val="Heading2"/>
        <w:spacing w:before="200" w:after="60"/>
      </w:pPr>
      <w:r>
        <w:t xml:space="preserve">Lámina 11: Cuarta Reencarnación (Rosario) (Tomo II: El Sacrificio)</w:t>
      </w:r>
    </w:p>
    <w:p>
      <w:pPr>
        <w:pStyle w:val="CoverCopy"/>
      </w:pPr>
      <w:r>
        <w:rPr>
          <w:b/>
          <w:color w:val="6A1616"/>
          <w:sz w:val="20"/>
          <w:szCs w:val="20"/>
        </w:rPr>
        <w:t xml:space="preserve">ᛟ Othala · Hogar Prestado</w:t>
      </w:r>
    </w:p>
    <w:p>
      <w:pPr>
        <w:pStyle w:val="Illustration"/>
      </w:pPr>
      <w:r>
        <w:drawing>
          <wp:inline distT="0" distB="0" distL="0" distR="0">
            <wp:extent cx="2900000" cy="2900000"/>
            <wp:docPr id="62" name="Cuarta Reencarnación (Rosario)" descr="Cuarta Reencarnación (Rosario)"/>
            <wp:cNvGraphicFramePr>
              <a:graphicFrameLocks noChangeAspect="1"/>
            </wp:cNvGraphicFramePr>
            <a:graphic>
              <a:graphicData uri="http://schemas.openxmlformats.org/drawingml/2006/picture">
                <pic:pic xmlns:pic="http://schemas.openxmlformats.org/drawingml/2006/picture">
                  <pic:nvPicPr>
                    <pic:cNvPr id="62" name="Cuarta Reencarnación (Rosario)"/>
                    <pic:cNvPicPr/>
                  </pic:nvPicPr>
                  <pic:blipFill>
                    <a:blip r:embed="rImg46"/>
                    <a:stretch>
                      <a:fillRect/>
                    </a:stretch>
                  </pic:blipFill>
                  <pic:spPr>
                    <a:xfrm>
                      <a:off x="0" y="0"/>
                      <a:ext cx="2900000" cy="2900000"/>
                    </a:xfrm>
                    <a:prstGeom prst="rect">
                      <a:avLst/>
                    </a:prstGeom>
                  </pic:spPr>
                </pic:pic>
              </a:graphicData>
            </a:graphic>
          </wp:inline>
        </w:drawing>
      </w:r>
    </w:p>
    <w:p>
      <w:pPr>
        <w:pStyle w:val="Normal"/>
        <w:ind w:firstLine="0"/>
      </w:pPr>
      <w:r>
        <w:t xml:space="preserve">Neyküyene y Rosario junto al fogón en una casa de Chiloé con el costurero.</w:t>
      </w:r>
    </w:p>
    <w:p>
      <w:pPr>
        <w:pStyle w:val="CoverCopy"/>
      </w:pPr>
      <w:r>
        <w:rPr>
          <w:i/>
          <w:color w:val="193D2D"/>
          <w:sz w:val="20"/>
          <w:szCs w:val="20"/>
        </w:rPr>
        <w:t xml:space="preserve">«Fueron diez años de paz junto al fogón de Castro: el sonido de la lluvia en las tejuelas, el costurero de madera abierto y la moneda de oro brillando en calma.»</w:t>
      </w:r>
    </w:p>
    <w:p>
      <w:pPr>
        <w:pStyle w:val="Heading2"/>
        <w:spacing w:before="200" w:after="60"/>
      </w:pPr>
      <w:r>
        <w:t xml:space="preserve">Lámina 12: Quinta Reencarnación (Chiara) (Tomo II: El Sacrificio)</w:t>
      </w:r>
    </w:p>
    <w:p>
      <w:pPr>
        <w:pStyle w:val="CoverCopy"/>
      </w:pPr>
      <w:r>
        <w:rPr>
          <w:b/>
          <w:color w:val="6A1616"/>
          <w:sz w:val="20"/>
          <w:szCs w:val="20"/>
        </w:rPr>
        <w:t xml:space="preserve">ᛗ Mannaz · El Cuaderno</w:t>
      </w:r>
    </w:p>
    <w:p>
      <w:pPr>
        <w:pStyle w:val="Illustration"/>
      </w:pPr>
      <w:r>
        <w:drawing>
          <wp:inline distT="0" distB="0" distL="0" distR="0">
            <wp:extent cx="2900000" cy="2900000"/>
            <wp:docPr id="63" name="Quinta Reencarnación (Chiara)" descr="Quinta Reencarnación (Chiara)"/>
            <wp:cNvGraphicFramePr>
              <a:graphicFrameLocks noChangeAspect="1"/>
            </wp:cNvGraphicFramePr>
            <a:graphic>
              <a:graphicData uri="http://schemas.openxmlformats.org/drawingml/2006/picture">
                <pic:pic xmlns:pic="http://schemas.openxmlformats.org/drawingml/2006/picture">
                  <pic:nvPicPr>
                    <pic:cNvPr id="63" name="Quinta Reencarnación (Chiara)"/>
                    <pic:cNvPicPr/>
                  </pic:nvPicPr>
                  <pic:blipFill>
                    <a:blip r:embed="rImg47"/>
                    <a:stretch>
                      <a:fillRect/>
                    </a:stretch>
                  </pic:blipFill>
                  <pic:spPr>
                    <a:xfrm>
                      <a:off x="0" y="0"/>
                      <a:ext cx="2900000" cy="2900000"/>
                    </a:xfrm>
                    <a:prstGeom prst="rect">
                      <a:avLst/>
                    </a:prstGeom>
                  </pic:spPr>
                </pic:pic>
              </a:graphicData>
            </a:graphic>
          </wp:inline>
        </w:drawing>
      </w:r>
    </w:p>
    <w:p>
      <w:pPr>
        <w:pStyle w:val="Normal"/>
        <w:ind w:firstLine="0"/>
      </w:pPr>
      <w:r>
        <w:t xml:space="preserve">Neyküyene y Chiara paseando por los cerros y miradores de Valparaíso.</w:t>
      </w:r>
    </w:p>
    <w:p>
      <w:pPr>
        <w:pStyle w:val="CoverCopy"/>
      </w:pPr>
      <w:r>
        <w:rPr>
          <w:i/>
          <w:color w:val="193D2D"/>
          <w:sz w:val="20"/>
          <w:szCs w:val="20"/>
        </w:rPr>
        <w:t xml:space="preserve">«En los miradores de Valparaíso de 1890, la maestra llenaba su cuaderno de cuero con la historia de un viajero que jamás envejecía.»</w:t>
      </w:r>
    </w:p>
    <w:p>
      <w:pPr>
        <w:pStyle w:val="Heading2"/>
        <w:spacing w:before="200" w:after="60"/>
      </w:pPr>
      <w:r>
        <w:t xml:space="preserve">Lámina 13: El Caleuche en la Niebla (Tomo II: El Sacrificio)</w:t>
      </w:r>
    </w:p>
    <w:p>
      <w:pPr>
        <w:pStyle w:val="CoverCopy"/>
      </w:pPr>
      <w:r>
        <w:rPr>
          <w:b/>
          <w:color w:val="6A1616"/>
          <w:sz w:val="20"/>
          <w:szCs w:val="20"/>
        </w:rPr>
        <w:t xml:space="preserve">ᚦ Thurisaz · Velo Marino</w:t>
      </w:r>
    </w:p>
    <w:p>
      <w:pPr>
        <w:pStyle w:val="Illustration"/>
      </w:pPr>
      <w:r>
        <w:drawing>
          <wp:inline distT="0" distB="0" distL="0" distR="0">
            <wp:extent cx="2900000" cy="2900000"/>
            <wp:docPr id="64" name="El Caleuche en la Niebla" descr="El Caleuche en la Niebla"/>
            <wp:cNvGraphicFramePr>
              <a:graphicFrameLocks noChangeAspect="1"/>
            </wp:cNvGraphicFramePr>
            <a:graphic>
              <a:graphicData uri="http://schemas.openxmlformats.org/drawingml/2006/picture">
                <pic:pic xmlns:pic="http://schemas.openxmlformats.org/drawingml/2006/picture">
                  <pic:nvPicPr>
                    <pic:cNvPr id="64" name="El Caleuche en la Niebla"/>
                    <pic:cNvPicPr/>
                  </pic:nvPicPr>
                  <pic:blipFill>
                    <a:blip r:embed="rImg53"/>
                    <a:stretch>
                      <a:fillRect/>
                    </a:stretch>
                  </pic:blipFill>
                  <pic:spPr>
                    <a:xfrm>
                      <a:off x="0" y="0"/>
                      <a:ext cx="2900000" cy="2900000"/>
                    </a:xfrm>
                    <a:prstGeom prst="rect">
                      <a:avLst/>
                    </a:prstGeom>
                  </pic:spPr>
                </pic:pic>
              </a:graphicData>
            </a:graphic>
          </wp:inline>
        </w:drawing>
      </w:r>
    </w:p>
    <w:p>
      <w:pPr>
        <w:pStyle w:val="Normal"/>
        <w:ind w:firstLine="0"/>
      </w:pPr>
      <w:r>
        <w:t xml:space="preserve">El misterioso galeón fantasma con velas de luz hueso navegando las aguas australes.</w:t>
      </w:r>
    </w:p>
    <w:p>
      <w:pPr>
        <w:pStyle w:val="CoverCopy"/>
      </w:pPr>
      <w:r>
        <w:rPr>
          <w:i/>
          <w:color w:val="193D2D"/>
          <w:sz w:val="20"/>
          <w:szCs w:val="20"/>
        </w:rPr>
        <w:t xml:space="preserve">«Entre los canales helados emergió el Caleuche con sus velas de hueso encendido, recordándole al brujo que todo el archipiélago sostenía su promesa.»</w:t>
      </w:r>
    </w:p>
    <w:p>
      <w:pPr>
        <w:pStyle w:val="Heading2"/>
        <w:spacing w:before="200" w:after="60"/>
      </w:pPr>
      <w:r>
        <w:t xml:space="preserve">Lámina 14: El Encuentro con Aukan (Tomo II: El Sacrificio)</w:t>
      </w:r>
    </w:p>
    <w:p>
      <w:pPr>
        <w:pStyle w:val="CoverCopy"/>
      </w:pPr>
      <w:r>
        <w:rPr>
          <w:b/>
          <w:color w:val="6A1616"/>
          <w:sz w:val="20"/>
          <w:szCs w:val="20"/>
        </w:rPr>
        <w:t xml:space="preserve">ᚷ Gebo · Sangre Antigua</w:t>
      </w:r>
    </w:p>
    <w:p>
      <w:pPr>
        <w:pStyle w:val="Illustration"/>
      </w:pPr>
      <w:r>
        <w:drawing>
          <wp:inline distT="0" distB="0" distL="0" distR="0">
            <wp:extent cx="2900000" cy="2900000"/>
            <wp:docPr id="65" name="El Encuentro con Aukan" descr="El Encuentro con Aukan"/>
            <wp:cNvGraphicFramePr>
              <a:graphicFrameLocks noChangeAspect="1"/>
            </wp:cNvGraphicFramePr>
            <a:graphic>
              <a:graphicData uri="http://schemas.openxmlformats.org/drawingml/2006/picture">
                <pic:pic xmlns:pic="http://schemas.openxmlformats.org/drawingml/2006/picture">
                  <pic:nvPicPr>
                    <pic:cNvPr id="65" name="El Encuentro con Aukan"/>
                    <pic:cNvPicPr/>
                  </pic:nvPicPr>
                  <pic:blipFill>
                    <a:blip r:embed="rImg48"/>
                    <a:stretch>
                      <a:fillRect/>
                    </a:stretch>
                  </pic:blipFill>
                  <pic:spPr>
                    <a:xfrm>
                      <a:off x="0" y="0"/>
                      <a:ext cx="2900000" cy="2900000"/>
                    </a:xfrm>
                    <a:prstGeom prst="rect">
                      <a:avLst/>
                    </a:prstGeom>
                  </pic:spPr>
                </pic:pic>
              </a:graphicData>
            </a:graphic>
          </wp:inline>
        </w:drawing>
      </w:r>
    </w:p>
    <w:p>
      <w:pPr>
        <w:pStyle w:val="Normal"/>
        <w:ind w:firstLine="0"/>
      </w:pPr>
      <w:r>
        <w:t xml:space="preserve">El vampiro de la cordillera sentado frente al cuenco de sal en Quicaví.</w:t>
      </w:r>
    </w:p>
    <w:p>
      <w:pPr>
        <w:pStyle w:val="CoverCopy"/>
      </w:pPr>
      <w:r>
        <w:rPr>
          <w:i/>
          <w:color w:val="193D2D"/>
          <w:sz w:val="20"/>
          <w:szCs w:val="20"/>
        </w:rPr>
        <w:t xml:space="preserve">«Frente al cuenco de sal ritual, Aukan habló con voz de glaciar antiguo: ni siquiera la sangre de Caín sobrevive cuando los hombres dejan de temer a la noche.»</w:t>
      </w:r>
    </w:p>
    <w:p>
      <w:pPr>
        <w:pStyle w:val="Heading2"/>
        <w:spacing w:before="200" w:after="60"/>
      </w:pPr>
      <w:r>
        <w:t xml:space="preserve">Lámina 15: Sevilla y las Cuevas del Sacromonte (1612) (Tomo II: El Sacrificio)</w:t>
      </w:r>
    </w:p>
    <w:p>
      <w:pPr>
        <w:pStyle w:val="CoverCopy"/>
      </w:pPr>
      <w:r>
        <w:rPr>
          <w:b/>
          <w:color w:val="6A1616"/>
          <w:sz w:val="20"/>
          <w:szCs w:val="20"/>
        </w:rPr>
        <w:t xml:space="preserve">ᚲ Kenaz · El Dije de Plata</w:t>
      </w:r>
    </w:p>
    <w:p>
      <w:pPr>
        <w:pStyle w:val="Illustration"/>
      </w:pPr>
      <w:r>
        <w:drawing>
          <wp:inline distT="0" distB="0" distL="0" distR="0">
            <wp:extent cx="2900000" cy="2900000"/>
            <wp:docPr id="66" name="Sevilla y las Cuevas del Sacromonte (1612)" descr="Sevilla y las Cuevas del Sacromonte (1612)"/>
            <wp:cNvGraphicFramePr>
              <a:graphicFrameLocks noChangeAspect="1"/>
            </wp:cNvGraphicFramePr>
            <a:graphic>
              <a:graphicData uri="http://schemas.openxmlformats.org/drawingml/2006/picture">
                <pic:pic xmlns:pic="http://schemas.openxmlformats.org/drawingml/2006/picture">
                  <pic:nvPicPr>
                    <pic:cNvPr id="66" name="Sevilla y las Cuevas del Sacromonte (1612)"/>
                    <pic:cNvPicPr/>
                  </pic:nvPicPr>
                  <pic:blipFill>
                    <a:blip r:embed="rImg42"/>
                    <a:stretch>
                      <a:fillRect/>
                    </a:stretch>
                  </pic:blipFill>
                  <pic:spPr>
                    <a:xfrm>
                      <a:off x="0" y="0"/>
                      <a:ext cx="2900000" cy="2900000"/>
                    </a:xfrm>
                    <a:prstGeom prst="rect">
                      <a:avLst/>
                    </a:prstGeom>
                  </pic:spPr>
                </pic:pic>
              </a:graphicData>
            </a:graphic>
          </wp:inline>
        </w:drawing>
      </w:r>
    </w:p>
    <w:p>
      <w:pPr>
        <w:pStyle w:val="Normal"/>
        <w:ind w:firstLine="0"/>
      </w:pPr>
      <w:r>
        <w:t xml:space="preserve">Neyküyene en el Viejo Mundo recibiendo el dije de plata lunar de manos de Zoraida y Don Fermín.</w:t>
      </w:r>
    </w:p>
    <w:p>
      <w:pPr>
        <w:pStyle w:val="CoverCopy"/>
      </w:pPr>
      <w:r>
        <w:rPr>
          <w:i/>
          <w:color w:val="193D2D"/>
          <w:sz w:val="20"/>
          <w:szCs w:val="20"/>
        </w:rPr>
        <w:t xml:space="preserve">«Cruzar el océano hacia el origen de su sangre gitana fue entender que el amor verdadero deja raíces en ambas orillas del mundo.»</w:t>
      </w:r>
    </w:p>
    <w:p>
      <w:pPr>
        <w:pStyle w:val="Heading2"/>
        <w:spacing w:before="200" w:after="60"/>
      </w:pPr>
      <w:r>
        <w:t xml:space="preserve">Lámina 16: La Ruta de la Sal Lunar en Atacama (1685) (Tomo II: El Sacrificio)</w:t>
      </w:r>
    </w:p>
    <w:p>
      <w:pPr>
        <w:pStyle w:val="CoverCopy"/>
      </w:pPr>
      <w:r>
        <w:rPr>
          <w:b/>
          <w:color w:val="6A1616"/>
          <w:sz w:val="20"/>
          <w:szCs w:val="20"/>
        </w:rPr>
        <w:t xml:space="preserve">ᚺ Hagalaz · Sal Lunar</w:t>
      </w:r>
    </w:p>
    <w:p>
      <w:pPr>
        <w:pStyle w:val="Illustration"/>
      </w:pPr>
      <w:r>
        <w:drawing>
          <wp:inline distT="0" distB="0" distL="0" distR="0">
            <wp:extent cx="2900000" cy="2900000"/>
            <wp:docPr id="67" name="La Ruta de la Sal Lunar en Atacama (1685)" descr="La Ruta de la Sal Lunar en Atacama (1685)"/>
            <wp:cNvGraphicFramePr>
              <a:graphicFrameLocks noChangeAspect="1"/>
            </wp:cNvGraphicFramePr>
            <a:graphic>
              <a:graphicData uri="http://schemas.openxmlformats.org/drawingml/2006/picture">
                <pic:pic xmlns:pic="http://schemas.openxmlformats.org/drawingml/2006/picture">
                  <pic:nvPicPr>
                    <pic:cNvPr id="67" name="La Ruta de la Sal Lunar en Atacama (1685)"/>
                    <pic:cNvPicPr/>
                  </pic:nvPicPr>
                  <pic:blipFill>
                    <a:blip r:embed="rImg44"/>
                    <a:stretch>
                      <a:fillRect/>
                    </a:stretch>
                  </pic:blipFill>
                  <pic:spPr>
                    <a:xfrm>
                      <a:off x="0" y="0"/>
                      <a:ext cx="2900000" cy="2900000"/>
                    </a:xfrm>
                    <a:prstGeom prst="rect">
                      <a:avLst/>
                    </a:prstGeom>
                  </pic:spPr>
                </pic:pic>
              </a:graphicData>
            </a:graphic>
          </wp:inline>
        </w:drawing>
      </w:r>
    </w:p>
    <w:p>
      <w:pPr>
        <w:pStyle w:val="Normal"/>
        <w:ind w:firstLine="0"/>
      </w:pPr>
      <w:r>
        <w:t xml:space="preserve">Neyküyene ante Amaru de la Sombra en la inmensidad estrellada de los salares del norte.</w:t>
      </w:r>
    </w:p>
    <w:p>
      <w:pPr>
        <w:pStyle w:val="CoverCopy"/>
      </w:pPr>
      <w:r>
        <w:rPr>
          <w:i/>
          <w:color w:val="193D2D"/>
          <w:sz w:val="20"/>
          <w:szCs w:val="20"/>
        </w:rPr>
        <w:t xml:space="preserve">«En la costra blanca de Atacama, donde no llueve jamás, el brujo recogió los cristales de sal que guardarían las lágrimas de cinco siglos.»</w:t>
      </w:r>
    </w:p>
    <w:p>
      <w:pPr>
        <w:pStyle w:val="Heading2"/>
        <w:spacing w:before="200" w:after="60"/>
      </w:pPr>
      <w:r>
        <w:t xml:space="preserve">Lámina 17: Santiago 2024 (Tomo III: Nunca Es Tarde Para Salvar)</w:t>
      </w:r>
    </w:p>
    <w:p>
      <w:pPr>
        <w:pStyle w:val="CoverCopy"/>
      </w:pPr>
      <w:r>
        <w:rPr>
          <w:b/>
          <w:color w:val="6A1616"/>
          <w:sz w:val="20"/>
          <w:szCs w:val="20"/>
        </w:rPr>
        <w:t xml:space="preserve">ᚱ Raidho · El Último Retorno</w:t>
      </w:r>
    </w:p>
    <w:p>
      <w:pPr>
        <w:pStyle w:val="Illustration"/>
      </w:pPr>
      <w:r>
        <w:drawing>
          <wp:inline distT="0" distB="0" distL="0" distR="0">
            <wp:extent cx="2900000" cy="2900000"/>
            <wp:docPr id="68" name="Santiago 2024" descr="Santiago 2024"/>
            <wp:cNvGraphicFramePr>
              <a:graphicFrameLocks noChangeAspect="1"/>
            </wp:cNvGraphicFramePr>
            <a:graphic>
              <a:graphicData uri="http://schemas.openxmlformats.org/drawingml/2006/picture">
                <pic:pic xmlns:pic="http://schemas.openxmlformats.org/drawingml/2006/picture">
                  <pic:nvPicPr>
                    <pic:cNvPr id="68" name="Santiago 2024"/>
                    <pic:cNvPicPr/>
                  </pic:nvPicPr>
                  <pic:blipFill>
                    <a:blip r:embed="rImg54"/>
                    <a:stretch>
                      <a:fillRect/>
                    </a:stretch>
                  </pic:blipFill>
                  <pic:spPr>
                    <a:xfrm>
                      <a:off x="0" y="0"/>
                      <a:ext cx="2900000" cy="2900000"/>
                    </a:xfrm>
                    <a:prstGeom prst="rect">
                      <a:avLst/>
                    </a:prstGeom>
                  </pic:spPr>
                </pic:pic>
              </a:graphicData>
            </a:graphic>
          </wp:inline>
        </w:drawing>
      </w:r>
    </w:p>
    <w:p>
      <w:pPr>
        <w:pStyle w:val="Normal"/>
        <w:ind w:firstLine="0"/>
      </w:pPr>
      <w:r>
        <w:t xml:space="preserve">El reencuentro en la estación de tren con la mujer sin memoria sosteniendo la moneda de oro.</w:t>
      </w:r>
    </w:p>
    <w:p>
      <w:pPr>
        <w:pStyle w:val="CoverCopy"/>
      </w:pPr>
      <w:r>
        <w:rPr>
          <w:i/>
          <w:color w:val="193D2D"/>
          <w:sz w:val="20"/>
          <w:szCs w:val="20"/>
        </w:rPr>
        <w:t xml:space="preserve">«En el andén frío de Santiago, rodeada de pantallas y prisa, ella no recordaba su propio nombre, pero sus dedos apretaban la moneda de 1567.»</w:t>
      </w:r>
    </w:p>
    <w:p>
      <w:pPr>
        <w:pStyle w:val="Heading2"/>
        <w:spacing w:before="200" w:after="60"/>
      </w:pPr>
      <w:r>
        <w:t xml:space="preserve">Lámina 18: El Regreso al Sur (Tomo III: Nunca Es Tarde Para Salvar)</w:t>
      </w:r>
    </w:p>
    <w:p>
      <w:pPr>
        <w:pStyle w:val="CoverCopy"/>
      </w:pPr>
      <w:r>
        <w:rPr>
          <w:b/>
          <w:color w:val="6A1616"/>
          <w:sz w:val="20"/>
          <w:szCs w:val="20"/>
        </w:rPr>
        <w:t xml:space="preserve">ᚦ Thurisaz · El Cruce</w:t>
      </w:r>
    </w:p>
    <w:p>
      <w:pPr>
        <w:pStyle w:val="Illustration"/>
      </w:pPr>
      <w:r>
        <w:drawing>
          <wp:inline distT="0" distB="0" distL="0" distR="0">
            <wp:extent cx="2900000" cy="2900000"/>
            <wp:docPr id="69" name="El Regreso al Sur" descr="El Regreso al Sur"/>
            <wp:cNvGraphicFramePr>
              <a:graphicFrameLocks noChangeAspect="1"/>
            </wp:cNvGraphicFramePr>
            <a:graphic>
              <a:graphicData uri="http://schemas.openxmlformats.org/drawingml/2006/picture">
                <pic:pic xmlns:pic="http://schemas.openxmlformats.org/drawingml/2006/picture">
                  <pic:nvPicPr>
                    <pic:cNvPr id="69" name="El Regreso al Sur"/>
                    <pic:cNvPicPr/>
                  </pic:nvPicPr>
                  <pic:blipFill>
                    <a:blip r:embed="rImg55"/>
                    <a:stretch>
                      <a:fillRect/>
                    </a:stretch>
                  </pic:blipFill>
                  <pic:spPr>
                    <a:xfrm>
                      <a:off x="0" y="0"/>
                      <a:ext cx="2900000" cy="2900000"/>
                    </a:xfrm>
                    <a:prstGeom prst="rect">
                      <a:avLst/>
                    </a:prstGeom>
                  </pic:spPr>
                </pic:pic>
              </a:graphicData>
            </a:graphic>
          </wp:inline>
        </w:drawing>
      </w:r>
    </w:p>
    <w:p>
      <w:pPr>
        <w:pStyle w:val="Normal"/>
        <w:ind w:firstLine="0"/>
      </w:pPr>
      <w:r>
        <w:t xml:space="preserve">El viaje en bus cruzando el canal de Chiloé bajo la niebla ancestral.</w:t>
      </w:r>
    </w:p>
    <w:p>
      <w:pPr>
        <w:pStyle w:val="CoverCopy"/>
      </w:pPr>
      <w:r>
        <w:rPr>
          <w:i/>
          <w:color w:val="193D2D"/>
          <w:sz w:val="20"/>
          <w:szCs w:val="20"/>
        </w:rPr>
        <w:t xml:space="preserve">«Cuando el transbordador cruzó el canal de Chacao, la niebla verde se abrió paso entre el acero y las sombras del Velo salieron a recibirlos.»</w:t>
      </w:r>
    </w:p>
    <w:p>
      <w:pPr>
        <w:pStyle w:val="Heading2"/>
        <w:spacing w:before="200" w:after="60"/>
      </w:pPr>
      <w:r>
        <w:t xml:space="preserve">Lámina 19: La Runa Dormida (Tomo III: Nunca Es Tarde Para Salvar)</w:t>
      </w:r>
    </w:p>
    <w:p>
      <w:pPr>
        <w:pStyle w:val="CoverCopy"/>
      </w:pPr>
      <w:r>
        <w:rPr>
          <w:b/>
          <w:color w:val="6A1616"/>
          <w:sz w:val="20"/>
          <w:szCs w:val="20"/>
        </w:rPr>
        <w:t xml:space="preserve">ᛇ Eihwaz · El Corazón Rúnico</w:t>
      </w:r>
    </w:p>
    <w:p>
      <w:pPr>
        <w:pStyle w:val="Illustration"/>
      </w:pPr>
      <w:r>
        <w:drawing>
          <wp:inline distT="0" distB="0" distL="0" distR="0">
            <wp:extent cx="2900000" cy="2900000"/>
            <wp:docPr id="70" name="La Runa Dormida" descr="La Runa Dormida"/>
            <wp:cNvGraphicFramePr>
              <a:graphicFrameLocks noChangeAspect="1"/>
            </wp:cNvGraphicFramePr>
            <a:graphic>
              <a:graphicData uri="http://schemas.openxmlformats.org/drawingml/2006/picture">
                <pic:pic xmlns:pic="http://schemas.openxmlformats.org/drawingml/2006/picture">
                  <pic:nvPicPr>
                    <pic:cNvPr id="70" name="La Runa Dormida"/>
                    <pic:cNvPicPr/>
                  </pic:nvPicPr>
                  <pic:blipFill>
                    <a:blip r:embed="rImg56"/>
                    <a:stretch>
                      <a:fillRect/>
                    </a:stretch>
                  </pic:blipFill>
                  <pic:spPr>
                    <a:xfrm>
                      <a:off x="0" y="0"/>
                      <a:ext cx="2900000" cy="2900000"/>
                    </a:xfrm>
                    <a:prstGeom prst="rect">
                      <a:avLst/>
                    </a:prstGeom>
                  </pic:spPr>
                </pic:pic>
              </a:graphicData>
            </a:graphic>
          </wp:inline>
        </w:drawing>
      </w:r>
    </w:p>
    <w:p>
      <w:pPr>
        <w:pStyle w:val="Normal"/>
        <w:ind w:firstLine="0"/>
      </w:pPr>
      <w:r>
        <w:t xml:space="preserve">Neyküyene revelando la runa brillante tallada sobre su pecho en la cueva de Cucao.</w:t>
      </w:r>
    </w:p>
    <w:p>
      <w:pPr>
        <w:pStyle w:val="CoverCopy"/>
      </w:pPr>
      <w:r>
        <w:rPr>
          <w:i/>
          <w:color w:val="193D2D"/>
          <w:sz w:val="20"/>
          <w:szCs w:val="20"/>
        </w:rPr>
        <w:t xml:space="preserve">«Abrió su túnica en la oscuridad de Cucao y sobre su pecho ardió la runa tallada en su propia carne: el anclaje final que llevaba siglos preparando.»</w:t>
      </w:r>
    </w:p>
    <w:p>
      <w:pPr>
        <w:pStyle w:val="Heading2"/>
        <w:spacing w:before="200" w:after="60"/>
      </w:pPr>
      <w:r>
        <w:t xml:space="preserve">Lámina 20: La Disolución (El Sacrificio) (Tomo III: Nunca Es Tarde Para Salvar)</w:t>
      </w:r>
    </w:p>
    <w:p>
      <w:pPr>
        <w:pStyle w:val="CoverCopy"/>
      </w:pPr>
      <w:r>
        <w:rPr>
          <w:b/>
          <w:color w:val="6A1616"/>
          <w:sz w:val="20"/>
          <w:szCs w:val="20"/>
        </w:rPr>
        <w:t xml:space="preserve">ᛋ Sowilo · El Sacrificio</w:t>
      </w:r>
    </w:p>
    <w:p>
      <w:pPr>
        <w:pStyle w:val="Illustration"/>
      </w:pPr>
      <w:r>
        <w:drawing>
          <wp:inline distT="0" distB="0" distL="0" distR="0">
            <wp:extent cx="2900000" cy="2900000"/>
            <wp:docPr id="71" name="La Disolución (El Sacrificio)" descr="La Disolución (El Sacrificio)"/>
            <wp:cNvGraphicFramePr>
              <a:graphicFrameLocks noChangeAspect="1"/>
            </wp:cNvGraphicFramePr>
            <a:graphic>
              <a:graphicData uri="http://schemas.openxmlformats.org/drawingml/2006/picture">
                <pic:pic xmlns:pic="http://schemas.openxmlformats.org/drawingml/2006/picture">
                  <pic:nvPicPr>
                    <pic:cNvPr id="71" name="La Disolución (El Sacrificio)"/>
                    <pic:cNvPicPr/>
                  </pic:nvPicPr>
                  <pic:blipFill>
                    <a:blip r:embed="rImg57"/>
                    <a:stretch>
                      <a:fillRect/>
                    </a:stretch>
                  </pic:blipFill>
                  <pic:spPr>
                    <a:xfrm>
                      <a:off x="0" y="0"/>
                      <a:ext cx="2900000" cy="2900000"/>
                    </a:xfrm>
                    <a:prstGeom prst="rect">
                      <a:avLst/>
                    </a:prstGeom>
                  </pic:spPr>
                </pic:pic>
              </a:graphicData>
            </a:graphic>
          </wp:inline>
        </w:drawing>
      </w:r>
    </w:p>
    <w:p>
      <w:pPr>
        <w:pStyle w:val="Normal"/>
        <w:ind w:firstLine="0"/>
      </w:pPr>
      <w:r>
        <w:t xml:space="preserve">Neyküyene disolviéndose en niebla y luz verde sobre la arena de Cucao.</w:t>
      </w:r>
    </w:p>
    <w:p>
      <w:pPr>
        <w:pStyle w:val="CoverCopy"/>
      </w:pPr>
      <w:r>
        <w:rPr>
          <w:i/>
          <w:color w:val="193D2D"/>
          <w:sz w:val="20"/>
          <w:szCs w:val="20"/>
        </w:rPr>
        <w:t xml:space="preserve">«No eligió perderla ni dejar morir al Velo: eligió el Tercer Camino, deshaciendo su cuerpo en luz esmeralda para convertirse en el puente eterno.»</w:t>
      </w:r>
    </w:p>
    <w:p>
      <w:pPr>
        <w:pStyle w:val="Heading2"/>
        <w:spacing w:before="200" w:after="60"/>
      </w:pPr>
      <w:r>
        <w:t xml:space="preserve">Lámina 21: La Flor Negra (Tomo III: Nunca Es Tarde Para Salvar)</w:t>
      </w:r>
    </w:p>
    <w:p>
      <w:pPr>
        <w:pStyle w:val="CoverCopy"/>
      </w:pPr>
      <w:r>
        <w:rPr>
          <w:b/>
          <w:color w:val="6A1616"/>
          <w:sz w:val="20"/>
          <w:szCs w:val="20"/>
        </w:rPr>
        <w:t xml:space="preserve">ᛞ Dagaz · Renacimiento</w:t>
      </w:r>
    </w:p>
    <w:p>
      <w:pPr>
        <w:pStyle w:val="Illustration"/>
      </w:pPr>
      <w:r>
        <w:drawing>
          <wp:inline distT="0" distB="0" distL="0" distR="0">
            <wp:extent cx="2900000" cy="2900000"/>
            <wp:docPr id="72" name="La Flor Negra" descr="La Flor Negra"/>
            <wp:cNvGraphicFramePr>
              <a:graphicFrameLocks noChangeAspect="1"/>
            </wp:cNvGraphicFramePr>
            <a:graphic>
              <a:graphicData uri="http://schemas.openxmlformats.org/drawingml/2006/picture">
                <pic:pic xmlns:pic="http://schemas.openxmlformats.org/drawingml/2006/picture">
                  <pic:nvPicPr>
                    <pic:cNvPr id="72" name="La Flor Negra"/>
                    <pic:cNvPicPr/>
                  </pic:nvPicPr>
                  <pic:blipFill>
                    <a:blip r:embed="rImg58"/>
                    <a:stretch>
                      <a:fillRect/>
                    </a:stretch>
                  </pic:blipFill>
                  <pic:spPr>
                    <a:xfrm>
                      <a:off x="0" y="0"/>
                      <a:ext cx="2900000" cy="2900000"/>
                    </a:xfrm>
                    <a:prstGeom prst="rect">
                      <a:avLst/>
                    </a:prstGeom>
                  </pic:spPr>
                </pic:pic>
              </a:graphicData>
            </a:graphic>
          </wp:inline>
        </w:drawing>
      </w:r>
    </w:p>
    <w:p>
      <w:pPr>
        <w:pStyle w:val="Normal"/>
        <w:ind w:firstLine="0"/>
      </w:pPr>
      <w:r>
        <w:t xml:space="preserve">La flor de centro verde brotando en la cueva de Cucao junto a la runa del aire.</w:t>
      </w:r>
    </w:p>
    <w:p>
      <w:pPr>
        <w:pStyle w:val="CoverCopy"/>
      </w:pPr>
      <w:r>
        <w:rPr>
          <w:i/>
          <w:color w:val="193D2D"/>
          <w:sz w:val="20"/>
          <w:szCs w:val="20"/>
        </w:rPr>
        <w:t xml:space="preserve">«Donde sus rodillas habían tocado la arena volcánica brotó una única flor de pétalos negros con el corazón ardiendo en verde esmeralda.»</w:t>
      </w:r>
    </w:p>
    <w:p>
      <w:pPr>
        <w:pStyle w:val="Heading2"/>
        <w:spacing w:before="200" w:after="60"/>
      </w:pPr>
      <w:r>
        <w:t xml:space="preserve">Lámina 22: La Narradora y los Niños (Tomo III: Nunca Es Tarde Para Salvar)</w:t>
      </w:r>
    </w:p>
    <w:p>
      <w:pPr>
        <w:pStyle w:val="CoverCopy"/>
      </w:pPr>
      <w:r>
        <w:rPr>
          <w:b/>
          <w:color w:val="6A1616"/>
          <w:sz w:val="20"/>
          <w:szCs w:val="20"/>
        </w:rPr>
        <w:t xml:space="preserve">ᛗ Mannaz · Memoria Viva</w:t>
      </w:r>
    </w:p>
    <w:p>
      <w:pPr>
        <w:pStyle w:val="Illustration"/>
      </w:pPr>
      <w:r>
        <w:drawing>
          <wp:inline distT="0" distB="0" distL="0" distR="0">
            <wp:extent cx="2900000" cy="2900000"/>
            <wp:docPr id="73" name="La Narradora y los Niños" descr="La Narradora y los Niños"/>
            <wp:cNvGraphicFramePr>
              <a:graphicFrameLocks noChangeAspect="1"/>
            </wp:cNvGraphicFramePr>
            <a:graphic>
              <a:graphicData uri="http://schemas.openxmlformats.org/drawingml/2006/picture">
                <pic:pic xmlns:pic="http://schemas.openxmlformats.org/drawingml/2006/picture">
                  <pic:nvPicPr>
                    <pic:cNvPr id="73" name="La Narradora y los Niños"/>
                    <pic:cNvPicPr/>
                  </pic:nvPicPr>
                  <pic:blipFill>
                    <a:blip r:embed="rImg59"/>
                    <a:stretch>
                      <a:fillRect/>
                    </a:stretch>
                  </pic:blipFill>
                  <pic:spPr>
                    <a:xfrm>
                      <a:off x="0" y="0"/>
                      <a:ext cx="2900000" cy="2900000"/>
                    </a:xfrm>
                    <a:prstGeom prst="rect">
                      <a:avLst/>
                    </a:prstGeom>
                  </pic:spPr>
                </pic:pic>
              </a:graphicData>
            </a:graphic>
          </wp:inline>
        </w:drawing>
      </w:r>
    </w:p>
    <w:p>
      <w:pPr>
        <w:pStyle w:val="Normal"/>
        <w:ind w:firstLine="0"/>
      </w:pPr>
      <w:r>
        <w:t xml:space="preserve">La mujer contando la historia junto a la fogata en la playa rodeada de niños.</w:t>
      </w:r>
    </w:p>
    <w:p>
      <w:pPr>
        <w:pStyle w:val="CoverCopy"/>
      </w:pPr>
      <w:r>
        <w:rPr>
          <w:i/>
          <w:color w:val="193D2D"/>
          <w:sz w:val="20"/>
          <w:szCs w:val="20"/>
        </w:rPr>
        <w:t xml:space="preserve">«Cada vez que ella contaba la historia junto al fuego, una chispa verde subía hacia la noche y un niño volvía a creer en lo invisible.»</w:t>
      </w:r>
    </w:p>
    <w:p>
      <w:pPr>
        <w:pStyle w:val="Heading2"/>
        <w:spacing w:before="200" w:after="60"/>
      </w:pPr>
      <w:r>
        <w:t xml:space="preserve">Lámina 23: El Bosque de Dalcahue (Tomo III: Nunca Es Tarde Para Salvar)</w:t>
      </w:r>
    </w:p>
    <w:p>
      <w:pPr>
        <w:pStyle w:val="CoverCopy"/>
      </w:pPr>
      <w:r>
        <w:rPr>
          <w:b/>
          <w:color w:val="6A1616"/>
          <w:sz w:val="20"/>
          <w:szCs w:val="20"/>
        </w:rPr>
        <w:t xml:space="preserve">ᛒ Berkano · El Despertar</w:t>
      </w:r>
    </w:p>
    <w:p>
      <w:pPr>
        <w:pStyle w:val="Illustration"/>
      </w:pPr>
      <w:r>
        <w:drawing>
          <wp:inline distT="0" distB="0" distL="0" distR="0">
            <wp:extent cx="2900000" cy="2900000"/>
            <wp:docPr id="74" name="El Bosque de Dalcahue" descr="El Bosque de Dalcahue"/>
            <wp:cNvGraphicFramePr>
              <a:graphicFrameLocks noChangeAspect="1"/>
            </wp:cNvGraphicFramePr>
            <a:graphic>
              <a:graphicData uri="http://schemas.openxmlformats.org/drawingml/2006/picture">
                <pic:pic xmlns:pic="http://schemas.openxmlformats.org/drawingml/2006/picture">
                  <pic:nvPicPr>
                    <pic:cNvPr id="74" name="El Bosque de Dalcahue"/>
                    <pic:cNvPicPr/>
                  </pic:nvPicPr>
                  <pic:blipFill>
                    <a:blip r:embed="rImg18"/>
                    <a:stretch>
                      <a:fillRect/>
                    </a:stretch>
                  </pic:blipFill>
                  <pic:spPr>
                    <a:xfrm>
                      <a:off x="0" y="0"/>
                      <a:ext cx="2900000" cy="2900000"/>
                    </a:xfrm>
                    <a:prstGeom prst="rect">
                      <a:avLst/>
                    </a:prstGeom>
                  </pic:spPr>
                </pic:pic>
              </a:graphicData>
            </a:graphic>
          </wp:inline>
        </w:drawing>
      </w:r>
    </w:p>
    <w:p>
      <w:pPr>
        <w:pStyle w:val="Normal"/>
        <w:ind w:firstLine="0"/>
      </w:pPr>
      <w:r>
        <w:t xml:space="preserve">El despertar de la primera hada de luz verde en el arrayán milenario.</w:t>
      </w:r>
    </w:p>
    <w:p>
      <w:pPr>
        <w:pStyle w:val="CoverCopy"/>
      </w:pPr>
      <w:r>
        <w:rPr>
          <w:i/>
          <w:color w:val="193D2D"/>
          <w:sz w:val="20"/>
          <w:szCs w:val="20"/>
        </w:rPr>
        <w:t xml:space="preserve">«En la corteza canela del arrayán más antiguo de Dalcahue tembló una gota de rocío esmeralda, y la primera hada nueva abrió sus alas.»</w:t>
      </w:r>
    </w:p>
    <w:p>
      <w:pPr>
        <w:pStyle w:val="Heading2"/>
        <w:spacing w:before="200" w:after="60"/>
      </w:pPr>
      <w:r>
        <w:t xml:space="preserve">Lámina 24: El Grimorio de Runas (Tomo III: Nunca Es Tarde Para Salvar)</w:t>
      </w:r>
    </w:p>
    <w:p>
      <w:pPr>
        <w:pStyle w:val="CoverCopy"/>
      </w:pPr>
      <w:r>
        <w:rPr>
          <w:b/>
          <w:color w:val="6A1616"/>
          <w:sz w:val="20"/>
          <w:szCs w:val="20"/>
        </w:rPr>
        <w:t xml:space="preserve">ᛟ Othala · El Códice Eterno</w:t>
      </w:r>
    </w:p>
    <w:p>
      <w:pPr>
        <w:pStyle w:val="Illustration"/>
      </w:pPr>
      <w:r>
        <w:drawing>
          <wp:inline distT="0" distB="0" distL="0" distR="0">
            <wp:extent cx="2900000" cy="2900000"/>
            <wp:docPr id="75" name="El Grimorio de Runas" descr="El Grimorio de Runas"/>
            <wp:cNvGraphicFramePr>
              <a:graphicFrameLocks noChangeAspect="1"/>
            </wp:cNvGraphicFramePr>
            <a:graphic>
              <a:graphicData uri="http://schemas.openxmlformats.org/drawingml/2006/picture">
                <pic:pic xmlns:pic="http://schemas.openxmlformats.org/drawingml/2006/picture">
                  <pic:nvPicPr>
                    <pic:cNvPr id="75" name="El Grimorio de Runas"/>
                    <pic:cNvPicPr/>
                  </pic:nvPicPr>
                  <pic:blipFill>
                    <a:blip r:embed="rImg60"/>
                    <a:stretch>
                      <a:fillRect/>
                    </a:stretch>
                  </pic:blipFill>
                  <pic:spPr>
                    <a:xfrm>
                      <a:off x="0" y="0"/>
                      <a:ext cx="2900000" cy="2900000"/>
                    </a:xfrm>
                    <a:prstGeom prst="rect">
                      <a:avLst/>
                    </a:prstGeom>
                  </pic:spPr>
                </pic:pic>
              </a:graphicData>
            </a:graphic>
          </wp:inline>
        </w:drawing>
      </w:r>
    </w:p>
    <w:p>
      <w:pPr>
        <w:pStyle w:val="Normal"/>
        <w:ind w:firstLine="0"/>
      </w:pPr>
      <w:r>
        <w:t xml:space="preserve">Compendio visual con las runas del sacrificio dibujadas en pergamino antiguo.</w:t>
      </w:r>
    </w:p>
    <w:p>
      <w:pPr>
        <w:pStyle w:val="CoverCopy"/>
      </w:pPr>
      <w:r>
        <w:rPr>
          <w:i/>
          <w:color w:val="193D2D"/>
          <w:sz w:val="20"/>
          <w:szCs w:val="20"/>
        </w:rPr>
        <w:t xml:space="preserve">«Así quedó escrito en el Tablón y en el pergamino de Cucao: trece signos de tinta, sangre y luz para recordar que nunca es tarde para salvar.»</w:t>
      </w:r>
    </w:p>
    <w:p>
      <w:pPr>
        <w:pStyle w:val="Heading2"/>
        <w:spacing w:before="200" w:after="60"/>
      </w:pPr>
      <w:r>
        <w:t xml:space="preserve">Lámina 25: La Relojería de la Calle San Diego (Tomo III: Nunca Es Tarde Para Salvar)</w:t>
      </w:r>
    </w:p>
    <w:p>
      <w:pPr>
        <w:pStyle w:val="CoverCopy"/>
      </w:pPr>
      <w:r>
        <w:rPr>
          <w:b/>
          <w:color w:val="6A1616"/>
          <w:sz w:val="20"/>
          <w:szCs w:val="20"/>
        </w:rPr>
        <w:t xml:space="preserve">ᛗ Mannaz · El Tiempo Humano</w:t>
      </w:r>
    </w:p>
    <w:p>
      <w:pPr>
        <w:pStyle w:val="Illustration"/>
      </w:pPr>
      <w:r>
        <w:drawing>
          <wp:inline distT="0" distB="0" distL="0" distR="0">
            <wp:extent cx="2900000" cy="2900000"/>
            <wp:docPr id="76" name="La Relojería de la Calle San Diego" descr="La Relojería de la Calle San Diego"/>
            <wp:cNvGraphicFramePr>
              <a:graphicFrameLocks noChangeAspect="1"/>
            </wp:cNvGraphicFramePr>
            <a:graphic>
              <a:graphicData uri="http://schemas.openxmlformats.org/drawingml/2006/picture">
                <pic:pic xmlns:pic="http://schemas.openxmlformats.org/drawingml/2006/picture">
                  <pic:nvPicPr>
                    <pic:cNvPr id="76" name="La Relojería de la Calle San Diego"/>
                    <pic:cNvPicPr/>
                  </pic:nvPicPr>
                  <pic:blipFill>
                    <a:blip r:embed="rImg49"/>
                    <a:stretch>
                      <a:fillRect/>
                    </a:stretch>
                  </pic:blipFill>
                  <pic:spPr>
                    <a:xfrm>
                      <a:off x="0" y="0"/>
                      <a:ext cx="2900000" cy="2900000"/>
                    </a:xfrm>
                    <a:prstGeom prst="rect">
                      <a:avLst/>
                    </a:prstGeom>
                  </pic:spPr>
                </pic:pic>
              </a:graphicData>
            </a:graphic>
          </wp:inline>
        </w:drawing>
      </w:r>
    </w:p>
    <w:p>
      <w:pPr>
        <w:pStyle w:val="Normal"/>
        <w:ind w:firstLine="0"/>
      </w:pPr>
      <w:r>
        <w:t xml:space="preserve">Neyküyene y el anciano relojero Matías examinando la huella de la moneda de oro entre cientos de relojes.</w:t>
      </w:r>
    </w:p>
    <w:p>
      <w:pPr>
        <w:pStyle w:val="CoverCopy"/>
      </w:pPr>
      <w:r>
        <w:rPr>
          <w:i/>
          <w:color w:val="193D2D"/>
          <w:sz w:val="20"/>
          <w:szCs w:val="20"/>
        </w:rPr>
        <w:t xml:space="preserve">«Los relojes de los hombres sólo miden el desgaste, brujo; pero esa moneda que buscabas mide el regreso.»</w:t>
      </w:r>
    </w:p>
    <w:p>
      <w:pPr>
        <w:pStyle w:val="Heading2"/>
        <w:spacing w:before="200" w:after="60"/>
      </w:pPr>
      <w:r>
        <w:t xml:space="preserve">Lámina 26: Peregrinación por las Islas Exteriores (Tomo III: Nunca Es Tarde Para Salvar)</w:t>
      </w:r>
    </w:p>
    <w:p>
      <w:pPr>
        <w:pStyle w:val="CoverCopy"/>
      </w:pPr>
      <w:r>
        <w:rPr>
          <w:b/>
          <w:color w:val="6A1616"/>
          <w:sz w:val="20"/>
          <w:szCs w:val="20"/>
        </w:rPr>
        <w:t xml:space="preserve">ᛞ Dagaz · Fe Renovada</w:t>
      </w:r>
    </w:p>
    <w:p>
      <w:pPr>
        <w:pStyle w:val="Illustration"/>
      </w:pPr>
      <w:r>
        <w:drawing>
          <wp:inline distT="0" distB="0" distL="0" distR="0">
            <wp:extent cx="2900000" cy="2900000"/>
            <wp:docPr id="77" name="Peregrinación por las Islas Exteriores" descr="Peregrinación por las Islas Exteriores"/>
            <wp:cNvGraphicFramePr>
              <a:graphicFrameLocks noChangeAspect="1"/>
            </wp:cNvGraphicFramePr>
            <a:graphic>
              <a:graphicData uri="http://schemas.openxmlformats.org/drawingml/2006/picture">
                <pic:pic xmlns:pic="http://schemas.openxmlformats.org/drawingml/2006/picture">
                  <pic:nvPicPr>
                    <pic:cNvPr id="77" name="Peregrinación por las Islas Exteriores"/>
                    <pic:cNvPicPr/>
                  </pic:nvPicPr>
                  <pic:blipFill>
                    <a:blip r:embed="rImg50"/>
                    <a:stretch>
                      <a:fillRect/>
                    </a:stretch>
                  </pic:blipFill>
                  <pic:spPr>
                    <a:xfrm>
                      <a:off x="0" y="0"/>
                      <a:ext cx="2900000" cy="2900000"/>
                    </a:xfrm>
                    <a:prstGeom prst="rect">
                      <a:avLst/>
                    </a:prstGeom>
                  </pic:spPr>
                </pic:pic>
              </a:graphicData>
            </a:graphic>
          </wp:inline>
        </w:drawing>
      </w:r>
    </w:p>
    <w:p>
      <w:pPr>
        <w:pStyle w:val="Normal"/>
        <w:ind w:firstLine="0"/>
      </w:pPr>
      <w:r>
        <w:t xml:space="preserve">La Narradora navegando junto a Antú y Ayelén en lancha chilota bajo las luces esmeralda del canal.</w:t>
      </w:r>
    </w:p>
    <w:p>
      <w:pPr>
        <w:pStyle w:val="CoverCopy"/>
      </w:pPr>
      <w:r>
        <w:rPr>
          <w:i/>
          <w:color w:val="193D2D"/>
          <w:sz w:val="20"/>
          <w:szCs w:val="20"/>
        </w:rPr>
        <w:t xml:space="preserve">«De Mechuque a Lemuy llevaron los cuadernos de cuero, sembrando relatos en cada caleta para que el puente de luz jamás se apagara.»</w:t>
      </w:r>
    </w:p>
    <w:p>
      <w:pPr>
        <w:pStyle w:val="Heading1"/>
        <w:pageBreakBefore/>
      </w:pPr>
      <w:r>
        <w:t xml:space="preserve">Parte V — Árboles Genealógicos de Linajes y Cronología (1540–2028)</w:t>
      </w:r>
    </w:p>
    <w:p>
      <w:pPr>
        <w:pStyle w:val="Heading2"/>
        <w:spacing w:before="180" w:after="60"/>
      </w:pPr>
      <w:r>
        <w:t xml:space="preserve">I. La Estirpe de la Doble Sangre (El Híbrido del Umbral) (ᛉ Algiz · ᛗ Mannaz)</w:t>
      </w:r>
    </w:p>
    <w:p>
      <w:pPr>
        <w:pStyle w:val="Normal"/>
      </w:pPr>
      <w:r>
        <w:rPr>
          <w:i/>
        </w:rPr>
        <w:t xml:space="preserve">Único linaje nacido del cruce prohibido entre los Hijos de la Noche (la sangre inmortal y sedienta de Caín) y las Criaturas del Velo Místico (las lágrimas luminosas de Abel).</w:t>
      </w:r>
    </w:p>
    <w:p>
      <w:pPr>
        <w:pStyle w:val="Normal"/>
        <w:ind w:firstLine="0"/>
      </w:pPr>
      <w:r>
        <w:rPr>
          <w:b/>
          <w:color w:val="6A1616"/>
        </w:rPr>
        <w:t xml:space="preserve">1. [Albores del Mundo] La Fractura de Caín y Abel — Raíz de las Dos Sangres</w:t>
      </w:r>
    </w:p>
    <w:p>
      <w:pPr>
        <w:pStyle w:val="Normal"/>
      </w:pPr>
      <w:r>
        <w:t xml:space="preserve">La tierra bebe la primera sangre fraterna y se divide en dos corrientes: los Depredadores de la Noche (Vampiros) y los Espíritus de la Luz del Velo (Hadas, Duendes y Ngen).</w:t>
      </w:r>
    </w:p>
    <w:p>
      <w:pPr>
        <w:pStyle w:val="Normal"/>
        <w:ind w:firstLine="0"/>
      </w:pPr>
      <w:r>
        <w:rPr>
          <w:b/>
          <w:color w:val="6A1616"/>
        </w:rPr>
        <w:t xml:space="preserve">2. [c. 1510 – 1540] El Padre de la Sombra y la Madre del Velo — Unión Prohibida en el Bosque Valdiviano</w:t>
      </w:r>
    </w:p>
    <w:p>
      <w:pPr>
        <w:pStyle w:val="Normal"/>
      </w:pPr>
      <w:r>
        <w:t xml:space="preserve">Un Señor de la Noche errante y una guardiana feérica del bosque austral conciben a un niño que lleva ambos pulsos en el corazón.</w:t>
      </w:r>
    </w:p>
    <w:p>
      <w:pPr>
        <w:pStyle w:val="Normal"/>
        <w:ind w:firstLine="0"/>
      </w:pPr>
      <w:r>
        <w:rPr>
          <w:b/>
          <w:color w:val="6A1616"/>
        </w:rPr>
        <w:t xml:space="preserve">3. [c. 1480 – 1566] Machi Huenchumán de Quicaví — Abuela Criadora y Guardiana del Tablón</w:t>
      </w:r>
    </w:p>
    <w:p>
      <w:pPr>
        <w:pStyle w:val="Normal"/>
      </w:pPr>
      <w:r>
        <w:t xml:space="preserve">Anciana machi huilliche que recoge a Neyküyene, templa su sed con sal ritual y le entrega el báculo de cristal verde y el Tablón de alerce negro.</w:t>
      </w:r>
    </w:p>
    <w:p>
      <w:pPr>
        <w:pStyle w:val="Normal"/>
        <w:ind w:firstLine="0"/>
      </w:pPr>
      <w:r>
        <w:rPr>
          <w:b/>
          <w:color w:val="6A1616"/>
        </w:rPr>
        <w:t xml:space="preserve">4. [1540 – 2024] Cristopher Maciel (El Brujo Chilote) — Último Guardián del Puente entre los Mundos</w:t>
      </w:r>
    </w:p>
    <w:p>
      <w:pPr>
        <w:pStyle w:val="Normal"/>
      </w:pPr>
      <w:r>
        <w:t xml:space="preserve">Custodio de las 16 runas del sacrificio. Vela durante 457 años las seis vidas del alma amada hasta disolverse en luz esmeralda en Cucao.</w:t>
      </w:r>
    </w:p>
    <w:p>
      <w:pPr>
        <w:pStyle w:val="Normal"/>
        <w:ind w:firstLine="0"/>
      </w:pPr>
      <w:r>
        <w:rPr>
          <w:b/>
          <w:color w:val="6A1616"/>
        </w:rPr>
        <w:t xml:space="preserve">5. [2024 – Eternidad] La Flor Negra de Corazón Esmeralda — Semilla Renacida del Velo en Cucao y Dalcahue</w:t>
      </w:r>
    </w:p>
    <w:p>
      <w:pPr>
        <w:pStyle w:val="Normal"/>
      </w:pPr>
      <w:r>
        <w:t xml:space="preserve">Del sacrificio de Neyküyene brota la flor negra que despierta nuevamente a las hadas de Dalcahue y devuelve la magia al archipiélago.</w:t>
      </w:r>
    </w:p>
    <w:p>
      <w:pPr>
        <w:pStyle w:val="Heading2"/>
        <w:spacing w:before="180" w:after="60"/>
      </w:pPr>
      <w:r>
        <w:t xml:space="preserve">II. El Hilo Carmesí: Las Seis Reencarnaciones del Alma Amada (ᚱ Raidho · ᚷ Gebo · ᛞ Dagaz)</w:t>
      </w:r>
    </w:p>
    <w:p>
      <w:pPr>
        <w:pStyle w:val="Normal"/>
      </w:pPr>
      <w:r>
        <w:rPr>
          <w:i/>
        </w:rPr>
        <w:t xml:space="preserve">Atada por la Runa del Retorno (ᚱ) grabada con sangre en Cucao en 1568, el alma de la mujer amada regresa una vez por siglo portando en la muñeca las cicatrices de la memoria.</w:t>
      </w:r>
    </w:p>
    <w:p>
      <w:pPr>
        <w:pStyle w:val="Normal"/>
        <w:ind w:firstLine="0"/>
      </w:pPr>
      <w:r>
        <w:rPr>
          <w:b/>
          <w:color w:val="6A1616"/>
        </w:rPr>
        <w:t xml:space="preserve">1. [1.ª Vida · 1567–1568 (Castro)] La Mujer sin Nombre (La Gitana del Galeón) — Reliquia: La Moneda de Oro Balcánica y el Pañuelo Rojo</w:t>
      </w:r>
    </w:p>
    <w:p>
      <w:pPr>
        <w:pStyle w:val="Normal"/>
      </w:pPr>
      <w:r>
        <w:t xml:space="preserve">Joven romaní llegada de Andalucía a Castro. Reconoce a Neyküyene bajo su forma de gato negro y muere en la hoguera inquisitorial del Padre Ignacio.</w:t>
      </w:r>
    </w:p>
    <w:p>
      <w:pPr>
        <w:pStyle w:val="Normal"/>
        <w:ind w:firstLine="0"/>
      </w:pPr>
      <w:r>
        <w:rPr>
          <w:b/>
          <w:color w:val="6A1616"/>
        </w:rPr>
        <w:t xml:space="preserve">2. [2.ª Vida · c. 1595–1610 (Achao)] Rayén, la Hija del Bosque de Achao — Guía: El Zorro Chilote de Ojos Verdes</w:t>
      </w:r>
    </w:p>
    <w:p>
      <w:pPr>
        <w:pStyle w:val="Normal"/>
      </w:pPr>
      <w:r>
        <w:t xml:space="preserve">Niña y joven huilliche de la isla de Quinchao que conversa con los arrayanes y es protegida en la espesura por Neyküyene bajo forma de zorro de Darwin.</w:t>
      </w:r>
    </w:p>
    <w:p>
      <w:pPr>
        <w:pStyle w:val="Normal"/>
        <w:ind w:firstLine="0"/>
      </w:pPr>
      <w:r>
        <w:rPr>
          <w:b/>
          <w:color w:val="6A1616"/>
        </w:rPr>
        <w:t xml:space="preserve">3. [3.ª Vida · c. 1620–1638 (Valdivia y Bahía Mansa)] Luz, la Joven Calé de los Ríos — Reliquia: El Dije de Plata Lunar del Sacromonte</w:t>
      </w:r>
    </w:p>
    <w:p>
      <w:pPr>
        <w:pStyle w:val="Normal"/>
      </w:pPr>
      <w:r>
        <w:t xml:space="preserve">Cantora gitana de las riberas valdivianas que porta el dije traído por Neyküyene desde Sevilla; el río la arrastra al mar en Bahía Mansa.</w:t>
      </w:r>
    </w:p>
    <w:p>
      <w:pPr>
        <w:pStyle w:val="Normal"/>
        <w:ind w:firstLine="0"/>
      </w:pPr>
      <w:r>
        <w:rPr>
          <w:b/>
          <w:color w:val="6A1616"/>
        </w:rPr>
        <w:t xml:space="preserve">4. [4.ª Vida · c. 1700–1725 (Concepción)] Sor Inés de las Clarisas — Guía: La Lechuza Blanca y Dorada del Campanario</w:t>
      </w:r>
    </w:p>
    <w:p>
      <w:pPr>
        <w:pStyle w:val="Normal"/>
      </w:pPr>
      <w:r>
        <w:t xml:space="preserve">Enclaustrada desde niña tras el terremoto del Bio-Bío; borda runas inconscientes en los manteles del altar mientras vela junto a la lechuza en su ventana.</w:t>
      </w:r>
    </w:p>
    <w:p>
      <w:pPr>
        <w:pStyle w:val="Normal"/>
        <w:ind w:firstLine="0"/>
      </w:pPr>
      <w:r>
        <w:rPr>
          <w:b/>
          <w:color w:val="6A1616"/>
        </w:rPr>
        <w:t xml:space="preserve">5. [5.ª Vida · 1810–1822 (Castro)] Rosario de los Palafitos de Castro — Reliquia: El Costurero de Alerce con la Runa Othala (ᛟ)</w:t>
      </w:r>
    </w:p>
    <w:p>
      <w:pPr>
        <w:pStyle w:val="Normal"/>
      </w:pPr>
      <w:r>
        <w:t xml:space="preserve">Comparte diez años de hogar humano junto a Neyküyene frente al fogón chilote; su nieta Elena devolverá el costurero al brujo en 1868.</w:t>
      </w:r>
    </w:p>
    <w:p>
      <w:pPr>
        <w:pStyle w:val="Normal"/>
        <w:ind w:firstLine="0"/>
      </w:pPr>
      <w:r>
        <w:rPr>
          <w:b/>
          <w:color w:val="6A1616"/>
        </w:rPr>
        <w:t xml:space="preserve">6. [6.ª Vida · 1888–1894 (Valparaíso) y 2024 (Santiago–Cucao)] Chiara de Valparaíso → La Mujer sin Memoria / La Narradora — Reliquia: El Cuaderno de Cuero y la Flor Negra</w:t>
      </w:r>
    </w:p>
    <w:p>
      <w:pPr>
        <w:pStyle w:val="Normal"/>
      </w:pPr>
      <w:r>
        <w:t xml:space="preserve">Maestra porteña que escribe sobre el sueño del agua en 1890 y renace en el siglo XXI para recordar todas sus vidas en Cucao y convertirse en la Narradora del Fogón.</w:t>
      </w:r>
    </w:p>
    <w:p>
      <w:pPr>
        <w:pStyle w:val="Heading2"/>
        <w:spacing w:before="180" w:after="60"/>
      </w:pPr>
      <w:r>
        <w:t xml:space="preserve">III. La Mayoría de la Recta Provincia y los Aliados de los Viajes (ᛟ Othala · ᛚ Laguz · ᚲ Kenaz)</w:t>
      </w:r>
    </w:p>
    <w:p>
      <w:pPr>
        <w:pStyle w:val="Normal"/>
      </w:pPr>
      <w:r>
        <w:rPr>
          <w:i/>
        </w:rPr>
        <w:t xml:space="preserve">La cofradía ancestral que gobierna en secreto el archipiélago de Chiloé desde la Caverna de Quicaví y los guardianes que ayudaron a Neyküyene en el Viejo y el Nuevo Mundo.</w:t>
      </w:r>
    </w:p>
    <w:p>
      <w:pPr>
        <w:pStyle w:val="Normal"/>
        <w:ind w:firstLine="0"/>
      </w:pPr>
      <w:r>
        <w:rPr>
          <w:b/>
          <w:color w:val="6A1616"/>
        </w:rPr>
        <w:t xml:space="preserve">1. [Quicaví y Boroa (Siglo XVI)] Machi Huenchumán y Machi Millaray de Boroa — Maestras del Tablón y del Canto sobre Metal</w:t>
      </w:r>
    </w:p>
    <w:p>
      <w:pPr>
        <w:pStyle w:val="Normal"/>
      </w:pPr>
      <w:r>
        <w:t xml:space="preserve">Le enseñan a Neyküyene la ley del equilibrio entre mundos y el arte de atar la Runa de la Memoria al oro y la plata.</w:t>
      </w:r>
    </w:p>
    <w:p>
      <w:pPr>
        <w:pStyle w:val="Normal"/>
        <w:ind w:firstLine="0"/>
      </w:pPr>
      <w:r>
        <w:rPr>
          <w:b/>
          <w:color w:val="6A1616"/>
        </w:rPr>
        <w:t xml:space="preserve">2. [Mares Australes (1572–2024)] Capitán Jonás del Caleuche y el Barquero Ciego de Chacao — Señores de las Rutas de Niebla</w:t>
      </w:r>
    </w:p>
    <w:p>
      <w:pPr>
        <w:pStyle w:val="Normal"/>
      </w:pPr>
      <w:r>
        <w:t xml:space="preserve">Guían a Neyküyene por las fosas submarinas de Isla Guafo, los canales patagónicos y el cruce nocturno del canal de Chacao.</w:t>
      </w:r>
    </w:p>
    <w:p>
      <w:pPr>
        <w:pStyle w:val="Normal"/>
        <w:ind w:firstLine="0"/>
      </w:pPr>
      <w:r>
        <w:rPr>
          <w:b/>
          <w:color w:val="6A1616"/>
        </w:rPr>
        <w:t xml:space="preserve">3. [Sevilla, Aysén y Atacama (Siglos XVII–XVIII)] Don Fermín, Zoraida de Triana y Kallfü de los Glaciares — Aliados de los Grandes Recorridos</w:t>
      </w:r>
    </w:p>
    <w:p>
      <w:pPr>
        <w:pStyle w:val="Normal"/>
      </w:pPr>
      <w:r>
        <w:t xml:space="preserve">Custodios del linaje gitano en Andalucía y de los altares de hielo y sal en los extremos austral y boreal de Chile.</w:t>
      </w:r>
    </w:p>
    <w:p>
      <w:pPr>
        <w:pStyle w:val="Normal"/>
        <w:ind w:firstLine="0"/>
      </w:pPr>
      <w:r>
        <w:rPr>
          <w:b/>
          <w:color w:val="6A1616"/>
        </w:rPr>
        <w:t xml:space="preserve">4. [Valparaíso y Santiago (1868–2024)] Elena de Castro, Doña Mercedes y el Relojero Matías — Guardianes Humanos en los Siglos del Olvido</w:t>
      </w:r>
    </w:p>
    <w:p>
      <w:pPr>
        <w:pStyle w:val="Normal"/>
      </w:pPr>
      <w:r>
        <w:t xml:space="preserve">Preservan el costurero de alerce, los cuadernos de cuero y el rastro de la moneda de oro hasta el reencuentro final en la calle San Diego.</w:t>
      </w:r>
    </w:p>
    <w:p>
      <w:pPr>
        <w:pStyle w:val="Normal"/>
        <w:ind w:firstLine="0"/>
      </w:pPr>
      <w:r>
        <w:rPr>
          <w:b/>
          <w:color w:val="6A1616"/>
        </w:rPr>
        <w:t xml:space="preserve">5. [Chiloé Renacido (2024–2028)] Antú de Cucao y la Niña Ayelén de Dalcahue — Herederos de los Cuadernos y de la Nueva Fe</w:t>
      </w:r>
    </w:p>
    <w:p>
      <w:pPr>
        <w:pStyle w:val="Normal"/>
      </w:pPr>
      <w:r>
        <w:t xml:space="preserve">Navegan junto a la Narradora por las 32 localidades del archipiélago sembrando la historia que hace florecer nuevamente el Velo.</w:t>
      </w:r>
    </w:p>
    <w:p>
      <w:pPr>
        <w:pStyle w:val="Heading2"/>
        <w:spacing w:before="180" w:after="60"/>
      </w:pPr>
      <w:r>
        <w:t xml:space="preserve">IV. El Linaje de Caín: Señores de la Sed y Vampiros Rebeldes (ᚦ Thurisaz · ᚾ Nauthiz · ᚺ Hagalaz)</w:t>
      </w:r>
    </w:p>
    <w:p>
      <w:pPr>
        <w:pStyle w:val="Normal"/>
      </w:pPr>
      <w:r>
        <w:rPr>
          <w:i/>
        </w:rPr>
        <w:t xml:space="preserve">Los inmortales nacidos de la primera sangre derramada: algunos sucumbieron a la soberbia de las cortes coloniales, mientras otros buscaron la paz en la piedra andina.</w:t>
      </w:r>
    </w:p>
    <w:p>
      <w:pPr>
        <w:pStyle w:val="Normal"/>
        <w:ind w:firstLine="0"/>
      </w:pPr>
      <w:r>
        <w:rPr>
          <w:b/>
          <w:color w:val="6A1616"/>
        </w:rPr>
        <w:t xml:space="preserve">1. [Viejo Mundo y Cortes Virreinales] Los Señores de la Sed de Sangre Pura — Cazadores de Criaturas del Velo</w:t>
      </w:r>
    </w:p>
    <w:p>
      <w:pPr>
        <w:pStyle w:val="Normal"/>
      </w:pPr>
      <w:r>
        <w:t xml:space="preserve">Vampiros antiguos que cruzaron el océano en los galeones para alimentarse de la sangre luminosa de las hadas y seres mágicos del sur.</w:t>
      </w:r>
    </w:p>
    <w:p>
      <w:pPr>
        <w:pStyle w:val="Normal"/>
        <w:ind w:firstLine="0"/>
      </w:pPr>
      <w:r>
        <w:rPr>
          <w:b/>
          <w:color w:val="6A1616"/>
        </w:rPr>
        <w:t xml:space="preserve">2. [Puna de Atacama (1685)] Amaru de la Sombra — Señor Silencioso del Desierto de Sal</w:t>
      </w:r>
    </w:p>
    <w:p>
      <w:pPr>
        <w:pStyle w:val="Normal"/>
      </w:pPr>
      <w:r>
        <w:t xml:space="preserve">Antiguo vampiro precolombino que pacta con Neyküyene en el Alto Loa y le entrega la sal lunar que apacigua el hambre roja.</w:t>
      </w:r>
    </w:p>
    <w:p>
      <w:pPr>
        <w:pStyle w:val="Normal"/>
        <w:ind w:firstLine="0"/>
      </w:pPr>
      <w:r>
        <w:rPr>
          <w:b/>
          <w:color w:val="6A1616"/>
        </w:rPr>
        <w:t xml:space="preserve">3. [Cordillera de los Andes (Siglos XVI–XXI)] Aukan, el Vampiro Rebelde de la Cordillera — Hermano de Juramento frente al Cuenco de Sal</w:t>
      </w:r>
    </w:p>
    <w:p>
      <w:pPr>
        <w:pStyle w:val="Normal"/>
      </w:pPr>
      <w:r>
        <w:t xml:space="preserve">Rechaza matar inocentes, ayuna en las cumbres nevadas y advierte a Neyküyene sobre el avance del olvido moderno.</w:t>
      </w:r>
    </w:p>
    <w:p>
      <w:pPr>
        <w:pStyle w:val="Normal"/>
        <w:ind w:firstLine="0"/>
      </w:pPr>
      <w:r>
        <w:rPr>
          <w:b/>
          <w:color w:val="6A1616"/>
        </w:rPr>
        <w:t xml:space="preserve">4. [Sur de Chile (Siglo XX)] Lautaro, el Vampiro que Quiso Ser Humano — El Inmortal que Lloró bajo la Lluvia</w:t>
      </w:r>
    </w:p>
    <w:p>
      <w:pPr>
        <w:pStyle w:val="Normal"/>
      </w:pPr>
      <w:r>
        <w:t xml:space="preserve">Discípulo de Aukan que prefirió sentir el dolor y la compasión mortal antes que la frialdad eterna de su estirpe.</w:t>
      </w:r>
    </w:p>
    <w:p>
      <w:pPr>
        <w:pStyle w:val="Heading2"/>
        <w:pageBreakBefore/>
      </w:pPr>
      <w:r>
        <w:t xml:space="preserve">Cronología Histórica y Mítica de los Cinco Siglos</w:t>
      </w:r>
    </w:p>
    <w:p>
      <w:pPr>
        <w:pStyle w:val="Normal"/>
        <w:ind w:firstLine="0"/>
      </w:pPr>
      <w:r>
        <w:t xml:space="preserve">✦ [Albores del Tiempo · Mito Primordial] La Sangre de Caín y las Lágrimas de Abel: Nace la dualidad cósmica entre los Hijos de la Noche (vampiros) y las Criaturas del Velo Místico (hadas, duendes y espíritus elementales).</w:t>
      </w:r>
    </w:p>
    <w:p>
      <w:pPr>
        <w:pStyle w:val="Normal"/>
        <w:ind w:firstLine="0"/>
      </w:pPr>
      <w:r>
        <w:t xml:space="preserve">✦ [c. 1540 · Siglo XVI] Nacimiento de Neyküyene en el Bosque Austral: Nace el único hijo de ambas sangres; su abuela, la machi Huenchumán, lo cría en la Caverna de Quicaví y le entrega el Tablón de alerce.</w:t>
      </w:r>
    </w:p>
    <w:p>
      <w:pPr>
        <w:pStyle w:val="Normal"/>
        <w:ind w:firstLine="0"/>
      </w:pPr>
      <w:r>
        <w:t xml:space="preserve">✦ [1566 · Siglo XVI] El Milagro del Pudú en la Caverna de Quicaví: Neyküyene sana a un pudú herido con su báculo de cristal esmeralda, eligiendo la compasión de Abel por encima de la sed de Caín.</w:t>
      </w:r>
    </w:p>
    <w:p>
      <w:pPr>
        <w:pStyle w:val="Normal"/>
        <w:ind w:firstLine="0"/>
      </w:pPr>
      <w:r>
        <w:t xml:space="preserve">✦ [Octubre 1567 · Siglo XVI] Arribo del Galeón Español y la Gitana a Castro: Llega al puerto de Castro la mujer sin nombre con su pañuelo rojo, su moneda de oro balcánica y su baraja de cartas.</w:t>
      </w:r>
    </w:p>
    <w:p>
      <w:pPr>
        <w:pStyle w:val="Normal"/>
        <w:ind w:firstLine="0"/>
      </w:pPr>
      <w:r>
        <w:t xml:space="preserve">✦ [Invierno 1568 · Siglo XVI] La Hoguera de Castro y la Condena del Padre Ignacio: Acusada de brujería por el inquisidor Padre Ignacio, la joven gitana muere en la pira de la plaza de Castro mirando los ojos verdes de Neyküyene.</w:t>
      </w:r>
    </w:p>
    <w:p>
      <w:pPr>
        <w:pStyle w:val="Normal"/>
        <w:ind w:firstLine="0"/>
      </w:pPr>
      <w:r>
        <w:t xml:space="preserve">✦ [Noviembre 1568 · Siglo XVI] Los 40 Días en Dalcahue y el Pacto de Sangre en Cucao: Neyküyene talla la Runa del Retorno (ᚱ) en la roca negra de Cucao ante hadas y duendes, atando su inmortalidad al regreso del alma amada.</w:t>
      </w:r>
    </w:p>
    <w:p>
      <w:pPr>
        <w:pStyle w:val="Normal"/>
        <w:ind w:firstLine="0"/>
      </w:pPr>
      <w:r>
        <w:t xml:space="preserve">✦ [1572 – 1579 · Siglo XVI] Travesía en el Caleuche a Isla Guafo y Glaciares de Aysén: Navega junto al Capitán Jonás hasta las grutas submarinas de Guafo y sella el pacto de los hielos eternos con Kallfü.</w:t>
      </w:r>
    </w:p>
    <w:p>
      <w:pPr>
        <w:pStyle w:val="Normal"/>
        <w:ind w:firstLine="0"/>
      </w:pPr>
      <w:r>
        <w:t xml:space="preserve">✦ [1579 – 1590 · Siglo XVI] El Parlamento de Boroa y el Destierro de Calku Nahuel: Aprende de la machi Millaray a grabar la memoria en el oro y derrota al brujo renegado Calku Nahuel en Punta Lapa.</w:t>
      </w:r>
    </w:p>
    <w:p>
      <w:pPr>
        <w:pStyle w:val="Normal"/>
        <w:ind w:firstLine="0"/>
      </w:pPr>
      <w:r>
        <w:t xml:space="preserve">✦ [1595 – 1610 · Siglo XVII] Primera Reencarnación: Rayén en la Isla de Achao: El alma amada renace como joven huilliche en Quinchao; Neyküyene la cuida en silencio bajo la forma de un zorro chilote.</w:t>
      </w:r>
    </w:p>
    <w:p>
      <w:pPr>
        <w:pStyle w:val="Normal"/>
        <w:ind w:firstLine="0"/>
      </w:pPr>
      <w:r>
        <w:t xml:space="preserve">✦ [1612 – 1615 · Siglo XVII] Viaje Trasatlántico a Sevilla y las Cuevas del Sacromonte: Neyküyene viaja a Andalucía, conoce al cartógrafo Don Fermín y a la matriarca Zoraida, y recibe el dije de plata lunar.</w:t>
      </w:r>
    </w:p>
    <w:p>
      <w:pPr>
        <w:pStyle w:val="Normal"/>
        <w:ind w:firstLine="0"/>
      </w:pPr>
      <w:r>
        <w:t xml:space="preserve">✦ [1620 – 1638 · Siglo XVII] Segunda Reencarnación: Luz en los Ríos de Valdivia: Renace como cantora calé en la selva valdiviana; tras la crecida del río, Neyküyene rescata su cuerpo en la arena negra de Bahía Mansa.</w:t>
      </w:r>
    </w:p>
    <w:p>
      <w:pPr>
        <w:pStyle w:val="Normal"/>
        <w:ind w:firstLine="0"/>
      </w:pPr>
      <w:r>
        <w:t xml:space="preserve">✦ [1685 · Siglo XVII] Peregrinación a los Salares de Atacama y Alto Loa: Cruza dos mil kilómetros de desierto para parlamentar con Amaru de la Sombra y obtener la sal cristalina del cuenco de Quicaví.</w:t>
      </w:r>
    </w:p>
    <w:p>
      <w:pPr>
        <w:pStyle w:val="Normal"/>
        <w:ind w:firstLine="0"/>
      </w:pPr>
      <w:r>
        <w:t xml:space="preserve">✦ [1700 – 1725 · Siglo XVIII] Tercera Reencarnación: Sor Inés en el Convento de Concepción: Enclaustrada en las Clarisas tras el gran terremoto; Neyküyene la acompaña cada noche como lechuza blanca y dorada en su ventana.</w:t>
      </w:r>
    </w:p>
    <w:p>
      <w:pPr>
        <w:pStyle w:val="Normal"/>
        <w:ind w:firstLine="0"/>
      </w:pPr>
      <w:r>
        <w:t xml:space="preserve">✦ [1810 – 1822 · Siglo XIX] Cuarta Reencarnación: Rosario y los Diez Años de Hogar en Castro: Por primera vez viven juntos una década de paz junto al fogón chilote antes de que la fiebre de invierno se lleve a Rosario.</w:t>
      </w:r>
    </w:p>
    <w:p>
      <w:pPr>
        <w:pStyle w:val="Normal"/>
        <w:ind w:firstLine="0"/>
      </w:pPr>
      <w:r>
        <w:t xml:space="preserve">✦ [1868 · Siglo XIX] El Legado de Elena de Castro y el Costurero de Alerce: Elena, nieta de Rosario, entrega a Neyküyene el costurero de alerce donde su abuela guardó la moneda de oro y las hebras rúnicas.</w:t>
      </w:r>
    </w:p>
    <w:p>
      <w:pPr>
        <w:pStyle w:val="Normal"/>
        <w:ind w:firstLine="0"/>
      </w:pPr>
      <w:r>
        <w:t xml:space="preserve">✦ [1888 – 1894 · Siglo XIX] Quinta Reencarnación: Chiara en los Miradores de Valparaíso: Con la ayuda de la librera Doña Mercedes en el Cerro Alegre, Neyküyene camina junto a la maestra Chiara antes de su partida en barco.</w:t>
      </w:r>
    </w:p>
    <w:p>
      <w:pPr>
        <w:pStyle w:val="Normal"/>
        <w:ind w:firstLine="0"/>
      </w:pPr>
      <w:r>
        <w:t xml:space="preserve">✦ [1950 – 1975 · Siglo XX] El Pacto con Aukan, la Lluvia de Lautaro y el Niño de Chonchi: El escepticismo industrial debilita el Velo; Neyküyene parlamenta con Aukan y salva en Chonchi al niño Matías, futuro relojero.</w:t>
      </w:r>
    </w:p>
    <w:p>
      <w:pPr>
        <w:pStyle w:val="Normal"/>
        <w:ind w:firstLine="0"/>
      </w:pPr>
      <w:r>
        <w:t xml:space="preserve">✦ [2015 · Siglo XXI] La Última Hada de Dalcahue y la Semilla Dormida: Antes de apagarse en el bosque de arrayanes, la última hada confía a Neyküyene la semilla esmeralda que sólo germinará con un sacrificio total.</w:t>
      </w:r>
    </w:p>
    <w:p>
      <w:pPr>
        <w:pStyle w:val="Normal"/>
        <w:ind w:firstLine="0"/>
      </w:pPr>
      <w:r>
        <w:t xml:space="preserve">✦ [Agosto 2024 · Siglo XXI] La Relojería de Calle San Diego y la Estación Central: El anciano relojero Matías reconoce la moneda de oro en Santiago; Neyküyene encuentra a la mujer sin memoria en el andén nocturno.</w:t>
      </w:r>
    </w:p>
    <w:p>
      <w:pPr>
        <w:pStyle w:val="Normal"/>
        <w:ind w:firstLine="0"/>
      </w:pPr>
      <w:r>
        <w:t xml:space="preserve">✦ [Septiembre 2024 · Siglo XXI] El Viaje al Sur y el Cruce del Canal de Chacao: Viajan en bus nocturno y transbordador hacia Chiloé mientras las cicatrices rúnicas de la muñeca de ella despiertan frente al Caleuche.</w:t>
      </w:r>
    </w:p>
    <w:p>
      <w:pPr>
        <w:pStyle w:val="Normal"/>
        <w:ind w:firstLine="0"/>
      </w:pPr>
      <w:r>
        <w:t xml:space="preserve">✦ [Equinoccio 2024 · Siglo XXI] La Runa Dormida en el Pecho y la Disolución en Cucao: En la cueva de Cucao ella recupera las memorias de sus seis vidas; Neyküyene activa Sowilo (ᛋ) y se disuelve en luz esmeralda para salvarla a ella y al Velo.</w:t>
      </w:r>
    </w:p>
    <w:p>
      <w:pPr>
        <w:pStyle w:val="Normal"/>
        <w:ind w:firstLine="0"/>
      </w:pPr>
      <w:r>
        <w:t xml:space="preserve">✦ [Octubre 2024 · Siglo XXI] El Brote de la Flor Negra y el Nacimiento de la Narradora: Sobre la arena volcánica de Cucao florece la flor negra de corazón verde; ella asume la misión de contar la historia junto a las fogatas.</w:t>
      </w:r>
    </w:p>
    <w:p>
      <w:pPr>
        <w:pStyle w:val="Normal"/>
        <w:ind w:firstLine="0"/>
      </w:pPr>
      <w:r>
        <w:t xml:space="preserve">✦ [2025 – 2027 · Siglo XXI] Peregrinación por las 32 Localidades e Islas Exteriores: Junto al viejo pescador Antú y la niña Ayelén, la Narradora lleva los Cuadernos de Cucao desde Mechuque hasta Quellón.</w:t>
      </w:r>
    </w:p>
    <w:p>
      <w:pPr>
        <w:pStyle w:val="Normal"/>
        <w:ind w:firstLine="0"/>
      </w:pPr>
      <w:r>
        <w:t xml:space="preserve">✦ [2028 en adelante · Renacimiento del Velo] El Despertar de la Primera Hada Nueva en Dalcahue: Gracias a la fe de los niños que escuchan la historia, de la corteza canela del arrayán milenario de Dalcahue nace la primera hada de luz verde.</w:t>
      </w:r>
    </w:p>
    <w:p>
      <w:pPr>
        <w:pStyle w:val="Heading1"/>
        <w:pageBreakBefore/>
      </w:pPr>
      <w:r>
        <w:t xml:space="preserve">Parte VI — Glosario Mitológico Chilote, Mapudungun, Romané y Rúnico</w:t>
      </w:r>
    </w:p>
    <w:p>
      <w:pPr>
        <w:pStyle w:val="Normal"/>
        <w:ind w:firstLine="0"/>
      </w:pPr>
      <w:r>
        <w:t xml:space="preserve">• Recta Provincia (La Mayoría) (Mitología Chilota — Tradición histórica y mágica de Chiloé): Antigua organización secreta de brujos y machis que gobernó espiritualmente el archipiélago de Chiloé desde su tribunal subterráneo en la Caverna de Quicaví.</w:t>
      </w:r>
    </w:p>
    <w:p>
      <w:pPr>
        <w:pStyle w:val="Normal"/>
        <w:ind w:firstLine="0"/>
      </w:pPr>
      <w:r>
        <w:t xml:space="preserve">• Tablón de Quicaví (Reliquia Mística — Alerce milenario grabado): Viga sagrada de alerce negro custodiada en la Caverna de Quicaví donde están talladas las 16 runas matrices y los nombres verdaderos de quienes cruzan el Velo.</w:t>
      </w:r>
    </w:p>
    <w:p>
      <w:pPr>
        <w:pStyle w:val="Normal"/>
        <w:ind w:firstLine="0"/>
      </w:pPr>
      <w:r>
        <w:t xml:space="preserve">• Velo Místico (Cosmología de la Obra — Frontera entre mundos): Membrana espiritual tejida con niebla, fe humana y memoria que separa el mundo material de las criaturas nacidas de las lágrimas de Abel.</w:t>
      </w:r>
    </w:p>
    <w:p>
      <w:pPr>
        <w:pStyle w:val="Normal"/>
        <w:ind w:firstLine="0"/>
      </w:pPr>
      <w:r>
        <w:t xml:space="preserve">• Pasillo Infinito (Cosmología de la Obra — Umbral entre la muerte y el retorno): Corredor de bruma fría y ecos atemporales por donde transitan las almas desencarnadas; Neyküyene lo entreabre con la runa Eihwaz (ᛇ) para guiar el regreso de su amada.</w:t>
      </w:r>
    </w:p>
    <w:p>
      <w:pPr>
        <w:pStyle w:val="Normal"/>
        <w:ind w:firstLine="0"/>
      </w:pPr>
      <w:r>
        <w:t xml:space="preserve">• Caleuche (El Buque de Arte) (Mitología Chilota — Del mapudungun "Kalewtun" (transformarse)): Galeón fantasma de velas de hueso y luz verde que navega sobre y bajo los canales australes al mando del Capitán Jonás, recogiendo a los náufragos y custodiando los bordes del Velo.</w:t>
      </w:r>
    </w:p>
    <w:p>
      <w:pPr>
        <w:pStyle w:val="Normal"/>
        <w:ind w:firstLine="0"/>
      </w:pPr>
      <w:r>
        <w:t xml:space="preserve">• Calku / Kalku (Mapudungun · Brujería — Voz mapudungun): Hechicero que manipula las fuerzas de la sombra y de los espíritus nocturnos, en contraste con la Machi que actúa como sanadora y mediadora del equilibrio.</w:t>
      </w:r>
    </w:p>
    <w:p>
      <w:pPr>
        <w:pStyle w:val="Normal"/>
        <w:ind w:firstLine="0"/>
      </w:pPr>
      <w:r>
        <w:t xml:space="preserve">• Machi (Mapudungun · Sabiduría — Autoridad espiritual mapuche-huilliche): Sabia, sanadora y guardiana de los sueños (pewma) y del kultrún; Huenchumán en Quicaví y Millaray en Boroa son las dos grandes machis que guían a Neyküyene.</w:t>
      </w:r>
    </w:p>
    <w:p>
      <w:pPr>
        <w:pStyle w:val="Normal"/>
        <w:ind w:firstLine="0"/>
      </w:pPr>
      <w:r>
        <w:t xml:space="preserve">• Macuñ (Chaleco de Luz) (Mitología Chilota — Indumentaria ritual de los brujos chilotes): Prenda mística que permite a los iniciados de la Recta Provincia orientarse y desplazarse a través de la oscuridad cerrada de los canales.</w:t>
      </w:r>
    </w:p>
    <w:p>
      <w:pPr>
        <w:pStyle w:val="Normal"/>
        <w:ind w:firstLine="0"/>
      </w:pPr>
      <w:r>
        <w:t xml:space="preserve">• Pudú del Bosque Austral (Fauna Sagrada — Pudu puda (ciervo más pequeño del mundo)): Ciervo diminuto de los bosques templados lluviosos de Chiloé; el primer ser que Neyküyene sana en Quicaví y que se convierte en mensajero silencioso del Velo.</w:t>
      </w:r>
    </w:p>
    <w:p>
      <w:pPr>
        <w:pStyle w:val="Normal"/>
        <w:ind w:firstLine="0"/>
      </w:pPr>
      <w:r>
        <w:t xml:space="preserve">• Zorro Chilote (Lycalopex fulvipes) (Nahual / Metamorfosis — Zorro de Darwin, endémico de Chiloé): Primera forma animal adoptada por Neyküyene para proteger a Rayén en los bosques de Achao sin alterar su destino humano.</w:t>
      </w:r>
    </w:p>
    <w:p>
      <w:pPr>
        <w:pStyle w:val="Normal"/>
        <w:ind w:firstLine="0"/>
      </w:pPr>
      <w:r>
        <w:t xml:space="preserve">• Lechuza de Campanario (Tyto alba) (Nahual / Metamorfosis — Ave nocturna sagrada): Forma alada que toma Neyküyene en el siglo XVIII para velar el sueño y las oraciones de Sor Inés en el convento de las Clarisas de Concepción.</w:t>
      </w:r>
    </w:p>
    <w:p>
      <w:pPr>
        <w:pStyle w:val="Normal"/>
        <w:ind w:firstLine="0"/>
      </w:pPr>
      <w:r>
        <w:t xml:space="preserve">• Ngen (Mapudungun · Espíritus — Cosmovisión mapuche-huilliche): Espíritus guardianes dueños de cada elemento vivo de la naturaleza: Ngen-ko (del agua), Ngen-mawida (del bosque nativo) y Ngen-kürüf (del viento).</w:t>
      </w:r>
    </w:p>
    <w:p>
      <w:pPr>
        <w:pStyle w:val="Normal"/>
        <w:ind w:firstLine="0"/>
      </w:pPr>
      <w:r>
        <w:t xml:space="preserve">• Pewma (Mapudungun · Sueños — Revelación onírica): Sueño profético o visión espiritual mediante la cual las almas separadas por los siglos logran comunicarse antes de reencontrarse en la vigilia.</w:t>
      </w:r>
    </w:p>
    <w:p>
      <w:pPr>
        <w:pStyle w:val="Normal"/>
        <w:ind w:firstLine="0"/>
      </w:pPr>
      <w:r>
        <w:t xml:space="preserve">• Lafkenmapu / Futawillimapu (Geografía Sagrada — Tierra del mar / Gran tierra del sur): Nombre ancestral de las costas marinas y de los territorios huilliches que abarcan desde el río Toltén y Valdivia hasta el archipiélago de Chiloé.</w:t>
      </w:r>
    </w:p>
    <w:p>
      <w:pPr>
        <w:pStyle w:val="Normal"/>
        <w:ind w:firstLine="0"/>
      </w:pPr>
      <w:r>
        <w:t xml:space="preserve">• Tepual (Geografía Chilota — Bosque de tepú (Tepualia stipularis)): Bosque pantanoso e impenetrable de troncos retorcidos cubiertos de musgo donde se ocultan los portales más antiguos del Velo en Chiloé.</w:t>
      </w:r>
    </w:p>
    <w:p>
      <w:pPr>
        <w:pStyle w:val="Normal"/>
        <w:ind w:firstLine="0"/>
      </w:pPr>
      <w:r>
        <w:t xml:space="preserve">• Arrayán Milenario (Luma apiculata) (Flora Sagrada — Árbol de corteza color canela): Árbol sagrado de los bosques de Dalcahue cuya corteza rojiza alberga las semillas de luz de las hadas australes.</w:t>
      </w:r>
    </w:p>
    <w:p>
      <w:pPr>
        <w:pStyle w:val="Normal"/>
        <w:ind w:firstLine="0"/>
      </w:pPr>
      <w:r>
        <w:t xml:space="preserve">• Alerce Negro (Fitzroya cupressoides) (Flora Sagrada — Lahual · Árbol que vive más de tres mil años): Madera incorruptible que guarda la memoria de los milenios; de su corazón se tallaron el Tablón de Quicaví y el costurero de Rosario.</w:t>
      </w:r>
    </w:p>
    <w:p>
      <w:pPr>
        <w:pStyle w:val="Normal"/>
        <w:ind w:firstLine="0"/>
      </w:pPr>
      <w:r>
        <w:t xml:space="preserve">• Camahueto (Mitología Chilota — Ternero marino de cuerno de oro): Criatura mítica de fuerza colosal que nace en las cascadas y pantanos chilotes antes de marchar hacia el mar abriendo esteros a su paso.</w:t>
      </w:r>
    </w:p>
    <w:p>
      <w:pPr>
        <w:pStyle w:val="Normal"/>
        <w:ind w:firstLine="0"/>
      </w:pPr>
      <w:r>
        <w:t xml:space="preserve">• Millalobo y Pincoya (Mitología Chilota — Regentes de las aguas del archipiélago): Deidades marinas nacidas de la unión del océano y la tierra que gobiernan la abundancia de las mareas y respetan el pacto del Caleuche.</w:t>
      </w:r>
    </w:p>
    <w:p>
      <w:pPr>
        <w:pStyle w:val="Normal"/>
        <w:ind w:firstLine="0"/>
      </w:pPr>
      <w:r>
        <w:t xml:space="preserve">• Imbunche (Invunche) (Mitología Chilota — Guardián de la entrada de la cueva): Ser mitológico custodio del umbral exterior de la Caverna de Quicaví que impide el paso a los profanos que no conocen la contraseña rúnica.</w:t>
      </w:r>
    </w:p>
    <w:p>
      <w:pPr>
        <w:pStyle w:val="Normal"/>
        <w:ind w:firstLine="0"/>
      </w:pPr>
      <w:r>
        <w:t xml:space="preserve">• Tué-Tué / Chonchón (Mitología Chilota — Ave nocturna de los brujos): Manifestación alada nocturna que sobrevuela los techos de tejuelas cuando un brujo viaja en espíritu a través de la lluvia.</w:t>
      </w:r>
    </w:p>
    <w:p>
      <w:pPr>
        <w:pStyle w:val="Normal"/>
        <w:ind w:firstLine="0"/>
      </w:pPr>
      <w:r>
        <w:t xml:space="preserve">• Lachi Drom (Romané (Lengua Gitana) — Saludo y bendición calé ("Buen camino")): Antigua fórmula de protección de los gitanos errantes que Zoraida de Triana pronuncia sobre Neyküyene en las cuevas del Sacromonte.</w:t>
      </w:r>
    </w:p>
    <w:p>
      <w:pPr>
        <w:pStyle w:val="Normal"/>
        <w:ind w:firstLine="0"/>
      </w:pPr>
      <w:r>
        <w:t xml:space="preserve">• Kris Romané y Baraja del Destino (Tradición Gitana — Ley ancestral y lectura de arcanos): Sabiduría oral transmitida por las mujeres del linaje de la gitana de Castro, capaz de leer en las cartas la sombra y la luz de las almas inmortales.</w:t>
      </w:r>
    </w:p>
    <w:p>
      <w:pPr>
        <w:pStyle w:val="Normal"/>
        <w:ind w:firstLine="0"/>
      </w:pPr>
      <w:r>
        <w:t xml:space="preserve">• Moneda de Oro Balcánica (Reliquia de la Amada — Acuñación antigua grabada con Raidho (ᚱ)): Primera de las cinco reliquias viajeras: perteneció a la mujer sin nombre en 1567 y atravesó 457 años hasta llegar a manos de la mujer sin memoria en Santiago en 2024.</w:t>
      </w:r>
    </w:p>
    <w:p>
      <w:pPr>
        <w:pStyle w:val="Normal"/>
        <w:ind w:firstLine="0"/>
      </w:pPr>
      <w:r>
        <w:t xml:space="preserve">• Dije de Plata Lunar del Sacromonte (Reliquia de la Amada — Orfebrería gitana de Granada (1612)): Segunda reliquia viajera: entregada a Neyküyene por la matriarca Zoraida en España y llevada por Luz en los ríos de Valdivia en 1638.</w:t>
      </w:r>
    </w:p>
    <w:p>
      <w:pPr>
        <w:pStyle w:val="Normal"/>
        <w:ind w:firstLine="0"/>
      </w:pPr>
      <w:r>
        <w:t xml:space="preserve">• Costurero de Alerce de Castro (Reliquia de la Amada — Artesanía chilota con la runa Othala (ᛟ)): Tercera reliquia viajera: cofre doméstico donde Rosario guardó sus hilos y la moneda de oro durante sus diez años de felicidad junto a Neyküyene (1810–1820).</w:t>
      </w:r>
    </w:p>
    <w:p>
      <w:pPr>
        <w:pStyle w:val="Normal"/>
        <w:ind w:firstLine="0"/>
      </w:pPr>
      <w:r>
        <w:t xml:space="preserve">• Cuadernos de Cuero de Cucao (Reliquia de la Obra — Manuscritos de Neyküyene, Chiara y Antú): Libros cosidos a mano donde se registraron cinco siglos de viajes, mapas, runas y nombres para que la Narradora pudiera despertar la memoria del mundo.</w:t>
      </w:r>
    </w:p>
    <w:p>
      <w:pPr>
        <w:pStyle w:val="Normal"/>
        <w:ind w:firstLine="0"/>
      </w:pPr>
      <w:r>
        <w:t xml:space="preserve">• Sal Lunar del Alto Loa (Alquimia Ritual — Salares de Atacama): Cristales de sal purísima bendecidos en la Puna que, disueltos en el cuenco de greda de Quicaví, apaciguan la sed vampírica de la sangre de Caín.</w:t>
      </w:r>
    </w:p>
    <w:p>
      <w:pPr>
        <w:pStyle w:val="Normal"/>
        <w:ind w:firstLine="0"/>
      </w:pPr>
      <w:r>
        <w:t xml:space="preserve">• Flor Negra de Corazón Verde (Milagro del Renacimiento — Arena volcánica de la cueva de Cucao): Flor única nacida en el lugar exacto donde Neyküyene se disolvió en luz esmeralda en septiembre de 2024; su polen luminoso despierta a las nuevas hadas.</w:t>
      </w:r>
    </w:p>
    <w:p>
      <w:pPr>
        <w:pStyle w:val="Normal"/>
        <w:ind w:firstLine="0"/>
      </w:pPr>
      <w:r>
        <w:t xml:space="preserve">• Elder Futhark (Runas Nórdico-Chilotas) (Escritura Sagrada — Convergencia de los navegantes antiguos y el Tablón): Los dieciséis signos sagrados (Raidho, Thurisaz, Berkano, Algiz, Gebo, Eihwaz, Hagalaz, Nauthiz, Isa, Jera, Perthro, Sowilo, Dagaz, Othala, Laukaz, Kenaz) que rigen la magia del sacrificio.</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EL GRIMORIO Y BESTIARIO CHILOTE</w:t>
      </w:r>
    </w:p>
    <w:p>
      <w:pPr>
        <w:pStyle w:val="Heading1"/>
        <w:pageBreakBefore/>
      </w:pPr>
      <w:r>
        <w:t xml:space="preserve">Compendio Ilustrado: Personajes de la Mitología de Chiloé</w:t>
      </w:r>
    </w:p>
    <w:p>
      <w:pPr>
        <w:pStyle w:val="Normal"/>
      </w:pPr>
      <w:r>
        <w:t xml:space="preserve">Nota de Contexto Cosmogónico: El choque ancestral entre Ten Ten Vilu y Cai Cai Vilu explica la formación geográfica del Archipiélago de Chiloé: el levantamiento de la tierra fragmentado por el avance del mar dio origen a sus múltiples islas y canales donde habita Neyküyene.</w:t>
      </w:r>
    </w:p>
    <w:p>
      <w:pPr>
        <w:pStyle w:val="Heading2"/>
        <w:pageBreakBefore/>
        <w:spacing w:before="120" w:after="60"/>
      </w:pPr>
      <w:r>
        <w:t xml:space="preserve">32. Ten Ten Vilu (Trentren Vilu)</w:t>
      </w:r>
    </w:p>
    <w:p>
      <w:pPr>
        <w:pStyle w:val="CoverCopy"/>
      </w:pPr>
      <w:r>
        <w:rPr>
          <w:b/>
          <w:color w:val="6A1616"/>
          <w:sz w:val="20"/>
          <w:szCs w:val="20"/>
        </w:rPr>
        <w:t xml:space="preserve">Deidad Primordial · Serpiente Protectora de la Tierra · 1. Deidades Primordiales y Fundacionales — Protectora de las Cumbres y la Humanidad</w:t>
      </w:r>
    </w:p>
    <w:p>
      <w:pPr>
        <w:pStyle w:val="Illustration"/>
      </w:pPr>
      <w:r>
        <w:drawing>
          <wp:inline distT="0" distB="0" distL="0" distR="0">
            <wp:extent cx="2900000" cy="2900000"/>
            <wp:docPr id="532" name="Ten Ten Vilu (Trentren Vilu)" descr="Ten Ten Vilu (Trentren Vilu)"/>
            <wp:cNvGraphicFramePr>
              <a:graphicFrameLocks noChangeAspect="1"/>
            </wp:cNvGraphicFramePr>
            <a:graphic>
              <a:graphicData uri="http://schemas.openxmlformats.org/drawingml/2006/picture">
                <pic:pic xmlns:pic="http://schemas.openxmlformats.org/drawingml/2006/picture">
                  <pic:nvPicPr>
                    <pic:cNvPr id="532" name="Ten Ten Vilu (Trentren Vilu)"/>
                    <pic:cNvPicPr/>
                  </pic:nvPicPr>
                  <pic:blipFill>
                    <a:blip r:embed="rImgMyth32"/>
                    <a:stretch>
                      <a:fillRect/>
                    </a:stretch>
                  </pic:blipFill>
                  <pic:spPr>
                    <a:xfrm>
                      <a:off x="0" y="0"/>
                      <a:ext cx="2900000" cy="2900000"/>
                    </a:xfrm>
                    <a:prstGeom prst="rect">
                      <a:avLst/>
                    </a:prstGeom>
                  </pic:spPr>
                </pic:pic>
              </a:graphicData>
            </a:graphic>
          </wp:inline>
        </w:drawing>
      </w:r>
    </w:p>
    <w:p>
      <w:pPr>
        <w:pStyle w:val="Normal"/>
        <w:ind w:firstLine="0"/>
      </w:pPr>
      <w:r>
        <w:t xml:space="preserve">Serpiente sabia y protectora de la tierra y la humanidad que habita en las cumbres de los cerros. Durante el gran cataclismo originario, elevó las montañas y protegió a los hombres y mujeres de las aguas dominadas por su enemiga Cai Cai Vilu. El choque ancestral entre ambas explica la formación geográfica del Archipiélago de Chiloé. Ilustración: Majestuosa serpiente gigante de escamas de piedra y vegetación, emergiendo victoriosa desde la cumbre de una montaña frente a un océano embravecido.</w:t>
      </w:r>
    </w:p>
    <w:p>
      <w:pPr>
        <w:pStyle w:val="Normal"/>
      </w:pPr>
      <w:r>
        <w:t xml:space="preserve">En la cosmogonía fundacional conservada en el Tablón de Quicaví, Ten Ten Vilu (Trentren Vilu) es venerada como la serpiente primordial de la tierra firme, cuyas escamas de roca viva, líquenes y bosques milenarios sostienen la columna vertebral de los cerros chilotes. Cuando el gran cataclismo originario amenazó con borrar toda huella de vida terrestre, Ten Ten Vilu alzó su lomo colosal elevando las cumbres para cobijar a los primeros hombres, mujeres y espíritus del sur.</w:t>
      </w:r>
    </w:p>
    <w:p>
      <w:pPr>
        <w:pStyle w:val="Normal"/>
      </w:pPr>
      <w:r>
        <w:t xml:space="preserve">Durante las travesías de Neyküyene en el Tomo I y el Tomo III, el brujo chilote asciende a los cerros sagrados donde aún late el pulso pétreo de Ten Ten Vilu. El enfrentamiento milenario entre Ten Ten Vilu y Cai Cai Vilu fragmentó la tierra alzada frente al avance del océano, dando origen a las múltiples islas, fiordos y canales del Archipiélago de Chiloé, cuyas cumbres siguen siendo refugio espiritual del Velo Místico.</w:t>
      </w:r>
    </w:p>
    <w:p>
      <w:pPr>
        <w:pStyle w:val="Heading2"/>
        <w:pageBreakBefore/>
        <w:spacing w:before="120" w:after="60"/>
      </w:pPr>
      <w:r>
        <w:t xml:space="preserve">33. Cai Cai Vilu (Caicai Vilu)</w:t>
      </w:r>
    </w:p>
    <w:p>
      <w:pPr>
        <w:pStyle w:val="CoverCopy"/>
      </w:pPr>
      <w:r>
        <w:rPr>
          <w:b/>
          <w:color w:val="6A1616"/>
          <w:sz w:val="20"/>
          <w:szCs w:val="20"/>
        </w:rPr>
        <w:t xml:space="preserve">Deidad Primordial · Serpiente Soberana de los Abismos Marinos · 1. Deidades Primordiales y Fundacionales — Dueña del Mar y las Profundidades</w:t>
      </w:r>
    </w:p>
    <w:p>
      <w:pPr>
        <w:pStyle w:val="Illustration"/>
      </w:pPr>
      <w:r>
        <w:drawing>
          <wp:inline distT="0" distB="0" distL="0" distR="0">
            <wp:extent cx="2900000" cy="2900000"/>
            <wp:docPr id="533" name="Cai Cai Vilu (Caicai Vilu)" descr="Cai Cai Vilu (Caicai Vilu)"/>
            <wp:cNvGraphicFramePr>
              <a:graphicFrameLocks noChangeAspect="1"/>
            </wp:cNvGraphicFramePr>
            <a:graphic>
              <a:graphicData uri="http://schemas.openxmlformats.org/drawingml/2006/picture">
                <pic:pic xmlns:pic="http://schemas.openxmlformats.org/drawingml/2006/picture">
                  <pic:nvPicPr>
                    <pic:cNvPr id="533" name="Cai Cai Vilu (Caicai Vilu)"/>
                    <pic:cNvPicPr/>
                  </pic:nvPicPr>
                  <pic:blipFill>
                    <a:blip r:embed="rImgMyth33"/>
                    <a:stretch>
                      <a:fillRect/>
                    </a:stretch>
                  </pic:blipFill>
                  <pic:spPr>
                    <a:xfrm>
                      <a:off x="0" y="0"/>
                      <a:ext cx="2900000" cy="2900000"/>
                    </a:xfrm>
                    <a:prstGeom prst="rect">
                      <a:avLst/>
                    </a:prstGeom>
                  </pic:spPr>
                </pic:pic>
              </a:graphicData>
            </a:graphic>
          </wp:inline>
        </w:drawing>
      </w:r>
    </w:p>
    <w:p>
      <w:pPr>
        <w:pStyle w:val="Normal"/>
        <w:ind w:firstLine="0"/>
      </w:pPr>
      <w:r>
        <w:t xml:space="preserve">Serpiente maligna y dueña del mar y de las profundidades acuáticas. Despertó enfurecida e intentó inundar toda la tierra para dominar la vida, iniciando una mítica batalla marítimo-terrestre contra Ten Ten Vilu que dio origen a las islas y canales de Chiloé. Ilustración: Serpiente colosal de escamas marinas y ojos incandescentes, rodeada de maremotos, tsunamis y criaturas abisales.</w:t>
      </w:r>
    </w:p>
    <w:p>
      <w:pPr>
        <w:pStyle w:val="Normal"/>
      </w:pPr>
      <w:r>
        <w:t xml:space="preserve">En los registros más antiguos del Grimorio de Quicaví, Cai Cai Vilu (Caicai Vilu) encarna la furia indómita del océano abisal. Dueña de las fosas oceánicas y las corrientes subterráneas, despertó de su letargo primordial con ojos incandescentes, levantando maremotos y tsunamis para sumergir la creación entera bajo su dominio acuático.</w:t>
      </w:r>
    </w:p>
    <w:p>
      <w:pPr>
        <w:pStyle w:val="Normal"/>
      </w:pPr>
      <w:r>
        <w:t xml:space="preserve">A lo largo de los tres tomos, cada vez que Neyküyene desafía las leyes del tiempo en las costas bravas de Cucao o navega hacia la Isla Guafo, siente en el rugido del oleaje la respiración ancestral de Cai Cai Vilu. La tregua tensa entre sus aguas abisales y las cumbres de Ten Ten Vilu define el mapa sagrado de islas y canales por donde transita el destino del brujo chilote.</w:t>
      </w:r>
    </w:p>
    <w:p>
      <w:pPr>
        <w:pStyle w:val="Heading2"/>
        <w:pageBreakBefore/>
        <w:spacing w:before="120" w:after="60"/>
      </w:pPr>
      <w:r>
        <w:t xml:space="preserve">34. El Millalobo</w:t>
      </w:r>
    </w:p>
    <w:p>
      <w:pPr>
        <w:pStyle w:val="CoverCopy"/>
      </w:pPr>
      <w:r>
        <w:rPr>
          <w:b/>
          <w:color w:val="6A1616"/>
          <w:sz w:val="20"/>
          <w:szCs w:val="20"/>
        </w:rPr>
        <w:t xml:space="preserve">Rey Absoluto de los Mares Sureños · 2. Seres y Espíritus del Mar y las Costas — Soberano del Ecosistema Acuático</w:t>
      </w:r>
    </w:p>
    <w:p>
      <w:pPr>
        <w:pStyle w:val="Illustration"/>
      </w:pPr>
      <w:r>
        <w:drawing>
          <wp:inline distT="0" distB="0" distL="0" distR="0">
            <wp:extent cx="2900000" cy="2900000"/>
            <wp:docPr id="534" name="El Millalobo" descr="El Millalobo"/>
            <wp:cNvGraphicFramePr>
              <a:graphicFrameLocks noChangeAspect="1"/>
            </wp:cNvGraphicFramePr>
            <a:graphic>
              <a:graphicData uri="http://schemas.openxmlformats.org/drawingml/2006/picture">
                <pic:pic xmlns:pic="http://schemas.openxmlformats.org/drawingml/2006/picture">
                  <pic:nvPicPr>
                    <pic:cNvPr id="534" name="El Millalobo"/>
                    <pic:cNvPicPr/>
                  </pic:nvPicPr>
                  <pic:blipFill>
                    <a:blip r:embed="rImgMyth34"/>
                    <a:stretch>
                      <a:fillRect/>
                    </a:stretch>
                  </pic:blipFill>
                  <pic:spPr>
                    <a:xfrm>
                      <a:off x="0" y="0"/>
                      <a:ext cx="2900000" cy="2900000"/>
                    </a:xfrm>
                    <a:prstGeom prst="rect">
                      <a:avLst/>
                    </a:prstGeom>
                  </pic:spPr>
                </pic:pic>
              </a:graphicData>
            </a:graphic>
          </wp:inline>
        </w:drawing>
      </w:r>
    </w:p>
    <w:p>
      <w:pPr>
        <w:pStyle w:val="Normal"/>
        <w:ind w:firstLine="0"/>
      </w:pPr>
      <w:r>
        <w:t xml:space="preserve">Rey absoluto de los mares sureños, nacido de la unión entre una mujer y un lobo marino. Gobierna el ecosistema acuático junto a su esposa Huenchula e imparte justicia marítima en todo el archipiélago. Ilustración: Ser imponente de torso humano adornado con algas y mitad inferior de lobo marino dorado, portando un báculo de coral y madera tallada.</w:t>
      </w:r>
    </w:p>
    <w:p>
      <w:pPr>
        <w:pStyle w:val="Normal"/>
      </w:pPr>
      <w:r>
        <w:t xml:space="preserve">Dentro del Bestiario y Registro del Velo Místico, El Millalobo ocupa el trono indiscutible de las aguas australes. Nacido en las eras míticas de la unión entre una mujer mortal y un lobo marino sagrado, su figura combina un torso humano recio cubierto de sargazos y conchas con el cuerpo inferior de un lobo marino de pelaje dorado resplandeciente.</w:t>
      </w:r>
    </w:p>
    <w:p>
      <w:pPr>
        <w:pStyle w:val="Normal"/>
      </w:pPr>
      <w:r>
        <w:t xml:space="preserve">En la historia de los tres tomos, Neyküyene debe comparecer ante la corte submarina del Millalobo y su esposa Huenchula para renovar el Pacto de los Mares. Empuñando su báculo de coral y madera náutica, el Millalobo autoriza el tránsito del Caleuche y custodia las almas que cruzan los canales de Chiloé, recordando al brujo que toda vida rescatada del mar exige equilibrio y justicia.</w:t>
      </w:r>
    </w:p>
    <w:p>
      <w:pPr>
        <w:pStyle w:val="Heading2"/>
        <w:pageBreakBefore/>
        <w:spacing w:before="120" w:after="60"/>
      </w:pPr>
      <w:r>
        <w:t xml:space="preserve">35. La Pincoya</w:t>
      </w:r>
    </w:p>
    <w:p>
      <w:pPr>
        <w:pStyle w:val="CoverCopy"/>
      </w:pPr>
      <w:r>
        <w:rPr>
          <w:b/>
          <w:color w:val="6A1616"/>
          <w:sz w:val="20"/>
          <w:szCs w:val="20"/>
        </w:rPr>
        <w:t xml:space="preserve">Hija del Millalobo · Espíritu de la Abundancia del Mar · 2. Seres y Espíritus del Mar y las Costas — Danza de la Prosperidad y la Marea</w:t>
      </w:r>
    </w:p>
    <w:p>
      <w:pPr>
        <w:pStyle w:val="Illustration"/>
      </w:pPr>
      <w:r>
        <w:drawing>
          <wp:inline distT="0" distB="0" distL="0" distR="0">
            <wp:extent cx="2900000" cy="2900000"/>
            <wp:docPr id="535" name="La Pincoya" descr="La Pincoya"/>
            <wp:cNvGraphicFramePr>
              <a:graphicFrameLocks noChangeAspect="1"/>
            </wp:cNvGraphicFramePr>
            <a:graphic>
              <a:graphicData uri="http://schemas.openxmlformats.org/drawingml/2006/picture">
                <pic:pic xmlns:pic="http://schemas.openxmlformats.org/drawingml/2006/picture">
                  <pic:nvPicPr>
                    <pic:cNvPr id="535" name="La Pincoya"/>
                    <pic:cNvPicPr/>
                  </pic:nvPicPr>
                  <pic:blipFill>
                    <a:blip r:embed="rImgMyth35"/>
                    <a:stretch>
                      <a:fillRect/>
                    </a:stretch>
                  </pic:blipFill>
                  <pic:spPr>
                    <a:xfrm>
                      <a:off x="0" y="0"/>
                      <a:ext cx="2900000" cy="2900000"/>
                    </a:xfrm>
                    <a:prstGeom prst="rect">
                      <a:avLst/>
                    </a:prstGeom>
                  </pic:spPr>
                </pic:pic>
              </a:graphicData>
            </a:graphic>
          </wp:inline>
        </w:drawing>
      </w:r>
    </w:p>
    <w:p>
      <w:pPr>
        <w:pStyle w:val="Normal"/>
        <w:ind w:firstLine="0"/>
      </w:pPr>
      <w:r>
        <w:t xml:space="preserve">Hija del Millalobo y la Huenchula. Personifica la abundancia o la escasez del mar. Cuando baila de cara al océano anuncia pesca próspera; si baila de espaldas a la costa, presagia hambruna. Ilustración: Hermosa mujer de larga cabellera rubia vestida con trajes de sargazo, bailando alegremente sobre una roca frente a las olas.</w:t>
      </w:r>
    </w:p>
    <w:p>
      <w:pPr>
        <w:pStyle w:val="Normal"/>
      </w:pPr>
      <w:r>
        <w:t xml:space="preserve">Hija predilecta del Millalobo y de Huenchula, La Pincoya es el corazón luminoso de las playas y roqueríos del archipiélago. Ataviada con vestiduras tejidas de sargazo fresco y coronada por una cabellera dorada que reluce bajo la luna, su danza sagrada sobre los escollos determina el destino de las caletas chilotas: si danza mirando hacia el mar abierto, las redes rebosan de peces y mariscos; si vuelve su rostro hacia los cerros dando la espalda al océano, anuncia tiempos de escasez.</w:t>
      </w:r>
    </w:p>
    <w:p>
      <w:pPr>
        <w:pStyle w:val="Normal"/>
      </w:pPr>
      <w:r>
        <w:t xml:space="preserve">En el Tomo I y el Tomo II, Neyküyene contempla la danza de la Pincoya en las riberas de Dalcahue, Achao y Cucao antes de cada reencuentro con su amada. Su baile de cara a las olas bendice los años de paz junto a Rosario en los palafitos de Castro, mientras que su giro silencioso en el siglo XXI advierte que la codicia humana está rompiendo la comunión con el mar.</w:t>
      </w:r>
    </w:p>
    <w:p>
      <w:pPr>
        <w:pStyle w:val="Heading2"/>
        <w:pageBreakBefore/>
        <w:spacing w:before="120" w:after="60"/>
      </w:pPr>
      <w:r>
        <w:t xml:space="preserve">36. El Pincoy</w:t>
      </w:r>
    </w:p>
    <w:p>
      <w:pPr>
        <w:pStyle w:val="CoverCopy"/>
      </w:pPr>
      <w:r>
        <w:rPr>
          <w:b/>
          <w:color w:val="6A1616"/>
          <w:sz w:val="20"/>
          <w:szCs w:val="20"/>
        </w:rPr>
        <w:t xml:space="preserve">Hermano de la Pincoya · Cantor Armónico de las Costas · 2. Seres y Espíritus del Mar y las Costas — Guardián del Canto Náutico</w:t>
      </w:r>
    </w:p>
    <w:p>
      <w:pPr>
        <w:pStyle w:val="Illustration"/>
      </w:pPr>
      <w:r>
        <w:drawing>
          <wp:inline distT="0" distB="0" distL="0" distR="0">
            <wp:extent cx="2900000" cy="2900000"/>
            <wp:docPr id="536" name="El Pincoy" descr="El Pincoy"/>
            <wp:cNvGraphicFramePr>
              <a:graphicFrameLocks noChangeAspect="1"/>
            </wp:cNvGraphicFramePr>
            <a:graphic>
              <a:graphicData uri="http://schemas.openxmlformats.org/drawingml/2006/picture">
                <pic:pic xmlns:pic="http://schemas.openxmlformats.org/drawingml/2006/picture">
                  <pic:nvPicPr>
                    <pic:cNvPr id="536" name="El Pincoy"/>
                    <pic:cNvPicPr/>
                  </pic:nvPicPr>
                  <pic:blipFill>
                    <a:blip r:embed="rImgMyth36"/>
                    <a:stretch>
                      <a:fillRect/>
                    </a:stretch>
                  </pic:blipFill>
                  <pic:spPr>
                    <a:xfrm>
                      <a:off x="0" y="0"/>
                      <a:ext cx="2900000" cy="2900000"/>
                    </a:xfrm>
                    <a:prstGeom prst="rect">
                      <a:avLst/>
                    </a:prstGeom>
                  </pic:spPr>
                </pic:pic>
              </a:graphicData>
            </a:graphic>
          </wp:inline>
        </w:drawing>
      </w:r>
    </w:p>
    <w:p>
      <w:pPr>
        <w:pStyle w:val="Normal"/>
        <w:ind w:firstLine="0"/>
      </w:pPr>
      <w:r>
        <w:t xml:space="preserve">Hermano de la Pincoya. Con su canto armónico e irresistible complementa la danza de su hermana para bendecir las costas y guiar a las especies marinas hacia las redes de los pescadores respetuosos. Ilustración: Joven de rasgos marinos y mirada serena, cantando sobre las rocas con instrumentos tallados en conchas o maderas náuticas.</w:t>
      </w:r>
    </w:p>
    <w:p>
      <w:pPr>
        <w:pStyle w:val="Normal"/>
      </w:pPr>
      <w:r>
        <w:t xml:space="preserve">Hijo del Millalobo y Huenchula, y hermano inseparable de la Pincoya, El Pincoy posee una voz cuya frecuencia resuena con las corrientes profundas del Pacífico Sur. Sentado sobre los roqueríos húmedos al amanecer o bajo las estrellas, hace sonar flautas y caracolas talladas en conchas nacaradas y maderas náuticas para acompañar la danza de su hermana.</w:t>
      </w:r>
    </w:p>
    <w:p>
      <w:pPr>
        <w:pStyle w:val="Normal"/>
      </w:pPr>
      <w:r>
        <w:t xml:space="preserve">Durante las travesías marítimas de Neyküyene entre Quinchao, Lemuy y las islas exteriores, el canto sereno del Pincoy abre caminos seguros entre la camanchaca y calma las aguas turbulentas, guiando tanto a los cardúmenes hacia los pescadores justos como a los brujos que respetan la ley antigua del océano.</w:t>
      </w:r>
    </w:p>
    <w:p>
      <w:pPr>
        <w:pStyle w:val="Heading2"/>
        <w:pageBreakBefore/>
        <w:spacing w:before="120" w:after="60"/>
      </w:pPr>
      <w:r>
        <w:t xml:space="preserve">37. La Sirena Chilota</w:t>
      </w:r>
    </w:p>
    <w:p>
      <w:pPr>
        <w:pStyle w:val="CoverCopy"/>
      </w:pPr>
      <w:r>
        <w:rPr>
          <w:b/>
          <w:color w:val="6A1616"/>
          <w:sz w:val="20"/>
          <w:szCs w:val="20"/>
        </w:rPr>
        <w:t xml:space="preserve">Hija del Millalobo · Conductora de las Almas Náufragas · 2. Seres y Espíritus del Mar y las Costas — Protectora de la Fauna y Guía del Caleuche</w:t>
      </w:r>
    </w:p>
    <w:p>
      <w:pPr>
        <w:pStyle w:val="Illustration"/>
      </w:pPr>
      <w:r>
        <w:drawing>
          <wp:inline distT="0" distB="0" distL="0" distR="0">
            <wp:extent cx="2900000" cy="2900000"/>
            <wp:docPr id="537" name="La Sirena Chilota" descr="La Sirena Chilota"/>
            <wp:cNvGraphicFramePr>
              <a:graphicFrameLocks noChangeAspect="1"/>
            </wp:cNvGraphicFramePr>
            <a:graphic>
              <a:graphicData uri="http://schemas.openxmlformats.org/drawingml/2006/picture">
                <pic:pic xmlns:pic="http://schemas.openxmlformats.org/drawingml/2006/picture">
                  <pic:nvPicPr>
                    <pic:cNvPr id="537" name="La Sirena Chilota"/>
                    <pic:cNvPicPr/>
                  </pic:nvPicPr>
                  <pic:blipFill>
                    <a:blip r:embed="rImgMyth37"/>
                    <a:stretch>
                      <a:fillRect/>
                    </a:stretch>
                  </pic:blipFill>
                  <pic:spPr>
                    <a:xfrm>
                      <a:off x="0" y="0"/>
                      <a:ext cx="2900000" cy="2900000"/>
                    </a:xfrm>
                    <a:prstGeom prst="rect">
                      <a:avLst/>
                    </a:prstGeom>
                  </pic:spPr>
                </pic:pic>
              </a:graphicData>
            </a:graphic>
          </wp:inline>
        </w:drawing>
      </w:r>
    </w:p>
    <w:p>
      <w:pPr>
        <w:pStyle w:val="Normal"/>
        <w:ind w:firstLine="0"/>
      </w:pPr>
      <w:r>
        <w:t xml:space="preserve">Hija menor del Millalobo y Huenchula. Protege la fauna marina y ayuda a transportar las almas de los marineros que naufragaron hacia el buque fantasma Caleuche. Ilustración: Figura femenina de rostro dulce, mitad mujer y mitad pez, nadando pacíficamente entre cardúmenes bajo la luz de la luna.</w:t>
      </w:r>
    </w:p>
    <w:p>
      <w:pPr>
        <w:pStyle w:val="Normal"/>
      </w:pPr>
      <w:r>
        <w:t xml:space="preserve">Hermana menor de la Pincoya y del Pincoy, La Sirena Chilota recibió de su padre el Millalobo la misión más compasiva de los mares australes: velar por las criaturas heridas de las aguas y recoger en sus brazos a los marineros que perecen en los temporales para conducir sus almas hacia la cubierta luminosa del Caleuche, impidiendo que se pierdan en el frío abisal.</w:t>
      </w:r>
    </w:p>
    <w:p>
      <w:pPr>
        <w:pStyle w:val="Normal"/>
      </w:pPr>
      <w:r>
        <w:t xml:space="preserve">En los tres tomos de la obra, Neyküyene recurre a la ayuda de la Sirena Chilota cuando busca rastros de las almas en tránsito a través de los canales oscuros. Nadando entre cardúmenes plateados bajo el claro de luna, ella custodia las reliquias caídas al mar y guía a la Narradora durante su peregrinación final por las islas.</w:t>
      </w:r>
    </w:p>
    <w:p>
      <w:pPr>
        <w:pStyle w:val="Heading2"/>
        <w:pageBreakBefore/>
        <w:spacing w:before="120" w:after="60"/>
      </w:pPr>
      <w:r>
        <w:t xml:space="preserve">38. El Camahueto</w:t>
      </w:r>
    </w:p>
    <w:p>
      <w:pPr>
        <w:pStyle w:val="CoverCopy"/>
      </w:pPr>
      <w:r>
        <w:rPr>
          <w:b/>
          <w:color w:val="6A1616"/>
          <w:sz w:val="20"/>
          <w:szCs w:val="20"/>
        </w:rPr>
        <w:t xml:space="preserve">El Toro Mítico de Cuerno Dorado · 2. Seres y Espíritus del Mar y las Costas — Fuerza Telúrica de las Aguas</w:t>
      </w:r>
    </w:p>
    <w:p>
      <w:pPr>
        <w:pStyle w:val="Illustration"/>
      </w:pPr>
      <w:r>
        <w:drawing>
          <wp:inline distT="0" distB="0" distL="0" distR="0">
            <wp:extent cx="2900000" cy="2900000"/>
            <wp:docPr id="538" name="El Camahueto" descr="El Camahueto"/>
            <wp:cNvGraphicFramePr>
              <a:graphicFrameLocks noChangeAspect="1"/>
            </wp:cNvGraphicFramePr>
            <a:graphic>
              <a:graphicData uri="http://schemas.openxmlformats.org/drawingml/2006/picture">
                <pic:pic xmlns:pic="http://schemas.openxmlformats.org/drawingml/2006/picture">
                  <pic:nvPicPr>
                    <pic:cNvPr id="538" name="El Camahueto"/>
                    <pic:cNvPicPr/>
                  </pic:nvPicPr>
                  <pic:blipFill>
                    <a:blip r:embed="rImgMyth38"/>
                    <a:stretch>
                      <a:fillRect/>
                    </a:stretch>
                  </pic:blipFill>
                  <pic:spPr>
                    <a:xfrm>
                      <a:off x="0" y="0"/>
                      <a:ext cx="2900000" cy="2900000"/>
                    </a:xfrm>
                    <a:prstGeom prst="rect">
                      <a:avLst/>
                    </a:prstGeom>
                  </pic:spPr>
                </pic:pic>
              </a:graphicData>
            </a:graphic>
          </wp:inline>
        </w:drawing>
      </w:r>
    </w:p>
    <w:p>
      <w:pPr>
        <w:pStyle w:val="Normal"/>
        <w:ind w:firstLine="0"/>
      </w:pPr>
      <w:r>
        <w:t xml:space="preserve">Mítico toro de cuerno dorado en la frente que nace bajo la tierra en ciénagas y vertientes. Al madurar, emprende una furiosa marcha hacia el mar destruyendo cerros, bosques y barrancos, dando origen a ríos y esteros. Ilustración: Un toro imponente de pelaje cobrizo y un fulgurante cuerno en la frente, abriéndose paso a través de la densa selva valdiviana.</w:t>
      </w:r>
    </w:p>
    <w:p>
      <w:pPr>
        <w:pStyle w:val="Normal"/>
      </w:pPr>
      <w:r>
        <w:t xml:space="preserve">El Camahueto nace de un fragmento de cuerno sembrado en los pantanos ocultos del bosque chilote y tarda décadas en alcanzar su plenitud bajo el barro y las raíces. Cuando llega su hora, emerge con pelaje cobrizo reluciente y un único cuerno de oro vivo en la frente, embistiendo cerros, tepuales y barrancos en una carrera imparable hacia el océano que deja tras de sí los cauces de nuevos esteros y quebradas.</w:t>
      </w:r>
    </w:p>
    <w:p>
      <w:pPr>
        <w:pStyle w:val="Normal"/>
      </w:pPr>
      <w:r>
        <w:t xml:space="preserve">En el Grimorio de Quicaví, Neyküyene emplea raspaduras sagradas del cuerno áureo del Camahueto —obtenidas sin dañar a la criatura mediante el lazo de sargazo de los brujos antiguos— para fortalecer sus bálsamos de sanación y sostener su vigor físico durante los siglos de vigilia.</w:t>
      </w:r>
    </w:p>
    <w:p>
      <w:pPr>
        <w:pStyle w:val="Heading2"/>
        <w:pageBreakBefore/>
        <w:spacing w:before="120" w:after="60"/>
      </w:pPr>
      <w:r>
        <w:t xml:space="preserve">39. El Cuero (Trelquehuecufe)</w:t>
      </w:r>
    </w:p>
    <w:p>
      <w:pPr>
        <w:pStyle w:val="CoverCopy"/>
      </w:pPr>
      <w:r>
        <w:rPr>
          <w:b/>
          <w:color w:val="6A1616"/>
          <w:sz w:val="20"/>
          <w:szCs w:val="20"/>
        </w:rPr>
        <w:t xml:space="preserve">El Monstruo Acechante de las Aguas Oscuras · 2. Seres y Espíritus del Mar y las Costas — Depredador de Lagunas y Remansos</w:t>
      </w:r>
    </w:p>
    <w:p>
      <w:pPr>
        <w:pStyle w:val="Illustration"/>
      </w:pPr>
      <w:r>
        <w:drawing>
          <wp:inline distT="0" distB="0" distL="0" distR="0">
            <wp:extent cx="2900000" cy="2900000"/>
            <wp:docPr id="539" name="El Cuero (Trelquehuecufe)" descr="El Cuero (Trelquehuecufe)"/>
            <wp:cNvGraphicFramePr>
              <a:graphicFrameLocks noChangeAspect="1"/>
            </wp:cNvGraphicFramePr>
            <a:graphic>
              <a:graphicData uri="http://schemas.openxmlformats.org/drawingml/2006/picture">
                <pic:pic xmlns:pic="http://schemas.openxmlformats.org/drawingml/2006/picture">
                  <pic:nvPicPr>
                    <pic:cNvPr id="539" name="El Cuero (Trelquehuecufe)"/>
                    <pic:cNvPicPr/>
                  </pic:nvPicPr>
                  <pic:blipFill>
                    <a:blip r:embed="rImgMyth39"/>
                    <a:stretch>
                      <a:fillRect/>
                    </a:stretch>
                  </pic:blipFill>
                  <pic:spPr>
                    <a:xfrm>
                      <a:off x="0" y="0"/>
                      <a:ext cx="2900000" cy="2900000"/>
                    </a:xfrm>
                    <a:prstGeom prst="rect">
                      <a:avLst/>
                    </a:prstGeom>
                  </pic:spPr>
                </pic:pic>
              </a:graphicData>
            </a:graphic>
          </wp:inline>
        </w:drawing>
      </w:r>
    </w:p>
    <w:p>
      <w:pPr>
        <w:pStyle w:val="Normal"/>
        <w:ind w:firstLine="0"/>
      </w:pPr>
      <w:r>
        <w:t xml:space="preserve">Monstruo acuático con apariencia de piel de vacuno extendida. Posee ventosas sanguijuelas y garras en su borde con las que envuelve y consume a animales y personas que se sumergen en sus dominios. Ilustración: Una manta o piel amorfa flotando sutilmente en aguas oscuras, revelando ojos rojos en pedúnculos y garras amenazantes bajo los bordes.</w:t>
      </w:r>
    </w:p>
    <w:p>
      <w:pPr>
        <w:pStyle w:val="Normal"/>
      </w:pPr>
      <w:r>
        <w:t xml:space="preserve">Conocido en mapudungun como Trelquehuecufe, El Cuero habita las lagunas negras, los remansos turbios de los ríos y los esteros sombríos del archipiélago y del continente. Flota inmóvil como un cuero de vacuno extendido sobre la superficie hasta que una presa se adentra en el agua; entonces alza sus ojos rojos sobre pedúnculos carnosos, levanta las aguas en un remolino helado y envuelve a su víctima con sus bordes erizados de garras y ventosas.</w:t>
      </w:r>
    </w:p>
    <w:p>
      <w:pPr>
        <w:pStyle w:val="Normal"/>
      </w:pPr>
      <w:r>
        <w:t xml:space="preserve">Durante sus viajes por los ríos de Valdivia, el lago Huillinco y los esteros de Compu en el Tomo I y el Tomo II, Neyküyene debe enfrentarse al Trelquehuecufe empleando ramas espinosas de calafate y cánticos rúnicos para liberar a los viajeros atrapados y mantener despejados los pasos fluviales del Velo.</w:t>
      </w:r>
    </w:p>
    <w:p>
      <w:pPr>
        <w:pStyle w:val="Heading2"/>
        <w:pageBreakBefore/>
        <w:spacing w:before="120" w:after="60"/>
      </w:pPr>
      <w:r>
        <w:t xml:space="preserve">40. El Trauco</w:t>
      </w:r>
    </w:p>
    <w:p>
      <w:pPr>
        <w:pStyle w:val="CoverCopy"/>
      </w:pPr>
      <w:r>
        <w:rPr>
          <w:b/>
          <w:color w:val="6A1616"/>
          <w:sz w:val="20"/>
          <w:szCs w:val="20"/>
        </w:rPr>
        <w:t xml:space="preserve">El Señor Rústico de la Selva Profunda · 3. Seres del Bosque y la Tierra — Espíritu de Fuerza Descomunal de los Tepuales</w:t>
      </w:r>
    </w:p>
    <w:p>
      <w:pPr>
        <w:pStyle w:val="Illustration"/>
      </w:pPr>
      <w:r>
        <w:drawing>
          <wp:inline distT="0" distB="0" distL="0" distR="0">
            <wp:extent cx="2900000" cy="2900000"/>
            <wp:docPr id="540" name="El Trauco" descr="El Trauco"/>
            <wp:cNvGraphicFramePr>
              <a:graphicFrameLocks noChangeAspect="1"/>
            </wp:cNvGraphicFramePr>
            <a:graphic>
              <a:graphicData uri="http://schemas.openxmlformats.org/drawingml/2006/picture">
                <pic:pic xmlns:pic="http://schemas.openxmlformats.org/drawingml/2006/picture">
                  <pic:nvPicPr>
                    <pic:cNvPr id="540" name="El Trauco"/>
                    <pic:cNvPicPr/>
                  </pic:nvPicPr>
                  <pic:blipFill>
                    <a:blip r:embed="rImgMyth40"/>
                    <a:stretch>
                      <a:fillRect/>
                    </a:stretch>
                  </pic:blipFill>
                  <pic:spPr>
                    <a:xfrm>
                      <a:off x="0" y="0"/>
                      <a:ext cx="2900000" cy="2900000"/>
                    </a:xfrm>
                    <a:prstGeom prst="rect">
                      <a:avLst/>
                    </a:prstGeom>
                  </pic:spPr>
                </pic:pic>
              </a:graphicData>
            </a:graphic>
          </wp:inline>
        </w:drawing>
      </w:r>
    </w:p>
    <w:p>
      <w:pPr>
        <w:pStyle w:val="Normal"/>
        <w:ind w:firstLine="0"/>
      </w:pPr>
      <w:r>
        <w:t xml:space="preserve">Enano de fuerza descomunal que viste traje de fibras vegetales (quelly) y porta un hacha de piedra y bastón retorcido (pahueldún). Habita la profundidad de los bosques y seduce o hechiza mediante su mirada mágica. Ilustración: Hombre pequeño y rústico con sombrero vegetal y bastón pahueldún, camuflado entre la vegetación de helechos y tepúes.</w:t>
      </w:r>
    </w:p>
    <w:p>
      <w:pPr>
        <w:pStyle w:val="Normal"/>
      </w:pPr>
      <w:r>
        <w:t xml:space="preserve">En lo más espeso de los bosques de ulmos, coigües y tepuales de Chiloé habita El Trauco, ser de baja estatura y pies sin talón pero dotado de una fuerza sobrehumana capaz de derribar árboles centenarios con tres golpes de su hacha de piedra. Vestido con traje y sombrero cónico tejidos en quilineja y fibras vegetales (quelly), se apoya en su bastón retorcido llamado pahueldún.</w:t>
      </w:r>
    </w:p>
    <w:p>
      <w:pPr>
        <w:pStyle w:val="Normal"/>
      </w:pPr>
      <w:r>
        <w:t xml:space="preserve">Neyküyene mantiene un antiguo pacto de no agresión con el Trauco en los senderos interiores de Achao y Chonchi. Cuando el brujo cruza el bosque profundo buscando hierbas medicinales o siguiendo el rastro de Rayén en el Tomo II, escucha a lo lejos los tres hachazos de piedra que anuncian la presencia del Trauco entre los helechos gigantes.</w:t>
      </w:r>
    </w:p>
    <w:p>
      <w:pPr>
        <w:pStyle w:val="Heading2"/>
        <w:pageBreakBefore/>
        <w:spacing w:before="120" w:after="60"/>
      </w:pPr>
      <w:r>
        <w:t xml:space="preserve">41. La Fiura</w:t>
      </w:r>
    </w:p>
    <w:p>
      <w:pPr>
        <w:pStyle w:val="CoverCopy"/>
      </w:pPr>
      <w:r>
        <w:rPr>
          <w:b/>
          <w:color w:val="6A1616"/>
          <w:sz w:val="20"/>
          <w:szCs w:val="20"/>
        </w:rPr>
        <w:t xml:space="preserve">Esposa del Trauco · Señora de las Ciénagas y Humedales · 3. Seres del Bosque y la Tierra — Espíritu de los Pantanos y del Mal de Aire</w:t>
      </w:r>
    </w:p>
    <w:p>
      <w:pPr>
        <w:pStyle w:val="Illustration"/>
      </w:pPr>
      <w:r>
        <w:drawing>
          <wp:inline distT="0" distB="0" distL="0" distR="0">
            <wp:extent cx="2900000" cy="2900000"/>
            <wp:docPr id="541" name="La Fiura" descr="La Fiura"/>
            <wp:cNvGraphicFramePr>
              <a:graphicFrameLocks noChangeAspect="1"/>
            </wp:cNvGraphicFramePr>
            <a:graphic>
              <a:graphicData uri="http://schemas.openxmlformats.org/drawingml/2006/picture">
                <pic:pic xmlns:pic="http://schemas.openxmlformats.org/drawingml/2006/picture">
                  <pic:nvPicPr>
                    <pic:cNvPr id="541" name="La Fiura"/>
                    <pic:cNvPicPr/>
                  </pic:nvPicPr>
                  <pic:blipFill>
                    <a:blip r:embed="rImgMyth41"/>
                    <a:stretch>
                      <a:fillRect/>
                    </a:stretch>
                  </pic:blipFill>
                  <pic:spPr>
                    <a:xfrm>
                      <a:off x="0" y="0"/>
                      <a:ext cx="2900000" cy="2900000"/>
                    </a:xfrm>
                    <a:prstGeom prst="rect">
                      <a:avLst/>
                    </a:prstGeom>
                  </pic:spPr>
                </pic:pic>
              </a:graphicData>
            </a:graphic>
          </wp:inline>
        </w:drawing>
      </w:r>
    </w:p>
    <w:p>
      <w:pPr>
        <w:pStyle w:val="Normal"/>
        <w:ind w:firstLine="0"/>
      </w:pPr>
      <w:r>
        <w:t xml:space="preserve">Esposa del Trauco. Ser pequeño y de aspecto feroz que habita en las ciénagas y humedales. Posee la facultad de deformar o paralizar con su aliento y mirada a quienes la miran con desprecio o profanan el bosque. Ilustración: Figura diminuta y despeinada sobre un tronco cubierto de musgo en un pantano, proyectando una sombra grotesca.</w:t>
      </w:r>
    </w:p>
    <w:p>
      <w:pPr>
        <w:pStyle w:val="Normal"/>
      </w:pPr>
      <w:r>
        <w:t xml:space="preserve">Moradora de las ciénagas brumosas, los mallines y las vertientes ocultas entre el musgo, La Fiura —compañera y esposa del Trauco— custodia con celo implacable el silencio de los humedales chilotes. Aunque su estatura es diminuta y su cabellera desgreñada se confunde con las raíces, su sombra se proyecta gigantesca sobre la niebla y su mirada tuerce los miembros de quienes se burlan de los espíritus antiguos.</w:t>
      </w:r>
    </w:p>
    <w:p>
      <w:pPr>
        <w:pStyle w:val="Normal"/>
      </w:pPr>
      <w:r>
        <w:t xml:space="preserve">En los cuadernos de medicina de Neyküyene (Tomo I y Tomo III), el brujo registra las rogativas y sahumerios de canelo y laurel necesarios para curar el 'mal de aire' dejado por la Fiura, y cómo en 2024 incluso ella acude al llamado de Cucao para defender los últimos pantanos vírgenes frente al olvido humano.</w:t>
      </w:r>
    </w:p>
    <w:p>
      <w:pPr>
        <w:pStyle w:val="Heading2"/>
        <w:pageBreakBefore/>
        <w:spacing w:before="120" w:after="60"/>
      </w:pPr>
      <w:r>
        <w:t xml:space="preserve">42. El Invunche (Imbunche)</w:t>
      </w:r>
    </w:p>
    <w:p>
      <w:pPr>
        <w:pStyle w:val="CoverCopy"/>
      </w:pPr>
      <w:r>
        <w:rPr>
          <w:b/>
          <w:color w:val="6A1616"/>
          <w:sz w:val="20"/>
          <w:szCs w:val="20"/>
        </w:rPr>
        <w:t xml:space="preserve">El Guardián Deformado de la Cueva de Quicaví · 3. Seres del Bosque y la Tierra — Custodio del Umbral de los Brujos</w:t>
      </w:r>
    </w:p>
    <w:p>
      <w:pPr>
        <w:pStyle w:val="Illustration"/>
      </w:pPr>
      <w:r>
        <w:drawing>
          <wp:inline distT="0" distB="0" distL="0" distR="0">
            <wp:extent cx="2900000" cy="2900000"/>
            <wp:docPr id="542" name="El Invunche (Imbunche)" descr="El Invunche (Imbunche)"/>
            <wp:cNvGraphicFramePr>
              <a:graphicFrameLocks noChangeAspect="1"/>
            </wp:cNvGraphicFramePr>
            <a:graphic>
              <a:graphicData uri="http://schemas.openxmlformats.org/drawingml/2006/picture">
                <pic:pic xmlns:pic="http://schemas.openxmlformats.org/drawingml/2006/picture">
                  <pic:nvPicPr>
                    <pic:cNvPr id="542" name="El Invunche (Imbunche)"/>
                    <pic:cNvPicPr/>
                  </pic:nvPicPr>
                  <pic:blipFill>
                    <a:blip r:embed="rImgMyth42"/>
                    <a:stretch>
                      <a:fillRect/>
                    </a:stretch>
                  </pic:blipFill>
                  <pic:spPr>
                    <a:xfrm>
                      <a:off x="0" y="0"/>
                      <a:ext cx="2900000" cy="2900000"/>
                    </a:xfrm>
                    <a:prstGeom prst="rect">
                      <a:avLst/>
                    </a:prstGeom>
                  </pic:spPr>
                </pic:pic>
              </a:graphicData>
            </a:graphic>
          </wp:inline>
        </w:drawing>
      </w:r>
    </w:p>
    <w:p>
      <w:pPr>
        <w:pStyle w:val="Normal"/>
        <w:ind w:firstLine="0"/>
      </w:pPr>
      <w:r>
        <w:t xml:space="preserve">Guardián de la Cueva de los Brujos. Es un niño robado al nacer al que los antiguos brujos quebraron y cosieron la pierna a la espalda, además de torcerle el cuello para convertirlo en custodio del umbral. Ilustración: Criatura biomecánicamente alterada y encorvada, custodiando la entrada de una caverna iluminada por velas.</w:t>
      </w:r>
    </w:p>
    <w:p>
      <w:pPr>
        <w:pStyle w:val="Normal"/>
      </w:pPr>
      <w:r>
        <w:t xml:space="preserve">En el umbral exterior de la Gran Caverna de Quicaví monta guardia El Invunche (o Imbunche), la criatura más trágica y temida de la mitología brujeril. Transformado desde la infancia mediante ritos arcanos de la antigua mayoría, camina sobre tres extremidades con una pierna adherida al dorso y la cabeza girada hacia atrás, emitiendo gruñidos guturales que hielan la sangre de los intrusos.</w:t>
      </w:r>
    </w:p>
    <w:p>
      <w:pPr>
        <w:pStyle w:val="Normal"/>
      </w:pPr>
      <w:r>
        <w:t xml:space="preserve">A diferencia de los brujos más crueles del consejo antiguo, Neyküyene siempre trató al Invunche de Quicaví con piedad, llevándole alimento fresco y aliviando el dolor de sus articulaciones con ungüentos de bosque. Por ello, a lo largo de los tres tomos, el Invunche jamás le cierra el paso a Neyküyene y en la noche final reconoce también a la Narradora como portadora de la memoria legítima de la cueva.</w:t>
      </w:r>
    </w:p>
    <w:p>
      <w:pPr>
        <w:pStyle w:val="Heading2"/>
        <w:pageBreakBefore/>
        <w:spacing w:before="120" w:after="60"/>
      </w:pPr>
      <w:r>
        <w:t xml:space="preserve">43. El Basilisco Chilote</w:t>
      </w:r>
    </w:p>
    <w:p>
      <w:pPr>
        <w:pStyle w:val="CoverCopy"/>
      </w:pPr>
      <w:r>
        <w:rPr>
          <w:b/>
          <w:color w:val="6A1616"/>
          <w:sz w:val="20"/>
          <w:szCs w:val="20"/>
        </w:rPr>
        <w:t xml:space="preserve">El Reptil Gallo que Drena el Aliento Vital · 3. Seres del Bosque y la Tierra — Criatura Nocturna de los Entablados</w:t>
      </w:r>
    </w:p>
    <w:p>
      <w:pPr>
        <w:pStyle w:val="Illustration"/>
      </w:pPr>
      <w:r>
        <w:drawing>
          <wp:inline distT="0" distB="0" distL="0" distR="0">
            <wp:extent cx="2900000" cy="2900000"/>
            <wp:docPr id="543" name="El Basilisco Chilote" descr="El Basilisco Chilote"/>
            <wp:cNvGraphicFramePr>
              <a:graphicFrameLocks noChangeAspect="1"/>
            </wp:cNvGraphicFramePr>
            <a:graphic>
              <a:graphicData uri="http://schemas.openxmlformats.org/drawingml/2006/picture">
                <pic:pic xmlns:pic="http://schemas.openxmlformats.org/drawingml/2006/picture">
                  <pic:nvPicPr>
                    <pic:cNvPr id="543" name="El Basilisco Chilote"/>
                    <pic:cNvPicPr/>
                  </pic:nvPicPr>
                  <pic:blipFill>
                    <a:blip r:embed="rImgMyth43"/>
                    <a:stretch>
                      <a:fillRect/>
                    </a:stretch>
                  </pic:blipFill>
                  <pic:spPr>
                    <a:xfrm>
                      <a:off x="0" y="0"/>
                      <a:ext cx="2900000" cy="2900000"/>
                    </a:xfrm>
                    <a:prstGeom prst="rect">
                      <a:avLst/>
                    </a:prstGeom>
                  </pic:spPr>
                </pic:pic>
              </a:graphicData>
            </a:graphic>
          </wp:inline>
        </w:drawing>
      </w:r>
    </w:p>
    <w:p>
      <w:pPr>
        <w:pStyle w:val="Normal"/>
        <w:ind w:firstLine="0"/>
      </w:pPr>
      <w:r>
        <w:t xml:space="preserve">Ser que nace de un huevo diminuto puesto por un gallo viejo e incubado por una culebra bajo el estiércol o la madera húmeda. Se oculta bajo los tablones de las viviendas para succionar a distancia la saliva y la vitalidad de los habitantes dormidos. Ilustración: Criatura híbrida con cabeza y cresta de gallo de mirada fría y cuerpo alargado de serpiente reptando bajo los tablones de una casa.</w:t>
      </w:r>
    </w:p>
    <w:p>
      <w:pPr>
        <w:pStyle w:val="Normal"/>
      </w:pPr>
      <w:r>
        <w:t xml:space="preserve">Nacido de la anomalía de un huevo redondo puesto por un gallo decrépito y empollado en la oscuridad por una culebra del monte, El Basilisco Chilote combina el cuerpo escamoso de una víbora con la cabeza crestada y la mirada glacial de un gallo antiguo. Se desliza sin ruido bajo los pisos de madera de alerce y mañío de las casonas chilotas, absorbiendo noche tras noche el aliento y la fuerza vital de quienes duermen arriba hasta consumirlos en una tos seca.</w:t>
      </w:r>
    </w:p>
    <w:p>
      <w:pPr>
        <w:pStyle w:val="Normal"/>
      </w:pPr>
      <w:r>
        <w:t xml:space="preserve">En el Tomo I y el Tomo II, Neyküyene es llamado en secreto por familias de Chonchi, Quemchi y Castro para expulsar al Basilisco mediante ceniza caliente y runas de protección (Algiz y Berkano), devolviendo la vida a los enfermos que los médicos del fuerte daban por desahuciados.</w:t>
      </w:r>
    </w:p>
    <w:p>
      <w:pPr>
        <w:pStyle w:val="Heading2"/>
        <w:pageBreakBefore/>
        <w:spacing w:before="120" w:after="60"/>
      </w:pPr>
      <w:r>
        <w:t xml:space="preserve">44. El Culebrón</w:t>
      </w:r>
    </w:p>
    <w:p>
      <w:pPr>
        <w:pStyle w:val="CoverCopy"/>
      </w:pPr>
      <w:r>
        <w:rPr>
          <w:b/>
          <w:color w:val="6A1616"/>
          <w:sz w:val="20"/>
          <w:szCs w:val="20"/>
        </w:rPr>
        <w:t xml:space="preserve">La Serpiente Peluda de los Pactos y la Fortuna · 3. Seres del Bosque y la Tierra — Custodio de Tesoros y Riqueza Material</w:t>
      </w:r>
    </w:p>
    <w:p>
      <w:pPr>
        <w:pStyle w:val="Illustration"/>
      </w:pPr>
      <w:r>
        <w:drawing>
          <wp:inline distT="0" distB="0" distL="0" distR="0">
            <wp:extent cx="2900000" cy="2900000"/>
            <wp:docPr id="544" name="El Culebrón" descr="El Culebrón"/>
            <wp:cNvGraphicFramePr>
              <a:graphicFrameLocks noChangeAspect="1"/>
            </wp:cNvGraphicFramePr>
            <a:graphic>
              <a:graphicData uri="http://schemas.openxmlformats.org/drawingml/2006/picture">
                <pic:pic xmlns:pic="http://schemas.openxmlformats.org/drawingml/2006/picture">
                  <pic:nvPicPr>
                    <pic:cNvPr id="544" name="El Culebrón"/>
                    <pic:cNvPicPr/>
                  </pic:nvPicPr>
                  <pic:blipFill>
                    <a:blip r:embed="rImgMyth44"/>
                    <a:stretch>
                      <a:fillRect/>
                    </a:stretch>
                  </pic:blipFill>
                  <pic:spPr>
                    <a:xfrm>
                      <a:off x="0" y="0"/>
                      <a:ext cx="2900000" cy="2900000"/>
                    </a:xfrm>
                    <a:prstGeom prst="rect">
                      <a:avLst/>
                    </a:prstGeom>
                  </pic:spPr>
                </pic:pic>
              </a:graphicData>
            </a:graphic>
          </wp:inline>
        </w:drawing>
      </w:r>
    </w:p>
    <w:p>
      <w:pPr>
        <w:pStyle w:val="Normal"/>
        <w:ind w:firstLine="0"/>
      </w:pPr>
      <w:r>
        <w:t xml:space="preserve">Enorme serpiente cubierta de espeso pelaje oscuro y de cabeza prominente. Se asocia con el poder financiero, las cosechas abundantes y la fortuna; quienes logran pactar con él o alimentarlo en secreto obtienen gran riqueza material a cambio de un alto precio espiritual. Ilustración: Serpiente gigante cubierta de pelaje oscuro, enroscada sobre cofres de tesoros y graneros llenos.</w:t>
      </w:r>
    </w:p>
    <w:p>
      <w:pPr>
        <w:pStyle w:val="Normal"/>
      </w:pPr>
      <w:r>
        <w:t xml:space="preserve">En las bodegas subterráneas de las grandes estancias y en las grutas ocultas tras los graneros habita El Culebrón, una serpiente colosal recubierta de cerdas oscuras y mirada hipnótica. Los hombres ambiciosos buscan pactar con él ofreciéndole leche tibia y sangre para multiplicar sus monedas de oro, sus rebaños y sus cosechas, ignorando que el Culebrón termina reclamando el alma de toda la familia.</w:t>
      </w:r>
    </w:p>
    <w:p>
      <w:pPr>
        <w:pStyle w:val="Normal"/>
      </w:pPr>
      <w:r>
        <w:t xml:space="preserve">Durante el siglo XIX y el siglo XX (Tomo II y Tomo III), Neyküyene rechaza las tentaciones de riqueza del Culebrón y deshace los pactos oscuros que encadenaban a aldeanos del archipiélago, demostrando que la única moneda incorruptible del universo es el amor capaz de entregarse sin pedir fortuna a cambio.</w:t>
      </w:r>
    </w:p>
    <w:p>
      <w:pPr>
        <w:pStyle w:val="Heading2"/>
        <w:pageBreakBefore/>
        <w:spacing w:before="120" w:after="60"/>
      </w:pPr>
      <w:r>
        <w:t xml:space="preserve">45. El Brujo de Chiloé</w:t>
      </w:r>
    </w:p>
    <w:p>
      <w:pPr>
        <w:pStyle w:val="CoverCopy"/>
      </w:pPr>
      <w:r>
        <w:rPr>
          <w:b/>
          <w:color w:val="6A1616"/>
          <w:sz w:val="20"/>
          <w:szCs w:val="20"/>
        </w:rPr>
        <w:t xml:space="preserve">Iniciado de la Sociedad Secreta «La Recta Provincia» · 4. Brujería y Seres Tutelares — Portador del Macuñ y Maestro de las Artes Nocturnas</w:t>
      </w:r>
    </w:p>
    <w:p>
      <w:pPr>
        <w:pStyle w:val="Illustration"/>
      </w:pPr>
      <w:r>
        <w:drawing>
          <wp:inline distT="0" distB="0" distL="0" distR="0">
            <wp:extent cx="2900000" cy="2900000"/>
            <wp:docPr id="545" name="El Brujo de Chiloé" descr="El Brujo de Chiloé"/>
            <wp:cNvGraphicFramePr>
              <a:graphicFrameLocks noChangeAspect="1"/>
            </wp:cNvGraphicFramePr>
            <a:graphic>
              <a:graphicData uri="http://schemas.openxmlformats.org/drawingml/2006/picture">
                <pic:pic xmlns:pic="http://schemas.openxmlformats.org/drawingml/2006/picture">
                  <pic:nvPicPr>
                    <pic:cNvPr id="545" name="El Brujo de Chiloé"/>
                    <pic:cNvPicPr/>
                  </pic:nvPicPr>
                  <pic:blipFill>
                    <a:blip r:embed="rImgMyth45"/>
                    <a:stretch>
                      <a:fillRect/>
                    </a:stretch>
                  </pic:blipFill>
                  <pic:spPr>
                    <a:xfrm>
                      <a:off x="0" y="0"/>
                      <a:ext cx="2900000" cy="2900000"/>
                    </a:xfrm>
                    <a:prstGeom prst="rect">
                      <a:avLst/>
                    </a:prstGeom>
                  </pic:spPr>
                </pic:pic>
              </a:graphicData>
            </a:graphic>
          </wp:inline>
        </w:drawing>
      </w:r>
    </w:p>
    <w:p>
      <w:pPr>
        <w:pStyle w:val="Normal"/>
        <w:ind w:firstLine="0"/>
      </w:pPr>
      <w:r>
        <w:t xml:space="preserve">Miembro de la sociedad secreta 'La Recta Provincia'. Domina artes oscuras, hechizos, medicina herbolaria y la capacidad de volar o transformarse en diversos animales utilizando el Macuñ (chaleco mágico iluminado). Ilustración: Figura encapuchada con vestiduras tradicionales y un chaleco místico que emite un sutil resplandor mágico en la oscuridad.</w:t>
      </w:r>
    </w:p>
    <w:p>
      <w:pPr>
        <w:pStyle w:val="Normal"/>
      </w:pPr>
      <w:r>
        <w:t xml:space="preserve">Los Brujos de Chiloé, organizados bajo la jurisdicción secreta de La Recta Provincia con capital subterránea en la Caverna de Quicaví, son los guardianes históricos del conocimiento hermético del archipiélago. Ceñidos con el Macuñ —el chaleco ritual que irradia una luz fosforescente en las tinieblas para guiar el vuelo nocturno—, dominan el arte de abrir cerraduras con la flor de la yerba buena, consultar el Tablón y mudar su forma en aves o bestias marinas.</w:t>
      </w:r>
    </w:p>
    <w:p>
      <w:pPr>
        <w:pStyle w:val="Normal"/>
      </w:pPr>
      <w:r>
        <w:t xml:space="preserve">Neyküyene, instruido desde niño por la machi Huenchumán en los misterios de la Recta Provincia, trasciende las disputas de los brujos tradicionales para convertirse en el protector supremo de toda su hermandad cuando el siglo XXI amenaza con extinguir la memoria mágica de Chiloé.</w:t>
      </w:r>
    </w:p>
    <w:p>
      <w:pPr>
        <w:pStyle w:val="Heading2"/>
        <w:pageBreakBefore/>
        <w:spacing w:before="120" w:after="60"/>
      </w:pPr>
      <w:r>
        <w:t xml:space="preserve">46. La Voladora</w:t>
      </w:r>
    </w:p>
    <w:p>
      <w:pPr>
        <w:pStyle w:val="CoverCopy"/>
      </w:pPr>
      <w:r>
        <w:rPr>
          <w:b/>
          <w:color w:val="6A1616"/>
          <w:sz w:val="20"/>
          <w:szCs w:val="20"/>
        </w:rPr>
        <w:t xml:space="preserve">La Mensajera Alada de los Brujos en la Noche · 4. Brujería y Seres Tutelares — Metamorfosis Nocturna en Garza o Bauda</w:t>
      </w:r>
    </w:p>
    <w:p>
      <w:pPr>
        <w:pStyle w:val="Illustration"/>
      </w:pPr>
      <w:r>
        <w:drawing>
          <wp:inline distT="0" distB="0" distL="0" distR="0">
            <wp:extent cx="2900000" cy="2900000"/>
            <wp:docPr id="546" name="La Voladora" descr="La Voladora"/>
            <wp:cNvGraphicFramePr>
              <a:graphicFrameLocks noChangeAspect="1"/>
            </wp:cNvGraphicFramePr>
            <a:graphic>
              <a:graphicData uri="http://schemas.openxmlformats.org/drawingml/2006/picture">
                <pic:pic xmlns:pic="http://schemas.openxmlformats.org/drawingml/2006/picture">
                  <pic:nvPicPr>
                    <pic:cNvPr id="546" name="La Voladora"/>
                    <pic:cNvPicPr/>
                  </pic:nvPicPr>
                  <pic:blipFill>
                    <a:blip r:embed="rImgMyth46"/>
                    <a:stretch>
                      <a:fillRect/>
                    </a:stretch>
                  </pic:blipFill>
                  <pic:spPr>
                    <a:xfrm>
                      <a:off x="0" y="0"/>
                      <a:ext cx="2900000" cy="2900000"/>
                    </a:xfrm>
                    <a:prstGeom prst="rect">
                      <a:avLst/>
                    </a:prstGeom>
                  </pic:spPr>
                </pic:pic>
              </a:graphicData>
            </a:graphic>
          </wp:inline>
        </w:drawing>
      </w:r>
    </w:p>
    <w:p>
      <w:pPr>
        <w:pStyle w:val="Normal"/>
        <w:ind w:firstLine="0"/>
      </w:pPr>
      <w:r>
        <w:t xml:space="preserve">Mensajera de los brujos. Es una mujer iniciada que realiza un ritual nocturno para desprenderse temporalmente de sus entrañas en una fuente de greda y transformarse en un ave nocturna (bauda o garza) que recorre el archipiélago emitiendo graznidos y risas perturbadoras. Ilustración: Silueta de ave de gran tamaño o garza nocturna alzando el vuelo desde los tejados de tejuelas bajo un cielo estrellado.</w:t>
      </w:r>
    </w:p>
    <w:p>
      <w:pPr>
        <w:pStyle w:val="Normal"/>
      </w:pPr>
      <w:r>
        <w:t xml:space="preserve">Cuando el Consejo de Quicaví necesita enviar un aviso urgente a través de las islas antes del alba, convoca a La Voladora. Mediante un cántico ancestral y el uso de ungüentos secretos, la mujer deposita su peso mortal en un cuenco de greda oculto y despliega alas de garza nocturna (huairavo o bauda), cruzando los canales sobre los techos de tejuelas mientras su grito estremecedor resuena entre la lluvia.</w:t>
      </w:r>
    </w:p>
    <w:p>
      <w:pPr>
        <w:pStyle w:val="Normal"/>
      </w:pPr>
      <w:r>
        <w:t xml:space="preserve">A lo largo de los Tres Tomos, las Voladoras llevan a Neyküyene las noticias de los puertos lejanos: le anuncian el arribo del galeón en 1567, le advierten de las emboscadas de Calku Nahuel en los tepuales de Quellón, y en 2024 escoltan desde el cielo estrellado su última marcha hacia la playa de Cucao.</w:t>
      </w:r>
    </w:p>
    <w:p>
      <w:pPr>
        <w:pStyle w:val="Heading2"/>
        <w:pageBreakBefore/>
        <w:spacing w:before="120" w:after="60"/>
      </w:pPr>
      <w:r>
        <w:t xml:space="preserve">47. Huenchula</w:t>
      </w:r>
    </w:p>
    <w:p>
      <w:pPr>
        <w:pStyle w:val="CoverCopy"/>
      </w:pPr>
      <w:r>
        <w:rPr>
          <w:b/>
          <w:color w:val="6A1616"/>
          <w:sz w:val="20"/>
          <w:szCs w:val="20"/>
        </w:rPr>
        <w:t xml:space="preserve">Reina de los Mares · Esposa del Millalobo y Puente entre Dos Mundos · 4. Brujería y Seres Tutelares — Madre de la Pincoya, el Pincoy y la Sirena Chilota</w:t>
      </w:r>
    </w:p>
    <w:p>
      <w:pPr>
        <w:pStyle w:val="Illustration"/>
      </w:pPr>
      <w:r>
        <w:drawing>
          <wp:inline distT="0" distB="0" distL="0" distR="0">
            <wp:extent cx="2900000" cy="2900000"/>
            <wp:docPr id="547" name="Huenchula" descr="Huenchula"/>
            <wp:cNvGraphicFramePr>
              <a:graphicFrameLocks noChangeAspect="1"/>
            </wp:cNvGraphicFramePr>
            <a:graphic>
              <a:graphicData uri="http://schemas.openxmlformats.org/drawingml/2006/picture">
                <pic:pic xmlns:pic="http://schemas.openxmlformats.org/drawingml/2006/picture">
                  <pic:nvPicPr>
                    <pic:cNvPr id="547" name="Huenchula"/>
                    <pic:cNvPicPr/>
                  </pic:nvPicPr>
                  <pic:blipFill>
                    <a:blip r:embed="rImgMyth47"/>
                    <a:stretch>
                      <a:fillRect/>
                    </a:stretch>
                  </pic:blipFill>
                  <pic:spPr>
                    <a:xfrm>
                      <a:off x="0" y="0"/>
                      <a:ext cx="2900000" cy="2900000"/>
                    </a:xfrm>
                    <a:prstGeom prst="rect">
                      <a:avLst/>
                    </a:prstGeom>
                  </pic:spPr>
                </pic:pic>
              </a:graphicData>
            </a:graphic>
          </wp:inline>
        </w:drawing>
      </w:r>
    </w:p>
    <w:p>
      <w:pPr>
        <w:pStyle w:val="Normal"/>
        <w:ind w:firstLine="0"/>
      </w:pPr>
      <w:r>
        <w:t xml:space="preserve">Mítica mortal hija de viejos guardianes costeros que se convirtió en esposa del Millalobo y madre de la Pincoya, el Pincoy y la Sirena Chilota. Representa el puente mítico y sagrado entre la humanidad terrestre y el reino del océano. Ilustración: Mujer de rostro noble con ropajes marinos y mirada serena contemplando el horizonte desde las rocas.</w:t>
      </w:r>
    </w:p>
    <w:p>
      <w:pPr>
        <w:pStyle w:val="Normal"/>
      </w:pPr>
      <w:r>
        <w:t xml:space="preserve">Huenchula, nacida como mujer mortal en las riberas del archipiélago, descendió por amor a los palacios abisales del Millalobo para convertirse en Reina de los Mares Sureños. De su unión nacieron los tres espíritus tutelares del océano: la Pincoya, el Pincoy y la Sirena Chilota. Su historia recuerda a todos los habitantes de las islas que el vínculo entre los seres humanos y las fuerzas de la naturaleza es de parentesco sagrado.</w:t>
      </w:r>
    </w:p>
    <w:p>
      <w:pPr>
        <w:pStyle w:val="Normal"/>
      </w:pPr>
      <w:r>
        <w:t xml:space="preserve">Para Neyküyene, la figura de Huenchula es un espejo luminoso de su propio destino: así como ella tendió un puente eterno entre la humanidad y el mar por amor, él tiende un puente entre el mundo humano y el Velo Místico por amor a la mujer de la moneda de oro.</w:t>
      </w:r>
    </w:p>
    <w:p>
      <w:pPr>
        <w:pStyle w:val="Heading2"/>
        <w:pageBreakBefore/>
        <w:spacing w:before="120" w:after="60"/>
      </w:pPr>
      <w:r>
        <w:t xml:space="preserve">48. Ngenechen</w:t>
      </w:r>
    </w:p>
    <w:p>
      <w:pPr>
        <w:pStyle w:val="CoverCopy"/>
      </w:pPr>
      <w:r>
        <w:rPr>
          <w:b/>
          <w:color w:val="6A1616"/>
          <w:sz w:val="20"/>
          <w:szCs w:val="20"/>
        </w:rPr>
        <w:t xml:space="preserve">El Espíritu Supremo y Creador del Orden Cósmico · 4. Brujería y Seres Tutelares — Deidad Suprema del Pensamiento Cosmogónico Huilliche</w:t>
      </w:r>
    </w:p>
    <w:p>
      <w:pPr>
        <w:pStyle w:val="Illustration"/>
      </w:pPr>
      <w:r>
        <w:drawing>
          <wp:inline distT="0" distB="0" distL="0" distR="0">
            <wp:extent cx="2900000" cy="2900000"/>
            <wp:docPr id="548" name="Ngenechen" descr="Ngenechen"/>
            <wp:cNvGraphicFramePr>
              <a:graphicFrameLocks noChangeAspect="1"/>
            </wp:cNvGraphicFramePr>
            <a:graphic>
              <a:graphicData uri="http://schemas.openxmlformats.org/drawingml/2006/picture">
                <pic:pic xmlns:pic="http://schemas.openxmlformats.org/drawingml/2006/picture">
                  <pic:nvPicPr>
                    <pic:cNvPr id="548" name="Ngenechen"/>
                    <pic:cNvPicPr/>
                  </pic:nvPicPr>
                  <pic:blipFill>
                    <a:blip r:embed="rImgMyth48"/>
                    <a:stretch>
                      <a:fillRect/>
                    </a:stretch>
                  </pic:blipFill>
                  <pic:spPr>
                    <a:xfrm>
                      <a:off x="0" y="0"/>
                      <a:ext cx="2900000" cy="2900000"/>
                    </a:xfrm>
                    <a:prstGeom prst="rect">
                      <a:avLst/>
                    </a:prstGeom>
                  </pic:spPr>
                </pic:pic>
              </a:graphicData>
            </a:graphic>
          </wp:inline>
        </w:drawing>
      </w:r>
    </w:p>
    <w:p>
      <w:pPr>
        <w:pStyle w:val="Normal"/>
        <w:ind w:firstLine="0"/>
      </w:pPr>
      <w:r>
        <w:t xml:space="preserve">Espíritu supremo y ser creador en el pensamiento cosmogónico mapuche-huilliche. Rige las leyes de la naturaleza, el equilibrio del cosmos (Meli Witran Mapu), las estaciones y el orden sagrado del universo. Ilustración: Representación simétrica y espiritual de corte ancestral con elementos del sol, la luna, la tierra y las estrellas.</w:t>
      </w:r>
    </w:p>
    <w:p>
      <w:pPr>
        <w:pStyle w:val="Normal"/>
      </w:pPr>
      <w:r>
        <w:t xml:space="preserve">Más allá de los brujos, de las criaturas de la noche y de los propios regentes del mar, se alza la presencia omnisciente de Ngenechen, el Espíritu Supremo que sostiene las cuatro esquinas de la tierra (Meli Witran Mapu) y armoniza la dualidad del sol (Antü) y la luna (Küyen). Ningún encantamiento del Tablón de Quicaví puede prevalecer si contradice el equilibrio último dispuesto por Ngenechen.</w:t>
      </w:r>
    </w:p>
    <w:p>
      <w:pPr>
        <w:pStyle w:val="Normal"/>
      </w:pPr>
      <w:r>
        <w:t xml:space="preserve">En el clímax del Tomo III, cuando Neyküyene ofrece su existencia en la cueva de Cucao en septiembre de 2024, eleva su última plegaria en mapudungun a Ngenechen. Es la gracia de Ngenechen la que permite que su sacrificio no termine en la nada, sino que germine sobre la arena negra como la Flor Negra de Corazón Verde.</w:t>
      </w:r>
    </w:p>
    <w:p>
      <w:pPr>
        <w:pStyle w:val="Heading2"/>
        <w:pageBreakBefore/>
        <w:spacing w:before="120" w:after="60"/>
      </w:pPr>
      <w:r>
        <w:t xml:space="preserve">49. Ngen-ko</w:t>
      </w:r>
    </w:p>
    <w:p>
      <w:pPr>
        <w:pStyle w:val="CoverCopy"/>
      </w:pPr>
      <w:r>
        <w:rPr>
          <w:b/>
          <w:color w:val="6A1616"/>
          <w:sz w:val="20"/>
          <w:szCs w:val="20"/>
        </w:rPr>
        <w:t xml:space="preserve">El Espíritu Guardián de las Fuentes de Agua Dulce · 4. Brujería y Seres Tutelares — Custodio de Ríos, Vertientes y Cascadas</w:t>
      </w:r>
    </w:p>
    <w:p>
      <w:pPr>
        <w:pStyle w:val="Illustration"/>
      </w:pPr>
      <w:r>
        <w:drawing>
          <wp:inline distT="0" distB="0" distL="0" distR="0">
            <wp:extent cx="2900000" cy="2900000"/>
            <wp:docPr id="549" name="Ngen-ko" descr="Ngen-ko"/>
            <wp:cNvGraphicFramePr>
              <a:graphicFrameLocks noChangeAspect="1"/>
            </wp:cNvGraphicFramePr>
            <a:graphic>
              <a:graphicData uri="http://schemas.openxmlformats.org/drawingml/2006/picture">
                <pic:pic xmlns:pic="http://schemas.openxmlformats.org/drawingml/2006/picture">
                  <pic:nvPicPr>
                    <pic:cNvPr id="549" name="Ngen-ko"/>
                    <pic:cNvPicPr/>
                  </pic:nvPicPr>
                  <pic:blipFill>
                    <a:blip r:embed="rImgMyth49"/>
                    <a:stretch>
                      <a:fillRect/>
                    </a:stretch>
                  </pic:blipFill>
                  <pic:spPr>
                    <a:xfrm>
                      <a:off x="0" y="0"/>
                      <a:ext cx="2900000" cy="2900000"/>
                    </a:xfrm>
                    <a:prstGeom prst="rect">
                      <a:avLst/>
                    </a:prstGeom>
                  </pic:spPr>
                </pic:pic>
              </a:graphicData>
            </a:graphic>
          </wp:inline>
        </w:drawing>
      </w:r>
    </w:p>
    <w:p>
      <w:pPr>
        <w:pStyle w:val="Normal"/>
        <w:ind w:firstLine="0"/>
      </w:pPr>
      <w:r>
        <w:t xml:space="preserve">Espíritu guardián de las fuentes de agua dulce (ríos, vertientes, ojos de agua y cascadas del bosque). Exige respeto, silencio reverente y ofrendas simbólicas antes de beber o extraer agua medicinal de sus cauces. Ilustración: Entidad etérea e impalpable moldeada por corrientes de agua transparente en medio de una vertiente del bosque.</w:t>
      </w:r>
    </w:p>
    <w:p>
      <w:pPr>
        <w:pStyle w:val="Normal"/>
      </w:pPr>
      <w:r>
        <w:t xml:space="preserve">En cada vertiente cristalina que brota entre los helechos y arrayanes de Chiloé y del Wallmapu habita un Ngen-ko, el espíritu dueño y protector del agua pura. Formado por hilos de agua viva y luz filtrada entre las copas del bosque, el Ngen-ko bendice con salud a quien pide permiso en voz baja (llellipun) antes de beber, pero seca el manantial o envía fiebres a quien contamina su cauce.</w:t>
      </w:r>
    </w:p>
    <w:p>
      <w:pPr>
        <w:pStyle w:val="Normal"/>
      </w:pPr>
      <w:r>
        <w:t xml:space="preserve">Desde sus primeros años junto a la machi Huenchumán en el Tomo I hasta sus viajes por Boroa y Chepu en los Tomos II y III, Neyküyene jamás recoge agua para sus infusiones ni para el cuenco de Quicaví sin antes depositar una hoja de canelo o un grano de sal lunar en honor a Ngen-ko, quien a cambio le revela en el espejo del agua los rostros de las vidas futuras de su amada.</w:t>
      </w:r>
    </w:p>
    <w:p>
      <w:pPr>
        <w:pStyle w:val="Illustration"/>
      </w:pPr>
      <w:r>
        <w:drawing>
          <wp:inline distT="0" distB="0" distL="0" distR="0">
            <wp:extent cx="4000000" cy="5500000"/>
            <wp:docPr id="78" name="Contraportada Oficial Grimorio y Bestiario" descr="Contraportada Oficial Grimorio y Bestiario"/>
            <wp:cNvGraphicFramePr>
              <a:graphicFrameLocks noChangeAspect="1"/>
            </wp:cNvGraphicFramePr>
            <a:graphic>
              <a:graphicData uri="http://schemas.openxmlformats.org/drawingml/2006/picture">
                <pic:pic xmlns:pic="http://schemas.openxmlformats.org/drawingml/2006/picture">
                  <pic:nvPicPr>
                    <pic:cNvPr id="78" name="Contraportada Oficial Grimorio y Bestiario"/>
                    <pic:cNvPicPr/>
                  </pic:nvPicPr>
                  <pic:blipFill>
                    <a:blip r:embed="rImg61"/>
                    <a:stretch>
                      <a:fillRect/>
                    </a:stretch>
                  </pic:blipFill>
                  <pic:spPr>
                    <a:xfrm>
                      <a:off x="0" y="0"/>
                      <a:ext cx="4000000" cy="5500000"/>
                    </a:xfrm>
                    <a:prstGeom prst="rect">
                      <a:avLst/>
                    </a:prstGeom>
                  </pic:spPr>
                </pic:pic>
              </a:graphicData>
            </a:graphic>
          </wp:inline>
        </w:drawing>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Grimorio.jpg"/><Relationship Id="rImg2" Type="http://schemas.openxmlformats.org/officeDocument/2006/relationships/image" Target="media/rune_laukaz.jpg"/><Relationship Id="rImg3" Type="http://schemas.openxmlformats.org/officeDocument/2006/relationships/image" Target="media/rune_kenaz.jpg"/><Relationship Id="rImg4" Type="http://schemas.openxmlformats.org/officeDocument/2006/relationships/image" Target="media/rune_hagalaz.jpg"/><Relationship Id="rImg5" Type="http://schemas.openxmlformats.org/officeDocument/2006/relationships/image" Target="media/image2.jpg"/><Relationship Id="rImg6" Type="http://schemas.openxmlformats.org/officeDocument/2006/relationships/image" Target="media/image3.jpg"/><Relationship Id="rImg7" Type="http://schemas.openxmlformats.org/officeDocument/2006/relationships/image" Target="media/image5.jpg"/><Relationship Id="rImg8" Type="http://schemas.openxmlformats.org/officeDocument/2006/relationships/image" Target="media/image6.jpg"/><Relationship Id="rImg9" Type="http://schemas.openxmlformats.org/officeDocument/2006/relationships/image" Target="media/image7.jpg"/><Relationship Id="rImg10" Type="http://schemas.openxmlformats.org/officeDocument/2006/relationships/image" Target="media/image8.jpg"/><Relationship Id="rImg11" Type="http://schemas.openxmlformats.org/officeDocument/2006/relationships/image" Target="media/image9.jpg"/><Relationship Id="rImg12" Type="http://schemas.openxmlformats.org/officeDocument/2006/relationships/image" Target="media/image10.jpg"/><Relationship Id="rImg13" Type="http://schemas.openxmlformats.org/officeDocument/2006/relationships/image" Target="media/image11.jpg"/><Relationship Id="rImg14" Type="http://schemas.openxmlformats.org/officeDocument/2006/relationships/image" Target="media/image12.jpg"/><Relationship Id="rImg15" Type="http://schemas.openxmlformats.org/officeDocument/2006/relationships/image" Target="media/image13.jpg"/><Relationship Id="rImg16" Type="http://schemas.openxmlformats.org/officeDocument/2006/relationships/image" Target="media/image14.jpg"/><Relationship Id="rImg17" Type="http://schemas.openxmlformats.org/officeDocument/2006/relationships/image" Target="media/image15.jpg"/><Relationship Id="rImg18" Type="http://schemas.openxmlformats.org/officeDocument/2006/relationships/image" Target="media/image16.jpg"/><Relationship Id="rImg19" Type="http://schemas.openxmlformats.org/officeDocument/2006/relationships/image" Target="media/image17.jpg"/><Relationship Id="rImg20" Type="http://schemas.openxmlformats.org/officeDocument/2006/relationships/image" Target="media/image18.jpg"/><Relationship Id="rImg21" Type="http://schemas.openxmlformats.org/officeDocument/2006/relationships/image" Target="media/image19.jpg"/><Relationship Id="rImg22" Type="http://schemas.openxmlformats.org/officeDocument/2006/relationships/image" Target="media/char_aukan.jpg"/><Relationship Id="rImg23" Type="http://schemas.openxmlformats.org/officeDocument/2006/relationships/image" Target="media/char_caleuche.jpg"/><Relationship Id="rImg24" Type="http://schemas.openxmlformats.org/officeDocument/2006/relationships/image" Target="media/char_pudu.jpg"/><Relationship Id="rImg25" Type="http://schemas.openxmlformats.org/officeDocument/2006/relationships/image" Target="media/char_zorro_lechuza.jpg"/><Relationship Id="rImg26" Type="http://schemas.openxmlformats.org/officeDocument/2006/relationships/image" Target="media/char_narradora.jpg"/><Relationship Id="rImg27" Type="http://schemas.openxmlformats.org/officeDocument/2006/relationships/image" Target="media/char_lautaro.jpg"/><Relationship Id="rImg28" Type="http://schemas.openxmlformats.org/officeDocument/2006/relationships/image" Target="media/char_antu.jpg"/><Relationship Id="rImg29" Type="http://schemas.openxmlformats.org/officeDocument/2006/relationships/image" Target="media/char_barquero.jpg"/><Relationship Id="rImg30" Type="http://schemas.openxmlformats.org/officeDocument/2006/relationships/image" Target="media/char_millaray.jpg"/><Relationship Id="rImg31" Type="http://schemas.openxmlformats.org/officeDocument/2006/relationships/image" Target="media/char_fermin_zoraida.jpg"/><Relationship Id="rImg32" Type="http://schemas.openxmlformats.org/officeDocument/2006/relationships/image" Target="media/char_kallfu_amaru.jpg"/><Relationship Id="rImg33" Type="http://schemas.openxmlformats.org/officeDocument/2006/relationships/image" Target="media/char_calku_nahuel.jpg"/><Relationship Id="rImg34" Type="http://schemas.openxmlformats.org/officeDocument/2006/relationships/image" Target="media/char_mercedes_elena.jpg"/><Relationship Id="rImg35" Type="http://schemas.openxmlformats.org/officeDocument/2006/relationships/image" Target="media/char_matias.jpg"/><Relationship Id="rImg36" Type="http://schemas.openxmlformats.org/officeDocument/2006/relationships/image" Target="media/scene_t1_pudu.jpg"/><Relationship Id="rImg37" Type="http://schemas.openxmlformats.org/officeDocument/2006/relationships/image" Target="media/scene_t1_galeon.jpg"/><Relationship Id="rImg38" Type="http://schemas.openxmlformats.org/officeDocument/2006/relationships/image" Target="media/image24.jpg"/><Relationship Id="rImg39" Type="http://schemas.openxmlformats.org/officeDocument/2006/relationships/image" Target="media/scene_t1_guafo.jpg"/><Relationship Id="rImg40" Type="http://schemas.openxmlformats.org/officeDocument/2006/relationships/image" Target="media/scene_t1_boroa.jpg"/><Relationship Id="rImg41" Type="http://schemas.openxmlformats.org/officeDocument/2006/relationships/image" Target="media/scene_t2_rayen.jpg"/><Relationship Id="rImg42" Type="http://schemas.openxmlformats.org/officeDocument/2006/relationships/image" Target="media/scene_t2_sevilla.jpg"/><Relationship Id="rImg43" Type="http://schemas.openxmlformats.org/officeDocument/2006/relationships/image" Target="media/scene_t2_luz.jpg"/><Relationship Id="rImg44" Type="http://schemas.openxmlformats.org/officeDocument/2006/relationships/image" Target="media/scene_t2_atacama.jpg"/><Relationship Id="rImg45" Type="http://schemas.openxmlformats.org/officeDocument/2006/relationships/image" Target="media/image28.jpg"/><Relationship Id="rImg46" Type="http://schemas.openxmlformats.org/officeDocument/2006/relationships/image" Target="media/scene_t2_rosario.jpg"/><Relationship Id="rImg47" Type="http://schemas.openxmlformats.org/officeDocument/2006/relationships/image" Target="media/scene_t2_chiara.jpg"/><Relationship Id="rImg48" Type="http://schemas.openxmlformats.org/officeDocument/2006/relationships/image" Target="media/scene_t2_aukan.jpg"/><Relationship Id="rImg49" Type="http://schemas.openxmlformats.org/officeDocument/2006/relationships/image" Target="media/scene_t3_relojero.jpg"/><Relationship Id="rImg50" Type="http://schemas.openxmlformats.org/officeDocument/2006/relationships/image" Target="media/scene_t3_peregrinacion.jpg"/><Relationship Id="rImg51" Type="http://schemas.openxmlformats.org/officeDocument/2006/relationships/image" Target="media/scene_t1_cartas.jpg"/><Relationship Id="rImg52" Type="http://schemas.openxmlformats.org/officeDocument/2006/relationships/image" Target="media/scene_t1_hoguera.jpg"/><Relationship Id="rImg53" Type="http://schemas.openxmlformats.org/officeDocument/2006/relationships/image" Target="media/image26.jpg"/><Relationship Id="rImg54" Type="http://schemas.openxmlformats.org/officeDocument/2006/relationships/image" Target="media/scene_t3_santiago.jpg"/><Relationship Id="rImg55" Type="http://schemas.openxmlformats.org/officeDocument/2006/relationships/image" Target="media/scene_t3_regreso.jpg"/><Relationship Id="rImg56" Type="http://schemas.openxmlformats.org/officeDocument/2006/relationships/image" Target="media/scene_t3_runa_dormida.jpg"/><Relationship Id="rImg57" Type="http://schemas.openxmlformats.org/officeDocument/2006/relationships/image" Target="media/scene_t3_disolucion.jpg"/><Relationship Id="rImg58" Type="http://schemas.openxmlformats.org/officeDocument/2006/relationships/image" Target="media/scene_t3_flor_negra.jpg"/><Relationship Id="rImg59" Type="http://schemas.openxmlformats.org/officeDocument/2006/relationships/image" Target="media/image35.jpg"/><Relationship Id="rImg60" Type="http://schemas.openxmlformats.org/officeDocument/2006/relationships/image" Target="media/scene_t3_grimorio.jpg"/><Relationship Id="rImg61" Type="http://schemas.openxmlformats.org/officeDocument/2006/relationships/image" Target="media/Contraportada_Grimorio.jpg"/><Relationship Id="rImgMyth32" Type="http://schemas.openxmlformats.org/officeDocument/2006/relationships/image" Target="media/char_ten_ten_vilu.jpg"/><Relationship Id="rImgMyth33" Type="http://schemas.openxmlformats.org/officeDocument/2006/relationships/image" Target="media/char_cai_cai_vilu.jpg"/><Relationship Id="rImgMyth34" Type="http://schemas.openxmlformats.org/officeDocument/2006/relationships/image" Target="media/char_millalobo.jpg"/><Relationship Id="rImgMyth35" Type="http://schemas.openxmlformats.org/officeDocument/2006/relationships/image" Target="media/char_pincoya.jpg"/><Relationship Id="rImgMyth36" Type="http://schemas.openxmlformats.org/officeDocument/2006/relationships/image" Target="media/char_pincoy.jpg"/><Relationship Id="rImgMyth37" Type="http://schemas.openxmlformats.org/officeDocument/2006/relationships/image" Target="media/char_sirena_chilota.jpg"/><Relationship Id="rImgMyth38" Type="http://schemas.openxmlformats.org/officeDocument/2006/relationships/image" Target="media/char_camahueto.jpg"/><Relationship Id="rImgMyth39" Type="http://schemas.openxmlformats.org/officeDocument/2006/relationships/image" Target="media/char_cuero.jpg"/><Relationship Id="rImgMyth40" Type="http://schemas.openxmlformats.org/officeDocument/2006/relationships/image" Target="media/char_trauco.jpg"/><Relationship Id="rImgMyth41" Type="http://schemas.openxmlformats.org/officeDocument/2006/relationships/image" Target="media/char_fiura.jpg"/><Relationship Id="rImgMyth42" Type="http://schemas.openxmlformats.org/officeDocument/2006/relationships/image" Target="media/char_invunche.jpg"/><Relationship Id="rImgMyth43" Type="http://schemas.openxmlformats.org/officeDocument/2006/relationships/image" Target="media/char_basilisco_chilote.jpg"/><Relationship Id="rImgMyth44" Type="http://schemas.openxmlformats.org/officeDocument/2006/relationships/image" Target="media/char_culebron.jpg"/><Relationship Id="rImgMyth45" Type="http://schemas.openxmlformats.org/officeDocument/2006/relationships/image" Target="media/char_brujo_chilote_generic.jpg"/><Relationship Id="rImgMyth46" Type="http://schemas.openxmlformats.org/officeDocument/2006/relationships/image" Target="media/char_voladora.jpg"/><Relationship Id="rImgMyth47" Type="http://schemas.openxmlformats.org/officeDocument/2006/relationships/image" Target="media/char_huenchula.jpg"/><Relationship Id="rImgMyth48" Type="http://schemas.openxmlformats.org/officeDocument/2006/relationships/image" Target="media/char_ngenechen.jpg"/><Relationship Id="rImgMyth49" Type="http://schemas.openxmlformats.org/officeDocument/2006/relationships/image" Target="media/char_ngen_ko.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