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E2AF4" w14:textId="77777777" w:rsidR="007E65BA" w:rsidRDefault="007E65BA" w:rsidP="00FF7522">
      <w:pPr>
        <w:jc w:val="center"/>
      </w:pPr>
    </w:p>
    <w:p w14:paraId="6FCEF9B5" w14:textId="77777777" w:rsidR="00FF7522" w:rsidRDefault="00FF7522" w:rsidP="00FF7522">
      <w:pPr>
        <w:jc w:val="center"/>
      </w:pPr>
    </w:p>
    <w:p w14:paraId="49B2C3D3" w14:textId="77777777" w:rsidR="00FF7522" w:rsidRDefault="00FF7522" w:rsidP="00FF7522">
      <w:pPr>
        <w:jc w:val="center"/>
      </w:pPr>
    </w:p>
    <w:p w14:paraId="69AB57F5" w14:textId="77777777" w:rsidR="00FF7522" w:rsidRDefault="00FF7522" w:rsidP="00FF7522">
      <w:pPr>
        <w:jc w:val="center"/>
      </w:pPr>
    </w:p>
    <w:p w14:paraId="3CD14FC5" w14:textId="77777777" w:rsidR="00FF7522" w:rsidRDefault="00FF7522" w:rsidP="00FF7522">
      <w:pPr>
        <w:jc w:val="center"/>
      </w:pPr>
    </w:p>
    <w:p w14:paraId="7E4A5A2C" w14:textId="77777777" w:rsidR="00FF7522" w:rsidRDefault="00FF7522" w:rsidP="00FF7522">
      <w:pPr>
        <w:jc w:val="center"/>
      </w:pPr>
    </w:p>
    <w:p w14:paraId="0A953C35" w14:textId="77777777" w:rsidR="00FF7522" w:rsidRDefault="00FF7522" w:rsidP="00FF7522">
      <w:pPr>
        <w:jc w:val="center"/>
      </w:pPr>
    </w:p>
    <w:p w14:paraId="4424D456" w14:textId="77777777" w:rsidR="00FF7522" w:rsidRDefault="00FF7522" w:rsidP="00FF7522">
      <w:pPr>
        <w:jc w:val="center"/>
      </w:pPr>
    </w:p>
    <w:p w14:paraId="22CC3577" w14:textId="77777777" w:rsidR="00FF7522" w:rsidRDefault="00FF7522" w:rsidP="00FF7522">
      <w:pPr>
        <w:jc w:val="center"/>
      </w:pPr>
    </w:p>
    <w:p w14:paraId="23639730" w14:textId="77777777" w:rsidR="00FF7522" w:rsidRDefault="00FF7522" w:rsidP="00FF7522">
      <w:pPr>
        <w:jc w:val="center"/>
      </w:pPr>
    </w:p>
    <w:p w14:paraId="6091C749" w14:textId="77777777" w:rsidR="00FF7522" w:rsidRDefault="00FF7522" w:rsidP="00FF7522">
      <w:pPr>
        <w:jc w:val="center"/>
      </w:pPr>
    </w:p>
    <w:p w14:paraId="6A626AD1" w14:textId="77777777" w:rsidR="00FF7522" w:rsidRDefault="00FF7522" w:rsidP="00FF7522">
      <w:pPr>
        <w:jc w:val="center"/>
      </w:pPr>
    </w:p>
    <w:p w14:paraId="5437E3A6" w14:textId="77777777" w:rsidR="00FF7522" w:rsidRDefault="00FF7522" w:rsidP="00FF7522">
      <w:pPr>
        <w:jc w:val="center"/>
      </w:pPr>
    </w:p>
    <w:p w14:paraId="54A3DE88" w14:textId="7186F85E" w:rsidR="00FF7522" w:rsidRDefault="00FF7522" w:rsidP="00FF7522">
      <w:pPr>
        <w:jc w:val="center"/>
      </w:pPr>
      <w:r>
        <w:t>Devin Criswell</w:t>
      </w:r>
    </w:p>
    <w:p w14:paraId="48AACB6D" w14:textId="2AF9E6F8" w:rsidR="00FF7522" w:rsidRDefault="00FF7522" w:rsidP="00FF7522">
      <w:pPr>
        <w:jc w:val="center"/>
      </w:pPr>
      <w:r>
        <w:t>5/20/2025</w:t>
      </w:r>
    </w:p>
    <w:p w14:paraId="3C0B7AF3" w14:textId="03AE5ABE" w:rsidR="00FF7522" w:rsidRDefault="00FF7522" w:rsidP="00FF7522">
      <w:pPr>
        <w:jc w:val="center"/>
      </w:pPr>
      <w:r>
        <w:t>CS 499</w:t>
      </w:r>
    </w:p>
    <w:p w14:paraId="595AF601" w14:textId="1D8705FD" w:rsidR="00FF7522" w:rsidRDefault="00FF7522" w:rsidP="00FF7522">
      <w:pPr>
        <w:jc w:val="center"/>
      </w:pPr>
      <w:r>
        <w:t xml:space="preserve">Journal 2: Marketing With </w:t>
      </w:r>
      <w:proofErr w:type="spellStart"/>
      <w:r>
        <w:t>ePortfolios</w:t>
      </w:r>
      <w:proofErr w:type="spellEnd"/>
      <w:r>
        <w:t xml:space="preserve"> and Artifact Update</w:t>
      </w:r>
    </w:p>
    <w:p w14:paraId="1BE79674" w14:textId="77777777" w:rsidR="00FF7522" w:rsidRDefault="00FF7522" w:rsidP="00FF7522">
      <w:pPr>
        <w:jc w:val="center"/>
      </w:pPr>
    </w:p>
    <w:p w14:paraId="3B49A8F9" w14:textId="77777777" w:rsidR="00FF7522" w:rsidRDefault="00FF7522" w:rsidP="00FF7522">
      <w:pPr>
        <w:jc w:val="center"/>
      </w:pPr>
    </w:p>
    <w:p w14:paraId="335F0B4F" w14:textId="77777777" w:rsidR="00FF7522" w:rsidRDefault="00FF7522" w:rsidP="00FF7522">
      <w:pPr>
        <w:jc w:val="center"/>
      </w:pPr>
    </w:p>
    <w:p w14:paraId="52D8743A" w14:textId="77777777" w:rsidR="00FF7522" w:rsidRDefault="00FF7522" w:rsidP="00FF7522">
      <w:pPr>
        <w:jc w:val="center"/>
      </w:pPr>
    </w:p>
    <w:p w14:paraId="0B100712" w14:textId="77777777" w:rsidR="00FF7522" w:rsidRDefault="00FF7522" w:rsidP="00FF7522">
      <w:pPr>
        <w:jc w:val="center"/>
      </w:pPr>
    </w:p>
    <w:p w14:paraId="747BEFCA" w14:textId="77777777" w:rsidR="00FF7522" w:rsidRDefault="00FF7522" w:rsidP="00FF7522">
      <w:pPr>
        <w:jc w:val="center"/>
      </w:pPr>
    </w:p>
    <w:p w14:paraId="29D2C71D" w14:textId="77777777" w:rsidR="00FF7522" w:rsidRDefault="00FF7522" w:rsidP="00FF7522">
      <w:pPr>
        <w:jc w:val="center"/>
      </w:pPr>
    </w:p>
    <w:p w14:paraId="66C2E4FD" w14:textId="77777777" w:rsidR="00FF7522" w:rsidRDefault="00FF7522" w:rsidP="00FF7522">
      <w:pPr>
        <w:jc w:val="center"/>
      </w:pPr>
    </w:p>
    <w:p w14:paraId="373820A2" w14:textId="77777777" w:rsidR="00FF7522" w:rsidRDefault="00FF7522" w:rsidP="00FF7522">
      <w:pPr>
        <w:jc w:val="center"/>
      </w:pPr>
    </w:p>
    <w:p w14:paraId="22F5D06B" w14:textId="77777777" w:rsidR="00FF7522" w:rsidRDefault="00FF7522" w:rsidP="00FF7522">
      <w:pPr>
        <w:jc w:val="center"/>
      </w:pPr>
    </w:p>
    <w:p w14:paraId="1A533FC2" w14:textId="77777777" w:rsidR="00FF7522" w:rsidRDefault="00FF7522" w:rsidP="00FF7522">
      <w:pPr>
        <w:jc w:val="center"/>
      </w:pPr>
    </w:p>
    <w:p w14:paraId="4DB2335D" w14:textId="772CF2C4" w:rsidR="00FF7522" w:rsidRDefault="00FF7522" w:rsidP="00784E9B">
      <w:pPr>
        <w:spacing w:line="480" w:lineRule="auto"/>
      </w:pPr>
      <w:r>
        <w:lastRenderedPageBreak/>
        <w:tab/>
      </w:r>
      <w:r w:rsidR="00AC33D0">
        <w:t xml:space="preserve">The </w:t>
      </w:r>
      <w:proofErr w:type="spellStart"/>
      <w:r w:rsidR="00AC33D0">
        <w:t>ePortfolio</w:t>
      </w:r>
      <w:proofErr w:type="spellEnd"/>
      <w:r w:rsidR="00AC33D0">
        <w:t xml:space="preserve"> allows me to show my work, abilities, and how I have progressed during my time in the Computer Science program. </w:t>
      </w:r>
      <w:r w:rsidR="00937569">
        <w:t>It</w:t>
      </w:r>
      <w:r w:rsidR="00962B08">
        <w:t>’</w:t>
      </w:r>
      <w:r w:rsidR="00937569">
        <w:t xml:space="preserve">s an easy way for me to display projects I have completed that demonstrate what I </w:t>
      </w:r>
      <w:proofErr w:type="gramStart"/>
      <w:r w:rsidR="00937569">
        <w:t>am capable of completing</w:t>
      </w:r>
      <w:proofErr w:type="gramEnd"/>
      <w:r w:rsidR="00937569">
        <w:t>. When I start app</w:t>
      </w:r>
      <w:r w:rsidR="00962B08">
        <w:t xml:space="preserve">lying and interviewing my </w:t>
      </w:r>
      <w:proofErr w:type="spellStart"/>
      <w:r w:rsidR="00962B08">
        <w:t>ePortfolio</w:t>
      </w:r>
      <w:proofErr w:type="spellEnd"/>
      <w:r w:rsidR="00962B08">
        <w:t xml:space="preserve"> will be a valuable tool that I am able to direct companies to. The </w:t>
      </w:r>
      <w:proofErr w:type="spellStart"/>
      <w:r w:rsidR="00962B08">
        <w:t>ePortfolio</w:t>
      </w:r>
      <w:proofErr w:type="spellEnd"/>
      <w:r w:rsidR="00962B08">
        <w:t xml:space="preserve">, in addition to my </w:t>
      </w:r>
      <w:r w:rsidR="00962B08" w:rsidRPr="00962B08">
        <w:t>res</w:t>
      </w:r>
      <w:r w:rsidR="00962B08">
        <w:t>u</w:t>
      </w:r>
      <w:r w:rsidR="00962B08" w:rsidRPr="00962B08">
        <w:t>me</w:t>
      </w:r>
      <w:r w:rsidR="00962B08">
        <w:t xml:space="preserve">, will show future employers why I would be the right candidate to select. </w:t>
      </w:r>
    </w:p>
    <w:p w14:paraId="362F8766" w14:textId="256BE0B8" w:rsidR="00BE6573" w:rsidRDefault="00BE6573" w:rsidP="00784E9B">
      <w:pPr>
        <w:spacing w:line="480" w:lineRule="auto"/>
      </w:pPr>
      <w:r>
        <w:tab/>
      </w:r>
      <w:r w:rsidR="00CD5736">
        <w:t xml:space="preserve">It is possible to maximize the marketing of my </w:t>
      </w:r>
      <w:proofErr w:type="spellStart"/>
      <w:r w:rsidR="00CD5736">
        <w:t>ePortfolio</w:t>
      </w:r>
      <w:proofErr w:type="spellEnd"/>
      <w:r w:rsidR="00CD5736">
        <w:t xml:space="preserve"> and keep the risks to a minimum. One way to help reduce the risk i</w:t>
      </w:r>
      <w:r w:rsidR="00AA79BA">
        <w:t>s to</w:t>
      </w:r>
      <w:r w:rsidR="00CD5736">
        <w:t xml:space="preserve"> keep sensitive information off the </w:t>
      </w:r>
      <w:proofErr w:type="spellStart"/>
      <w:r w:rsidR="00CD5736">
        <w:t>ePortfolio</w:t>
      </w:r>
      <w:proofErr w:type="spellEnd"/>
      <w:r w:rsidR="00CD5736">
        <w:t xml:space="preserve">. I can also keep the amount of code displayed to a minimum. I can </w:t>
      </w:r>
      <w:r w:rsidR="009B783A">
        <w:t>include captions that explain the displayed projects were created during my education. I can keep some material private, using GitHub,</w:t>
      </w:r>
      <w:r w:rsidR="00AA79BA">
        <w:t xml:space="preserve"> so</w:t>
      </w:r>
      <w:r w:rsidR="009B783A">
        <w:t xml:space="preserve"> that </w:t>
      </w:r>
      <w:r w:rsidR="00AA79BA">
        <w:t xml:space="preserve">it </w:t>
      </w:r>
      <w:r w:rsidR="009B783A">
        <w:t>is only shared if needed and be able to continue working on my projects to keep them up to date.</w:t>
      </w:r>
    </w:p>
    <w:p w14:paraId="41F08021" w14:textId="0DF4A246" w:rsidR="00AA79BA" w:rsidRDefault="00AA79BA" w:rsidP="00784E9B">
      <w:pPr>
        <w:spacing w:line="480" w:lineRule="auto"/>
      </w:pPr>
      <w:r>
        <w:tab/>
        <w:t xml:space="preserve">There are risks to maintaining an </w:t>
      </w:r>
      <w:proofErr w:type="spellStart"/>
      <w:r>
        <w:t>ePortfolio</w:t>
      </w:r>
      <w:proofErr w:type="spellEnd"/>
      <w:r>
        <w:t>. There is the potential for original work to be copied or stolen. Once the work is put out it does give others the opportunity to misuse it. Another potential issue is that projects could become outdated and give the wrong impression to those viewing the portfolio. As stated previously, I will continue to maintain and update my work by reviewing my portfolio and ensure that it is in line with current industry standards.</w:t>
      </w:r>
    </w:p>
    <w:p w14:paraId="1976665C" w14:textId="4C843E54" w:rsidR="00AA79BA" w:rsidRDefault="00AA79BA" w:rsidP="00784E9B">
      <w:pPr>
        <w:spacing w:line="480" w:lineRule="auto"/>
      </w:pPr>
      <w:r>
        <w:tab/>
        <w:t>For the course outcomes</w:t>
      </w:r>
      <w:r w:rsidR="00B34008">
        <w:t xml:space="preserve">, I have completed some of them already. I have shown that I am able to critically review and refactor code. I have applied software principles in an effective way. While completing my enhancements I will apply performance considerations to data structures and algorithms. </w:t>
      </w:r>
      <w:r w:rsidR="00784E9B">
        <w:t>I will</w:t>
      </w:r>
      <w:r w:rsidR="00B34008">
        <w:t xml:space="preserve"> also work with databases using queries and apply appropriate schema design. Along with finishing </w:t>
      </w:r>
      <w:r w:rsidR="00784E9B">
        <w:t>my enhancements, I need to complete my narratives and professional self-assessment.</w:t>
      </w:r>
    </w:p>
    <w:p w14:paraId="629CAF3A" w14:textId="77777777" w:rsidR="00784E9B" w:rsidRDefault="009B783A" w:rsidP="00FF7522">
      <w:r>
        <w:lastRenderedPageBreak/>
        <w:tab/>
      </w:r>
    </w:p>
    <w:tbl>
      <w:tblPr>
        <w:tblStyle w:val="TableGrid"/>
        <w:tblW w:w="0" w:type="auto"/>
        <w:tblLook w:val="04A0" w:firstRow="1" w:lastRow="0" w:firstColumn="1" w:lastColumn="0" w:noHBand="0" w:noVBand="1"/>
      </w:tblPr>
      <w:tblGrid>
        <w:gridCol w:w="2337"/>
        <w:gridCol w:w="2337"/>
        <w:gridCol w:w="2338"/>
        <w:gridCol w:w="2338"/>
      </w:tblGrid>
      <w:tr w:rsidR="00784E9B" w14:paraId="3D6B6A8D" w14:textId="77777777" w:rsidTr="00784E9B">
        <w:tc>
          <w:tcPr>
            <w:tcW w:w="2337" w:type="dxa"/>
          </w:tcPr>
          <w:p w14:paraId="3A6F6B6C" w14:textId="22C87AA4" w:rsidR="00784E9B" w:rsidRDefault="00784E9B" w:rsidP="00FF7522">
            <w:r>
              <w:t>Checkpoint</w:t>
            </w:r>
          </w:p>
        </w:tc>
        <w:tc>
          <w:tcPr>
            <w:tcW w:w="2337" w:type="dxa"/>
          </w:tcPr>
          <w:p w14:paraId="5F78E78C" w14:textId="7437AD82" w:rsidR="00784E9B" w:rsidRDefault="00784E9B" w:rsidP="00FF7522">
            <w:r>
              <w:t>Software Design and Engineering</w:t>
            </w:r>
          </w:p>
        </w:tc>
        <w:tc>
          <w:tcPr>
            <w:tcW w:w="2338" w:type="dxa"/>
          </w:tcPr>
          <w:p w14:paraId="3C57D37B" w14:textId="63F7F74E" w:rsidR="00784E9B" w:rsidRDefault="00784E9B" w:rsidP="00FF7522">
            <w:r>
              <w:t>Algorithms and Data Structures</w:t>
            </w:r>
          </w:p>
        </w:tc>
        <w:tc>
          <w:tcPr>
            <w:tcW w:w="2338" w:type="dxa"/>
          </w:tcPr>
          <w:p w14:paraId="1058E58F" w14:textId="1335B1CD" w:rsidR="00784E9B" w:rsidRDefault="00784E9B" w:rsidP="00FF7522">
            <w:r>
              <w:t>Databases</w:t>
            </w:r>
          </w:p>
        </w:tc>
      </w:tr>
      <w:tr w:rsidR="00784E9B" w14:paraId="4DF577CA" w14:textId="77777777" w:rsidTr="00784E9B">
        <w:tc>
          <w:tcPr>
            <w:tcW w:w="2337" w:type="dxa"/>
          </w:tcPr>
          <w:p w14:paraId="5CE387A0" w14:textId="3A507D75" w:rsidR="00784E9B" w:rsidRDefault="00784E9B" w:rsidP="00FF7522">
            <w:r>
              <w:t>Name of Artifact Used</w:t>
            </w:r>
          </w:p>
        </w:tc>
        <w:tc>
          <w:tcPr>
            <w:tcW w:w="2337" w:type="dxa"/>
          </w:tcPr>
          <w:p w14:paraId="1FD6EE40" w14:textId="4095CE93" w:rsidR="00784E9B" w:rsidRDefault="00784E9B" w:rsidP="00FF7522">
            <w:proofErr w:type="spellStart"/>
            <w:r>
              <w:t>Travlr</w:t>
            </w:r>
            <w:proofErr w:type="spellEnd"/>
            <w:r>
              <w:t xml:space="preserve"> web app</w:t>
            </w:r>
          </w:p>
        </w:tc>
        <w:tc>
          <w:tcPr>
            <w:tcW w:w="2338" w:type="dxa"/>
          </w:tcPr>
          <w:p w14:paraId="137EE106" w14:textId="21A39C50" w:rsidR="00784E9B" w:rsidRDefault="00784E9B" w:rsidP="00FF7522">
            <w:proofErr w:type="spellStart"/>
            <w:r>
              <w:t>Travlr</w:t>
            </w:r>
            <w:proofErr w:type="spellEnd"/>
            <w:r>
              <w:t xml:space="preserve"> web app</w:t>
            </w:r>
          </w:p>
        </w:tc>
        <w:tc>
          <w:tcPr>
            <w:tcW w:w="2338" w:type="dxa"/>
          </w:tcPr>
          <w:p w14:paraId="058B5982" w14:textId="1CB07BF0" w:rsidR="00784E9B" w:rsidRDefault="00784E9B" w:rsidP="00FF7522">
            <w:proofErr w:type="spellStart"/>
            <w:r>
              <w:t>Travlr</w:t>
            </w:r>
            <w:proofErr w:type="spellEnd"/>
            <w:r>
              <w:t xml:space="preserve"> web app</w:t>
            </w:r>
          </w:p>
        </w:tc>
      </w:tr>
      <w:tr w:rsidR="00784E9B" w14:paraId="17338486" w14:textId="77777777" w:rsidTr="00784E9B">
        <w:tc>
          <w:tcPr>
            <w:tcW w:w="2337" w:type="dxa"/>
          </w:tcPr>
          <w:p w14:paraId="5D0156A0" w14:textId="45B78B69" w:rsidR="00784E9B" w:rsidRDefault="00784E9B" w:rsidP="00FF7522">
            <w:r>
              <w:t>Status of Initial Enhancement</w:t>
            </w:r>
          </w:p>
        </w:tc>
        <w:tc>
          <w:tcPr>
            <w:tcW w:w="2337" w:type="dxa"/>
          </w:tcPr>
          <w:p w14:paraId="17651497" w14:textId="61546B52" w:rsidR="00784E9B" w:rsidRDefault="00C142E4" w:rsidP="00FF7522">
            <w:r>
              <w:t>in progress, working on refactoring for better modularity</w:t>
            </w:r>
          </w:p>
        </w:tc>
        <w:tc>
          <w:tcPr>
            <w:tcW w:w="2338" w:type="dxa"/>
          </w:tcPr>
          <w:p w14:paraId="1BD39DE1" w14:textId="56133FB5" w:rsidR="00784E9B" w:rsidRDefault="00C142E4" w:rsidP="00FF7522">
            <w:r>
              <w:t>Plan submitted, not yet started</w:t>
            </w:r>
          </w:p>
        </w:tc>
        <w:tc>
          <w:tcPr>
            <w:tcW w:w="2338" w:type="dxa"/>
          </w:tcPr>
          <w:p w14:paraId="205C7CFC" w14:textId="75602241" w:rsidR="00784E9B" w:rsidRDefault="00C142E4" w:rsidP="00FF7522">
            <w:r>
              <w:t>Plan submitted, not yet started</w:t>
            </w:r>
          </w:p>
        </w:tc>
      </w:tr>
      <w:tr w:rsidR="00784E9B" w14:paraId="6855E3B0" w14:textId="77777777" w:rsidTr="00784E9B">
        <w:tc>
          <w:tcPr>
            <w:tcW w:w="2337" w:type="dxa"/>
          </w:tcPr>
          <w:p w14:paraId="2E6FCC44" w14:textId="32465050" w:rsidR="00784E9B" w:rsidRDefault="00784E9B" w:rsidP="00FF7522">
            <w:r>
              <w:t>Submission Status</w:t>
            </w:r>
          </w:p>
        </w:tc>
        <w:tc>
          <w:tcPr>
            <w:tcW w:w="2337" w:type="dxa"/>
          </w:tcPr>
          <w:p w14:paraId="11FC2067" w14:textId="52C66EDE" w:rsidR="00784E9B" w:rsidRDefault="005B341C" w:rsidP="00FF7522">
            <w:r>
              <w:t>Submitted</w:t>
            </w:r>
          </w:p>
        </w:tc>
        <w:tc>
          <w:tcPr>
            <w:tcW w:w="2338" w:type="dxa"/>
          </w:tcPr>
          <w:p w14:paraId="1073BEC7" w14:textId="6F581537" w:rsidR="00784E9B" w:rsidRDefault="00C142E4" w:rsidP="00FF7522">
            <w:r>
              <w:t>Not yet submitted</w:t>
            </w:r>
          </w:p>
        </w:tc>
        <w:tc>
          <w:tcPr>
            <w:tcW w:w="2338" w:type="dxa"/>
          </w:tcPr>
          <w:p w14:paraId="436A83FA" w14:textId="2132C256" w:rsidR="00784E9B" w:rsidRDefault="00C142E4" w:rsidP="00FF7522">
            <w:r>
              <w:t>Not yet submitted</w:t>
            </w:r>
          </w:p>
        </w:tc>
      </w:tr>
      <w:tr w:rsidR="00784E9B" w14:paraId="6BB88E4A" w14:textId="77777777" w:rsidTr="00784E9B">
        <w:tc>
          <w:tcPr>
            <w:tcW w:w="2337" w:type="dxa"/>
          </w:tcPr>
          <w:p w14:paraId="420CB6EC" w14:textId="35835661" w:rsidR="00784E9B" w:rsidRDefault="00784E9B" w:rsidP="00FF7522">
            <w:r>
              <w:t>Status of Final Enhancement</w:t>
            </w:r>
          </w:p>
        </w:tc>
        <w:tc>
          <w:tcPr>
            <w:tcW w:w="2337" w:type="dxa"/>
          </w:tcPr>
          <w:p w14:paraId="7CD2495B" w14:textId="316B3C10" w:rsidR="00784E9B" w:rsidRDefault="00C142E4" w:rsidP="00FF7522">
            <w:r>
              <w:t>Not yet started</w:t>
            </w:r>
          </w:p>
        </w:tc>
        <w:tc>
          <w:tcPr>
            <w:tcW w:w="2338" w:type="dxa"/>
          </w:tcPr>
          <w:p w14:paraId="2A552F28" w14:textId="75074C13" w:rsidR="00784E9B" w:rsidRDefault="00C142E4" w:rsidP="00FF7522">
            <w:r>
              <w:t>Not yet started</w:t>
            </w:r>
          </w:p>
        </w:tc>
        <w:tc>
          <w:tcPr>
            <w:tcW w:w="2338" w:type="dxa"/>
          </w:tcPr>
          <w:p w14:paraId="20FED831" w14:textId="33FE78B4" w:rsidR="00784E9B" w:rsidRDefault="00C142E4" w:rsidP="00FF7522">
            <w:r>
              <w:t>Not yet started</w:t>
            </w:r>
          </w:p>
        </w:tc>
      </w:tr>
      <w:tr w:rsidR="00784E9B" w14:paraId="6EDC5D2F" w14:textId="77777777" w:rsidTr="00784E9B">
        <w:tc>
          <w:tcPr>
            <w:tcW w:w="2337" w:type="dxa"/>
          </w:tcPr>
          <w:p w14:paraId="22379975" w14:textId="489FD5DF" w:rsidR="00784E9B" w:rsidRDefault="00784E9B" w:rsidP="00FF7522">
            <w:r>
              <w:t xml:space="preserve">Uploaded to </w:t>
            </w:r>
            <w:proofErr w:type="spellStart"/>
            <w:r>
              <w:t>ePortfolio</w:t>
            </w:r>
            <w:proofErr w:type="spellEnd"/>
          </w:p>
        </w:tc>
        <w:tc>
          <w:tcPr>
            <w:tcW w:w="2337" w:type="dxa"/>
          </w:tcPr>
          <w:p w14:paraId="4A06D89F" w14:textId="043B093D" w:rsidR="00784E9B" w:rsidRDefault="00C142E4" w:rsidP="00FF7522">
            <w:r>
              <w:t>Not uploaded</w:t>
            </w:r>
          </w:p>
        </w:tc>
        <w:tc>
          <w:tcPr>
            <w:tcW w:w="2338" w:type="dxa"/>
          </w:tcPr>
          <w:p w14:paraId="03B131AB" w14:textId="1460727B" w:rsidR="00784E9B" w:rsidRDefault="00C142E4" w:rsidP="00FF7522">
            <w:r>
              <w:t>Not uploaded</w:t>
            </w:r>
          </w:p>
        </w:tc>
        <w:tc>
          <w:tcPr>
            <w:tcW w:w="2338" w:type="dxa"/>
          </w:tcPr>
          <w:p w14:paraId="3FCB21CC" w14:textId="53149DEB" w:rsidR="00784E9B" w:rsidRDefault="00C142E4" w:rsidP="00FF7522">
            <w:r>
              <w:t>Not uploaded</w:t>
            </w:r>
          </w:p>
        </w:tc>
      </w:tr>
      <w:tr w:rsidR="00784E9B" w14:paraId="013AD9DD" w14:textId="77777777" w:rsidTr="00784E9B">
        <w:tc>
          <w:tcPr>
            <w:tcW w:w="2337" w:type="dxa"/>
          </w:tcPr>
          <w:p w14:paraId="16EFB842" w14:textId="5092F0D7" w:rsidR="00784E9B" w:rsidRDefault="00784E9B" w:rsidP="00FF7522">
            <w:r>
              <w:t xml:space="preserve">Status of Finalized </w:t>
            </w:r>
            <w:proofErr w:type="spellStart"/>
            <w:r>
              <w:t>ePortfolio</w:t>
            </w:r>
            <w:proofErr w:type="spellEnd"/>
          </w:p>
        </w:tc>
        <w:tc>
          <w:tcPr>
            <w:tcW w:w="2337" w:type="dxa"/>
          </w:tcPr>
          <w:p w14:paraId="057C69E9" w14:textId="3F790B51" w:rsidR="00784E9B" w:rsidRDefault="00C142E4" w:rsidP="00FF7522">
            <w:r>
              <w:t>Not completed</w:t>
            </w:r>
          </w:p>
        </w:tc>
        <w:tc>
          <w:tcPr>
            <w:tcW w:w="2338" w:type="dxa"/>
          </w:tcPr>
          <w:p w14:paraId="10F7D063" w14:textId="3AA247DD" w:rsidR="00784E9B" w:rsidRDefault="00C142E4" w:rsidP="00FF7522">
            <w:r>
              <w:t>Not completed</w:t>
            </w:r>
          </w:p>
        </w:tc>
        <w:tc>
          <w:tcPr>
            <w:tcW w:w="2338" w:type="dxa"/>
          </w:tcPr>
          <w:p w14:paraId="0E02170C" w14:textId="7EABBE53" w:rsidR="00784E9B" w:rsidRDefault="00C142E4" w:rsidP="00FF7522">
            <w:r>
              <w:t>Not completed</w:t>
            </w:r>
          </w:p>
        </w:tc>
      </w:tr>
    </w:tbl>
    <w:p w14:paraId="700458CF" w14:textId="4F96ADF7" w:rsidR="009B783A" w:rsidRDefault="009B783A" w:rsidP="00FF7522"/>
    <w:sectPr w:rsidR="009B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22"/>
    <w:rsid w:val="00040E83"/>
    <w:rsid w:val="000A27DC"/>
    <w:rsid w:val="00296B56"/>
    <w:rsid w:val="005B341C"/>
    <w:rsid w:val="00784E9B"/>
    <w:rsid w:val="007E65BA"/>
    <w:rsid w:val="00937569"/>
    <w:rsid w:val="00962B08"/>
    <w:rsid w:val="009B783A"/>
    <w:rsid w:val="00AA79BA"/>
    <w:rsid w:val="00AC33D0"/>
    <w:rsid w:val="00B150DA"/>
    <w:rsid w:val="00B34008"/>
    <w:rsid w:val="00BE6573"/>
    <w:rsid w:val="00C142E4"/>
    <w:rsid w:val="00CD5736"/>
    <w:rsid w:val="00E20823"/>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998E"/>
  <w15:chartTrackingRefBased/>
  <w15:docId w15:val="{BE978FA9-0BC7-46C3-947A-6342B4E7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7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7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7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7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7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7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7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7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7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7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7522"/>
    <w:pPr>
      <w:spacing w:before="160"/>
      <w:jc w:val="center"/>
    </w:pPr>
    <w:rPr>
      <w:i/>
      <w:iCs/>
      <w:color w:val="404040" w:themeColor="text1" w:themeTint="BF"/>
    </w:rPr>
  </w:style>
  <w:style w:type="character" w:customStyle="1" w:styleId="QuoteChar">
    <w:name w:val="Quote Char"/>
    <w:basedOn w:val="DefaultParagraphFont"/>
    <w:link w:val="Quote"/>
    <w:uiPriority w:val="29"/>
    <w:rsid w:val="00FF7522"/>
    <w:rPr>
      <w:i/>
      <w:iCs/>
      <w:color w:val="404040" w:themeColor="text1" w:themeTint="BF"/>
    </w:rPr>
  </w:style>
  <w:style w:type="paragraph" w:styleId="ListParagraph">
    <w:name w:val="List Paragraph"/>
    <w:basedOn w:val="Normal"/>
    <w:uiPriority w:val="34"/>
    <w:qFormat/>
    <w:rsid w:val="00FF7522"/>
    <w:pPr>
      <w:ind w:left="720"/>
      <w:contextualSpacing/>
    </w:pPr>
  </w:style>
  <w:style w:type="character" w:styleId="IntenseEmphasis">
    <w:name w:val="Intense Emphasis"/>
    <w:basedOn w:val="DefaultParagraphFont"/>
    <w:uiPriority w:val="21"/>
    <w:qFormat/>
    <w:rsid w:val="00FF7522"/>
    <w:rPr>
      <w:i/>
      <w:iCs/>
      <w:color w:val="0F4761" w:themeColor="accent1" w:themeShade="BF"/>
    </w:rPr>
  </w:style>
  <w:style w:type="paragraph" w:styleId="IntenseQuote">
    <w:name w:val="Intense Quote"/>
    <w:basedOn w:val="Normal"/>
    <w:next w:val="Normal"/>
    <w:link w:val="IntenseQuoteChar"/>
    <w:uiPriority w:val="30"/>
    <w:qFormat/>
    <w:rsid w:val="00FF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522"/>
    <w:rPr>
      <w:i/>
      <w:iCs/>
      <w:color w:val="0F4761" w:themeColor="accent1" w:themeShade="BF"/>
    </w:rPr>
  </w:style>
  <w:style w:type="character" w:styleId="IntenseReference">
    <w:name w:val="Intense Reference"/>
    <w:basedOn w:val="DefaultParagraphFont"/>
    <w:uiPriority w:val="32"/>
    <w:qFormat/>
    <w:rsid w:val="00FF7522"/>
    <w:rPr>
      <w:b/>
      <w:bCs/>
      <w:smallCaps/>
      <w:color w:val="0F4761" w:themeColor="accent1" w:themeShade="BF"/>
      <w:spacing w:val="5"/>
    </w:rPr>
  </w:style>
  <w:style w:type="character" w:styleId="Hyperlink">
    <w:name w:val="Hyperlink"/>
    <w:basedOn w:val="DefaultParagraphFont"/>
    <w:uiPriority w:val="99"/>
    <w:unhideWhenUsed/>
    <w:rsid w:val="00FF7522"/>
    <w:rPr>
      <w:color w:val="467886" w:themeColor="hyperlink"/>
      <w:u w:val="single"/>
    </w:rPr>
  </w:style>
  <w:style w:type="character" w:styleId="UnresolvedMention">
    <w:name w:val="Unresolved Mention"/>
    <w:basedOn w:val="DefaultParagraphFont"/>
    <w:uiPriority w:val="99"/>
    <w:semiHidden/>
    <w:unhideWhenUsed/>
    <w:rsid w:val="00FF7522"/>
    <w:rPr>
      <w:color w:val="605E5C"/>
      <w:shd w:val="clear" w:color="auto" w:fill="E1DFDD"/>
    </w:rPr>
  </w:style>
  <w:style w:type="table" w:styleId="TableGrid">
    <w:name w:val="Table Grid"/>
    <w:basedOn w:val="TableNormal"/>
    <w:uiPriority w:val="39"/>
    <w:rsid w:val="0078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57789">
      <w:bodyDiv w:val="1"/>
      <w:marLeft w:val="0"/>
      <w:marRight w:val="0"/>
      <w:marTop w:val="0"/>
      <w:marBottom w:val="0"/>
      <w:divBdr>
        <w:top w:val="none" w:sz="0" w:space="0" w:color="auto"/>
        <w:left w:val="none" w:sz="0" w:space="0" w:color="auto"/>
        <w:bottom w:val="none" w:sz="0" w:space="0" w:color="auto"/>
        <w:right w:val="none" w:sz="0" w:space="0" w:color="auto"/>
      </w:divBdr>
      <w:divsChild>
        <w:div w:id="1721436713">
          <w:marLeft w:val="0"/>
          <w:marRight w:val="0"/>
          <w:marTop w:val="90"/>
          <w:marBottom w:val="0"/>
          <w:divBdr>
            <w:top w:val="none" w:sz="0" w:space="0" w:color="auto"/>
            <w:left w:val="none" w:sz="0" w:space="0" w:color="auto"/>
            <w:bottom w:val="none" w:sz="0" w:space="0" w:color="auto"/>
            <w:right w:val="none" w:sz="0" w:space="0" w:color="auto"/>
          </w:divBdr>
          <w:divsChild>
            <w:div w:id="1725739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7720918">
      <w:bodyDiv w:val="1"/>
      <w:marLeft w:val="0"/>
      <w:marRight w:val="0"/>
      <w:marTop w:val="0"/>
      <w:marBottom w:val="0"/>
      <w:divBdr>
        <w:top w:val="none" w:sz="0" w:space="0" w:color="auto"/>
        <w:left w:val="none" w:sz="0" w:space="0" w:color="auto"/>
        <w:bottom w:val="none" w:sz="0" w:space="0" w:color="auto"/>
        <w:right w:val="none" w:sz="0" w:space="0" w:color="auto"/>
      </w:divBdr>
      <w:divsChild>
        <w:div w:id="2102018702">
          <w:marLeft w:val="0"/>
          <w:marRight w:val="0"/>
          <w:marTop w:val="90"/>
          <w:marBottom w:val="0"/>
          <w:divBdr>
            <w:top w:val="none" w:sz="0" w:space="0" w:color="auto"/>
            <w:left w:val="none" w:sz="0" w:space="0" w:color="auto"/>
            <w:bottom w:val="none" w:sz="0" w:space="0" w:color="auto"/>
            <w:right w:val="none" w:sz="0" w:space="0" w:color="auto"/>
          </w:divBdr>
          <w:divsChild>
            <w:div w:id="9873975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2</cp:revision>
  <dcterms:created xsi:type="dcterms:W3CDTF">2025-05-20T20:27:00Z</dcterms:created>
  <dcterms:modified xsi:type="dcterms:W3CDTF">2025-05-24T19:45:00Z</dcterms:modified>
</cp:coreProperties>
</file>