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748A" w14:textId="0FD5C713" w:rsidR="00416FC6" w:rsidRDefault="00B87955" w:rsidP="00822CC4">
      <w:pPr>
        <w:pStyle w:val="11"/>
        <w:jc w:val="center"/>
        <w:rPr>
          <w:lang w:eastAsia="zh-CN"/>
        </w:rPr>
      </w:pPr>
      <w:r>
        <w:rPr>
          <w:rFonts w:hint="eastAsia"/>
          <w:lang w:eastAsia="zh-CN"/>
        </w:rPr>
        <w:t>基于区块链和</w:t>
      </w:r>
      <w:r w:rsidR="00822CC4">
        <w:rPr>
          <w:rFonts w:hint="eastAsia"/>
          <w:lang w:eastAsia="zh-CN"/>
        </w:rPr>
        <w:t>N</w:t>
      </w:r>
      <w:r w:rsidR="00822CC4">
        <w:rPr>
          <w:lang w:eastAsia="zh-CN"/>
        </w:rPr>
        <w:t>SCT+SVD</w:t>
      </w:r>
      <w:r w:rsidR="00822CC4">
        <w:rPr>
          <w:rFonts w:hint="eastAsia"/>
          <w:lang w:eastAsia="zh-CN"/>
        </w:rPr>
        <w:t>结合的</w:t>
      </w:r>
      <w:r w:rsidR="00D76509">
        <w:rPr>
          <w:rFonts w:hint="eastAsia"/>
          <w:lang w:eastAsia="zh-CN"/>
        </w:rPr>
        <w:t>零</w:t>
      </w:r>
      <w:r w:rsidR="00822CC4">
        <w:rPr>
          <w:rFonts w:hint="eastAsia"/>
          <w:lang w:eastAsia="zh-CN"/>
        </w:rPr>
        <w:t>水印</w:t>
      </w:r>
      <w:r>
        <w:rPr>
          <w:rFonts w:hint="eastAsia"/>
          <w:lang w:eastAsia="zh-CN"/>
        </w:rPr>
        <w:t>视频版权保护方案</w:t>
      </w:r>
    </w:p>
    <w:p w14:paraId="7DD3BA21" w14:textId="77777777" w:rsidR="00416FC6" w:rsidRDefault="00B87955" w:rsidP="00DA34E8">
      <w:pPr>
        <w:pStyle w:val="author"/>
        <w:jc w:val="center"/>
      </w:pPr>
      <w:proofErr w:type="spellStart"/>
      <w:r>
        <w:t>Vladan</w:t>
      </w:r>
      <w:proofErr w:type="spellEnd"/>
      <w:r>
        <w:t xml:space="preserve"> </w:t>
      </w:r>
      <w:proofErr w:type="spellStart"/>
      <w:r>
        <w:t>Devedžić</w:t>
      </w:r>
      <w:proofErr w:type="spellEnd"/>
      <w:r>
        <w:rPr>
          <w:position w:val="6"/>
          <w:sz w:val="14"/>
        </w:rPr>
        <w:t>1</w:t>
      </w:r>
      <w:r>
        <w:t xml:space="preserve">, </w:t>
      </w:r>
      <w:proofErr w:type="spellStart"/>
      <w:r>
        <w:t>Marijana</w:t>
      </w:r>
      <w:proofErr w:type="spellEnd"/>
      <w:r>
        <w:t xml:space="preserve"> Despotović</w:t>
      </w:r>
      <w:r>
        <w:rPr>
          <w:vertAlign w:val="superscript"/>
        </w:rPr>
        <w:t>1</w:t>
      </w:r>
      <w:r>
        <w:t xml:space="preserve">, </w:t>
      </w:r>
      <w:r>
        <w:rPr>
          <w:lang w:val="sr-Latn-CS"/>
        </w:rPr>
        <w:t>Ivan Luković</w:t>
      </w:r>
      <w:r>
        <w:rPr>
          <w:vertAlign w:val="superscript"/>
          <w:lang w:val="sr-Latn-CS"/>
        </w:rPr>
        <w:t>2</w:t>
      </w:r>
      <w:r>
        <w:rPr>
          <w:lang w:val="sr-Latn-CS"/>
        </w:rPr>
        <w:t xml:space="preserve">, </w:t>
      </w:r>
      <w:r>
        <w:t xml:space="preserve">and </w:t>
      </w:r>
      <w:r>
        <w:br/>
        <w:t xml:space="preserve">Violeta </w:t>
      </w:r>
      <w:proofErr w:type="spellStart"/>
      <w:r>
        <w:t>Damjanović</w:t>
      </w:r>
      <w:proofErr w:type="spellEnd"/>
      <w:r>
        <w:rPr>
          <w:position w:val="6"/>
          <w:sz w:val="14"/>
        </w:rPr>
        <w:t>3</w:t>
      </w:r>
    </w:p>
    <w:p w14:paraId="3E9888B0" w14:textId="77777777" w:rsidR="00416FC6" w:rsidRDefault="00B87955" w:rsidP="00DA34E8">
      <w:pPr>
        <w:pStyle w:val="address"/>
        <w:jc w:val="center"/>
      </w:pPr>
      <w:r>
        <w:rPr>
          <w:position w:val="6"/>
          <w:sz w:val="12"/>
        </w:rPr>
        <w:t>1</w:t>
      </w:r>
      <w:r>
        <w:t xml:space="preserve"> Faculty of Organizational Sciences, POB 52,</w:t>
      </w:r>
      <w:r>
        <w:br/>
        <w:t>11000 Belgrade, Serbia</w:t>
      </w:r>
    </w:p>
    <w:p w14:paraId="7CC095C9" w14:textId="77777777" w:rsidR="00416FC6" w:rsidRDefault="00B87955" w:rsidP="00DA34E8">
      <w:pPr>
        <w:pStyle w:val="email"/>
        <w:jc w:val="center"/>
        <w:rPr>
          <w:lang w:val="pl-PL"/>
        </w:rPr>
      </w:pPr>
      <w:r>
        <w:rPr>
          <w:lang w:val="pl-PL"/>
        </w:rPr>
        <w:fldChar w:fldCharType="begin"/>
      </w:r>
      <w:r>
        <w:rPr>
          <w:lang w:val="pl-PL"/>
        </w:rPr>
        <w:instrText xml:space="preserve"> ADDIN EN.CITE &lt;EndNote&gt;&lt;Cite&gt;&lt;Author&gt;Li&lt;/Author&gt;&lt;Year&gt;2020&lt;/Year&gt;&lt;RecNum&gt;7&lt;/RecNum&gt;&lt;DisplayText&gt;&lt;style face="superscript"&gt;[1]&lt;/style&gt;&lt;/DisplayText&gt;&lt;record&gt;&lt;rec-number&gt;7&lt;/rec-number&gt;&lt;foreign-keys&gt;&lt;key app="EN" db-id="ttsw0e9pvxfas7ez2rlpevsada2z2t59f0xe" timestamp="1607524504"&gt;7&lt;/key&gt;&lt;/foreign-keys&gt;&lt;ref-type name="Journal Article"&gt;17&lt;/ref-type&gt;&lt;contributors&gt;&lt;authors&gt;&lt;author&gt;Li, Yuan-Min&lt;/author&gt;&lt;author&gt;Wei, Deyun&lt;/author&gt;&lt;author&gt;Zhang, Lina&lt;/author&gt;&lt;/authors&gt;&lt;/contributors&gt;&lt;titles&gt;&lt;title&gt;Double-encrypted watermarking algorithm based on cosine transform and fractional Fourier transform in invariant wavelet domain&lt;/title&gt;&lt;secondary-title&gt;Information Sciences&lt;/secondary-title&gt;&lt;/titles&gt;&lt;periodical&gt;&lt;full-title&gt;Information Sciences&lt;/full-title&gt;&lt;/periodical&gt;&lt;keywords&gt;&lt;keyword&gt;Redistributed invariant wavelet transform&lt;/keyword&gt;&lt;keyword&gt;Fractional Fourier transform&lt;/keyword&gt;&lt;keyword&gt;Discrete cosine transform&lt;/keyword&gt;&lt;keyword&gt;Arnold transform&lt;/keyword&gt;&lt;keyword&gt;Image watermarking&lt;/keyword&gt;&lt;keyword&gt;Singular value decomposition&lt;/keyword&gt;&lt;/keywords&gt;&lt;dates&gt;&lt;year&gt;2020&lt;/year&gt;&lt;pub-dates&gt;&lt;date&gt;2020/11/28/&lt;/date&gt;&lt;/pub-dates&gt;&lt;/dates&gt;&lt;isbn&gt;0020-0255&lt;/isbn&gt;&lt;urls&gt;&lt;related-urls&gt;&lt;url&gt;http://www.sciencedirect.com/science/article/pii/S0020025520311063&lt;/url&gt;&lt;/related-urls&gt;&lt;/urls&gt;&lt;electronic-resource-num&gt;https://doi.org/10.1016/j.ins.2020.11.020&lt;/electronic-resource-num&gt;&lt;/record&gt;&lt;/Cite&gt;&lt;/EndNote&gt;</w:instrText>
      </w:r>
      <w:r>
        <w:rPr>
          <w:lang w:val="pl-PL"/>
        </w:rPr>
        <w:fldChar w:fldCharType="separate"/>
      </w:r>
      <w:r>
        <w:rPr>
          <w:vertAlign w:val="superscript"/>
          <w:lang w:val="pl-PL"/>
        </w:rPr>
        <w:t>[1]</w:t>
      </w:r>
      <w:r>
        <w:rPr>
          <w:lang w:val="pl-PL"/>
        </w:rPr>
        <w:fldChar w:fldCharType="end"/>
      </w:r>
      <w:r>
        <w:rPr>
          <w:lang w:val="pl-PL"/>
        </w:rPr>
        <w:t>@fon.rs</w:t>
      </w:r>
    </w:p>
    <w:p w14:paraId="033F35A9" w14:textId="77777777" w:rsidR="00416FC6" w:rsidRDefault="00B87955" w:rsidP="00DA34E8">
      <w:pPr>
        <w:pStyle w:val="address"/>
        <w:jc w:val="center"/>
      </w:pPr>
      <w:r>
        <w:rPr>
          <w:position w:val="6"/>
          <w:sz w:val="12"/>
        </w:rPr>
        <w:t>2</w:t>
      </w:r>
      <w:r>
        <w:t xml:space="preserve"> Faculty of Technical Sciences, </w:t>
      </w:r>
      <w:proofErr w:type="spellStart"/>
      <w:r>
        <w:t>Trg</w:t>
      </w:r>
      <w:proofErr w:type="spellEnd"/>
      <w:r>
        <w:t xml:space="preserve"> D. </w:t>
      </w:r>
      <w:proofErr w:type="spellStart"/>
      <w:r>
        <w:t>Obradovi</w:t>
      </w:r>
      <w:proofErr w:type="spellEnd"/>
      <w:r>
        <w:rPr>
          <w:lang w:val="sr-Latn-CS"/>
        </w:rPr>
        <w:t>ća 6</w:t>
      </w:r>
      <w:r>
        <w:t>,</w:t>
      </w:r>
      <w:r>
        <w:br/>
        <w:t>21000 Novi Sad, Serbia</w:t>
      </w:r>
    </w:p>
    <w:p w14:paraId="2AFA4EC4" w14:textId="77777777" w:rsidR="00416FC6" w:rsidRDefault="00B87955" w:rsidP="00DA34E8">
      <w:pPr>
        <w:pStyle w:val="email"/>
        <w:jc w:val="center"/>
        <w:rPr>
          <w:lang w:val="pl-PL"/>
        </w:rPr>
      </w:pPr>
      <w:r>
        <w:rPr>
          <w:lang w:val="pl-PL"/>
        </w:rPr>
        <w:t>ivan@uns.ac.rs</w:t>
      </w:r>
    </w:p>
    <w:p w14:paraId="5FAC7BC9" w14:textId="77777777" w:rsidR="00416FC6" w:rsidRDefault="00B87955" w:rsidP="00DA34E8">
      <w:pPr>
        <w:pStyle w:val="address"/>
        <w:jc w:val="center"/>
      </w:pPr>
      <w:r>
        <w:rPr>
          <w:position w:val="6"/>
          <w:sz w:val="12"/>
        </w:rPr>
        <w:t>3</w:t>
      </w:r>
      <w:r>
        <w:t xml:space="preserve"> Postal Savings Bank, </w:t>
      </w:r>
      <w:proofErr w:type="gramStart"/>
      <w:r>
        <w:t>27.marta</w:t>
      </w:r>
      <w:proofErr w:type="gramEnd"/>
      <w:r>
        <w:t xml:space="preserve"> 71,</w:t>
      </w:r>
      <w:r>
        <w:br/>
        <w:t>11000 Belgrade, Serbia</w:t>
      </w:r>
    </w:p>
    <w:p w14:paraId="7715C2E8" w14:textId="77777777" w:rsidR="00416FC6" w:rsidRDefault="00B87955" w:rsidP="00DA34E8">
      <w:pPr>
        <w:pStyle w:val="email"/>
        <w:jc w:val="center"/>
      </w:pPr>
      <w:r>
        <w:t>vdamjanovic@posted.co.rs</w:t>
      </w:r>
    </w:p>
    <w:p w14:paraId="18E325E9" w14:textId="13086054" w:rsidR="00416FC6" w:rsidRDefault="00B87955">
      <w:pPr>
        <w:pStyle w:val="abstract"/>
        <w:rPr>
          <w:lang w:eastAsia="zh-CN"/>
        </w:rPr>
      </w:pPr>
      <w:r>
        <w:rPr>
          <w:b/>
          <w:lang w:eastAsia="zh-CN"/>
        </w:rPr>
        <w:t>Abstract.</w:t>
      </w:r>
      <w:r w:rsidR="00EC0374">
        <w:rPr>
          <w:rFonts w:hint="eastAsia"/>
          <w:b/>
          <w:lang w:eastAsia="zh-CN"/>
        </w:rPr>
        <w:t>。。。。。。。。。。。。。。。。。。。。。。。。。。。。。。。。。。。。。。。。。。。。。。。。。。。。。。。。。。。。。。。。。。。。。。。。。。。。。。。。。。。。。。。。。。。。。。。。。。。。。。。。。。。。。。。。。。。。。。。。。。。。。。。。。。。。。。。。。。。。。。。。。。。。。。。。。。。。。。。。。。。。。。。。。。。。。。。。。。。。。。。。。。。。。。。</w:t>
      </w:r>
    </w:p>
    <w:p w14:paraId="5D321736" w14:textId="2EC7987F" w:rsidR="00416FC6" w:rsidRDefault="00B87955">
      <w:pPr>
        <w:pStyle w:val="abstract"/>
      </w:pPr>
      <w:r>
        <w:rPr>
          <w:b/>
        </w:rPr>
        <w:t>Keywords:</w:t>
      </w:r>
      <w:r>
        <w:t xml:space="preserve"> </w:t>
      </w:r>
      <w:r w:rsidR="001170E7">
        <w:rPr>
          <w:rFonts w:hint="eastAsia"/>
          <w:lang w:eastAsia="zh-CN"/>
        </w:rPr>
        <w:t>。。。。。。。。。。。。。。。。。。。。。。。。。。。。。。。。。</w:t>
      </w:r>
    </w:p>
    <w:p w14:paraId="65B15BF7" w14:textId="77777777" w:rsidR="00416FC6" w:rsidRDefault="00416FC6"/>
    <w:p w14:paraId="6021FB67" w14:textId="77777777" w:rsidR="00416FC6" w:rsidRDefault="00B87955">
      <w:pPr>
        <w:pStyle w:val="1"/>
      </w:pPr>
      <w:r>
        <w:t>Introduction</w:t>
      </w:r>
    </w:p>
    <w:p w14:paraId="12B6951C" w14:textId="65E024CF" w:rsidR="00416FC6" w:rsidRDefault="00B87955" w:rsidP="00231620">
      <w:pPr>
        <w:ind w:firstLineChars="200" w:firstLine="400"/>
        <w:rPr>
          <w:lang w:eastAsia="zh-CN"/>
        </w:rPr>
      </w:pPr>
      <w:r>
        <w:rPr>
          <w:rFonts w:hint="eastAsia"/>
          <w:lang w:eastAsia="zh-CN"/>
        </w:rPr>
        <w:t>全球范围对于视频版权保护的需求一直在不断的增加。自千</w:t>
      </w:r>
      <w:proofErr w:type="gramStart"/>
      <w:r>
        <w:rPr>
          <w:rFonts w:hint="eastAsia"/>
          <w:lang w:eastAsia="zh-CN"/>
        </w:rPr>
        <w:t>禧</w:t>
      </w:r>
      <w:proofErr w:type="gramEnd"/>
      <w:r>
        <w:rPr>
          <w:rFonts w:hint="eastAsia"/>
          <w:lang w:eastAsia="zh-CN"/>
        </w:rPr>
        <w:t>年以来，</w:t>
      </w:r>
      <w:r>
        <w:rPr>
          <w:rFonts w:hint="eastAsia"/>
          <w:lang w:eastAsia="zh-CN"/>
        </w:rPr>
        <w:t>VOD (Video On Demand)</w:t>
      </w:r>
      <w:r>
        <w:rPr>
          <w:rFonts w:hint="eastAsia"/>
          <w:lang w:eastAsia="zh-CN"/>
        </w:rPr>
        <w:t>、</w:t>
      </w:r>
      <w:r>
        <w:rPr>
          <w:rFonts w:hint="eastAsia"/>
          <w:lang w:eastAsia="zh-CN"/>
        </w:rPr>
        <w:t>DVD (Digital Versatile Disc)</w:t>
      </w:r>
      <w:r>
        <w:rPr>
          <w:rFonts w:hint="eastAsia"/>
          <w:lang w:eastAsia="zh-CN"/>
        </w:rPr>
        <w:t>、</w:t>
      </w:r>
      <w:r>
        <w:rPr>
          <w:rFonts w:hint="eastAsia"/>
          <w:lang w:eastAsia="zh-CN"/>
        </w:rPr>
        <w:t>HDTV(High Definition Television)</w:t>
      </w:r>
      <w:r>
        <w:rPr>
          <w:rFonts w:hint="eastAsia"/>
          <w:lang w:eastAsia="zh-CN"/>
        </w:rPr>
        <w:t>等视频产品不断推出，</w:t>
      </w:r>
      <w:r w:rsidR="00084314">
        <w:rPr>
          <w:rFonts w:hint="eastAsia"/>
          <w:lang w:eastAsia="zh-CN"/>
        </w:rPr>
        <w:t>人们</w:t>
      </w:r>
      <w:r>
        <w:rPr>
          <w:rFonts w:hint="eastAsia"/>
          <w:lang w:eastAsia="zh-CN"/>
        </w:rPr>
        <w:t>对于视频的需求也逐渐增加，在这种背景</w:t>
      </w:r>
      <w:proofErr w:type="gramStart"/>
      <w:r>
        <w:rPr>
          <w:rFonts w:hint="eastAsia"/>
          <w:lang w:eastAsia="zh-CN"/>
        </w:rPr>
        <w:t>下数</w:t>
      </w:r>
      <w:proofErr w:type="gramEnd"/>
      <w:r>
        <w:rPr>
          <w:rFonts w:hint="eastAsia"/>
          <w:lang w:eastAsia="zh-CN"/>
        </w:rPr>
        <w:t>字视频的</w:t>
      </w:r>
      <w:r w:rsidR="001170E7">
        <w:rPr>
          <w:rFonts w:hint="eastAsia"/>
          <w:lang w:eastAsia="zh-CN"/>
        </w:rPr>
        <w:t>可靠</w:t>
      </w:r>
      <w:r>
        <w:rPr>
          <w:rFonts w:hint="eastAsia"/>
          <w:lang w:eastAsia="zh-CN"/>
        </w:rPr>
        <w:t>版权保护变得极为迫切。</w:t>
      </w:r>
      <w:r w:rsidR="001170E7">
        <w:rPr>
          <w:rFonts w:hint="eastAsia"/>
          <w:lang w:eastAsia="zh-CN"/>
        </w:rPr>
        <w:t>国际上</w:t>
      </w:r>
      <w:r>
        <w:rPr>
          <w:rFonts w:hint="eastAsia"/>
          <w:lang w:eastAsia="zh-CN"/>
        </w:rPr>
        <w:t>在数字水印技术方面的研究更加深入，发展也非常迅猛。视频水印技术的发展与</w:t>
      </w:r>
      <w:r w:rsidR="00084314">
        <w:rPr>
          <w:rFonts w:hint="eastAsia"/>
          <w:lang w:eastAsia="zh-CN"/>
        </w:rPr>
        <w:t>人们</w:t>
      </w:r>
      <w:r>
        <w:rPr>
          <w:rFonts w:hint="eastAsia"/>
          <w:lang w:eastAsia="zh-CN"/>
        </w:rPr>
        <w:t>对于视频版权保护的需求息息相关。早在上个世纪美国的</w:t>
      </w:r>
      <w:proofErr w:type="spellStart"/>
      <w:r>
        <w:rPr>
          <w:rFonts w:hint="eastAsia"/>
          <w:lang w:eastAsia="zh-CN"/>
        </w:rPr>
        <w:t>Digimarc</w:t>
      </w:r>
      <w:proofErr w:type="spellEnd"/>
      <w:r>
        <w:rPr>
          <w:rFonts w:hint="eastAsia"/>
          <w:lang w:eastAsia="zh-CN"/>
        </w:rPr>
        <w:t>公司</w:t>
      </w:r>
      <w:r>
        <w:rPr>
          <w:rStyle w:val="af0"/>
        </w:rPr>
        <w:fldChar w:fldCharType="begin"/>
      </w:r>
      <w:r>
        <w:rPr>
          <w:lang w:eastAsia="zh-CN"/>
        </w:rPr>
        <w:instrText xml:space="preserve"> </w:instrText>
      </w:r>
      <w:r>
        <w:rPr>
          <w:rFonts w:hint="eastAsia"/>
          <w:lang w:eastAsia="zh-CN"/>
        </w:rPr>
        <w:instrText>REF _Ref58784769 \r \h</w:instrText>
      </w:r>
      <w:r>
        <w:rPr>
          <w:lang w:eastAsia="zh-CN"/>
        </w:rPr>
        <w:instrText xml:space="preserve"> </w:instrText>
      </w:r>
      <w:r>
        <w:rPr>
          <w:rStyle w:val="af0"/>
        </w:rPr>
      </w:r>
      <w:r>
        <w:rPr>
          <w:rStyle w:val="af0"/>
        </w:rPr>
        <w:fldChar w:fldCharType="separate"/>
      </w:r>
      <w:r w:rsidR="00625F13">
        <w:rPr>
          <w:lang w:eastAsia="zh-CN"/>
        </w:rPr>
        <w:t xml:space="preserve">[1] </w:t>
      </w:r>
      <w:r>
        <w:rPr>
          <w:rStyle w:val="af0"/>
        </w:rPr>
        <w:fldChar w:fldCharType="end"/>
      </w:r>
      <w:r>
        <w:rPr>
          <w:rFonts w:hint="eastAsia"/>
          <w:lang w:eastAsia="zh-CN"/>
        </w:rPr>
        <w:t>就发</w:t>
      </w:r>
      <w:r w:rsidR="00084314">
        <w:rPr>
          <w:rFonts w:hint="eastAsia"/>
          <w:lang w:eastAsia="zh-CN"/>
        </w:rPr>
        <w:t>表</w:t>
      </w:r>
      <w:r>
        <w:rPr>
          <w:rFonts w:hint="eastAsia"/>
          <w:lang w:eastAsia="zh-CN"/>
        </w:rPr>
        <w:t>了世界上首</w:t>
      </w:r>
      <w:proofErr w:type="gramStart"/>
      <w:r>
        <w:rPr>
          <w:rFonts w:hint="eastAsia"/>
          <w:lang w:eastAsia="zh-CN"/>
        </w:rPr>
        <w:t>个</w:t>
      </w:r>
      <w:proofErr w:type="gramEnd"/>
      <w:r>
        <w:rPr>
          <w:rFonts w:hint="eastAsia"/>
          <w:lang w:eastAsia="zh-CN"/>
        </w:rPr>
        <w:t>数字水印软件的技术专利</w:t>
      </w:r>
      <w:r w:rsidR="001170E7">
        <w:rPr>
          <w:rFonts w:hint="eastAsia"/>
          <w:lang w:eastAsia="zh-CN"/>
        </w:rPr>
        <w:t>；</w:t>
      </w:r>
      <w:r>
        <w:rPr>
          <w:rFonts w:hint="eastAsia"/>
          <w:lang w:eastAsia="zh-CN"/>
        </w:rPr>
        <w:t>在</w:t>
      </w:r>
      <w:r>
        <w:rPr>
          <w:rFonts w:hint="eastAsia"/>
          <w:lang w:eastAsia="zh-CN"/>
        </w:rPr>
        <w:t>90</w:t>
      </w:r>
      <w:r>
        <w:rPr>
          <w:rFonts w:hint="eastAsia"/>
          <w:lang w:eastAsia="zh-CN"/>
        </w:rPr>
        <w:t>年代初，日本和英国也对水印技术方面给予了高度重视。现如今视频行业</w:t>
      </w:r>
      <w:r w:rsidR="001170E7">
        <w:rPr>
          <w:rFonts w:hint="eastAsia"/>
          <w:lang w:eastAsia="zh-CN"/>
        </w:rPr>
        <w:t>高速发展，数字视频形式不断变换，</w:t>
      </w:r>
      <w:r w:rsidR="00084314">
        <w:rPr>
          <w:rFonts w:hint="eastAsia"/>
          <w:lang w:eastAsia="zh-CN"/>
        </w:rPr>
        <w:t>人们</w:t>
      </w:r>
      <w:r w:rsidR="001170E7">
        <w:rPr>
          <w:rFonts w:hint="eastAsia"/>
          <w:lang w:eastAsia="zh-CN"/>
        </w:rPr>
        <w:t>需要与时俱进的视频版权保护方案</w:t>
      </w:r>
      <w:r>
        <w:rPr>
          <w:rFonts w:hint="eastAsia"/>
          <w:lang w:eastAsia="zh-CN"/>
        </w:rPr>
        <w:t>。</w:t>
      </w:r>
      <w:proofErr w:type="gramStart"/>
      <w:r>
        <w:rPr>
          <w:rFonts w:hint="eastAsia"/>
          <w:lang w:eastAsia="zh-CN"/>
        </w:rPr>
        <w:t>就例如</w:t>
      </w:r>
      <w:proofErr w:type="gramEnd"/>
      <w:r w:rsidR="00084314">
        <w:rPr>
          <w:rFonts w:hint="eastAsia"/>
          <w:lang w:eastAsia="zh-CN"/>
        </w:rPr>
        <w:t>在</w:t>
      </w:r>
      <w:r>
        <w:rPr>
          <w:rFonts w:hint="eastAsia"/>
          <w:lang w:eastAsia="zh-CN"/>
        </w:rPr>
        <w:t>抖音爆</w:t>
      </w:r>
      <w:proofErr w:type="gramStart"/>
      <w:r>
        <w:rPr>
          <w:rFonts w:hint="eastAsia"/>
          <w:lang w:eastAsia="zh-CN"/>
        </w:rPr>
        <w:t>火全</w:t>
      </w:r>
      <w:proofErr w:type="gramEnd"/>
      <w:r>
        <w:rPr>
          <w:rFonts w:hint="eastAsia"/>
          <w:lang w:eastAsia="zh-CN"/>
        </w:rPr>
        <w:t>球的背景下，短视频的版权保护就显得尤为重要</w:t>
      </w:r>
      <w:r w:rsidR="001170E7">
        <w:rPr>
          <w:rFonts w:hint="eastAsia"/>
          <w:lang w:eastAsia="zh-CN"/>
        </w:rPr>
        <w:t>；</w:t>
      </w:r>
      <w:r>
        <w:rPr>
          <w:rFonts w:hint="eastAsia"/>
          <w:lang w:eastAsia="zh-CN"/>
        </w:rPr>
        <w:t>再比如说好莱坞的商业电影对于版权保护的需求更为强烈，每年好莱坞都由于</w:t>
      </w:r>
      <w:r w:rsidR="00084314">
        <w:rPr>
          <w:rFonts w:hint="eastAsia"/>
          <w:lang w:eastAsia="zh-CN"/>
        </w:rPr>
        <w:t>视频盗版</w:t>
      </w:r>
      <w:r w:rsidR="00CF0C1F">
        <w:rPr>
          <w:rFonts w:hint="eastAsia"/>
          <w:lang w:eastAsia="zh-CN"/>
        </w:rPr>
        <w:t>而无有效维</w:t>
      </w:r>
      <w:proofErr w:type="gramStart"/>
      <w:r w:rsidR="00CF0C1F">
        <w:rPr>
          <w:rFonts w:hint="eastAsia"/>
          <w:lang w:eastAsia="zh-CN"/>
        </w:rPr>
        <w:t>权方式</w:t>
      </w:r>
      <w:proofErr w:type="gramEnd"/>
      <w:r>
        <w:rPr>
          <w:rFonts w:hint="eastAsia"/>
          <w:lang w:eastAsia="zh-CN"/>
        </w:rPr>
        <w:t>损失</w:t>
      </w:r>
      <w:r w:rsidR="00084314">
        <w:rPr>
          <w:rFonts w:hint="eastAsia"/>
          <w:lang w:eastAsia="zh-CN"/>
        </w:rPr>
        <w:t>了</w:t>
      </w:r>
      <w:r>
        <w:rPr>
          <w:rFonts w:hint="eastAsia"/>
          <w:lang w:eastAsia="zh-CN"/>
        </w:rPr>
        <w:t>成百上千万美元。鉴于有效可行视频版权保护方案的应用前景与其在经济发展、社会进步方面的重要性以及</w:t>
      </w:r>
      <w:r w:rsidR="00084314">
        <w:rPr>
          <w:rFonts w:hint="eastAsia"/>
          <w:lang w:eastAsia="zh-CN"/>
        </w:rPr>
        <w:t>人们</w:t>
      </w:r>
      <w:r>
        <w:rPr>
          <w:rFonts w:hint="eastAsia"/>
          <w:lang w:eastAsia="zh-CN"/>
        </w:rPr>
        <w:t>对于其需求的迫切性，全球有很多政府机构支持此项研究</w:t>
      </w:r>
      <w:r>
        <w:rPr>
          <w:rFonts w:hint="eastAsia"/>
          <w:lang w:eastAsia="zh-CN"/>
        </w:rPr>
        <w:t>[4]</w:t>
      </w:r>
      <w:r>
        <w:rPr>
          <w:rFonts w:hint="eastAsia"/>
          <w:lang w:eastAsia="zh-CN"/>
        </w:rPr>
        <w:t>。目前，</w:t>
      </w:r>
      <w:r w:rsidR="00CF0C1F">
        <w:rPr>
          <w:rFonts w:hint="eastAsia"/>
          <w:lang w:eastAsia="zh-CN"/>
        </w:rPr>
        <w:t>全球</w:t>
      </w:r>
      <w:r>
        <w:rPr>
          <w:rFonts w:hint="eastAsia"/>
          <w:lang w:eastAsia="zh-CN"/>
        </w:rPr>
        <w:t>对数字内容</w:t>
      </w:r>
      <w:r w:rsidR="00CF0C1F">
        <w:rPr>
          <w:rFonts w:hint="eastAsia"/>
          <w:lang w:eastAsia="zh-CN"/>
        </w:rPr>
        <w:t>认证</w:t>
      </w:r>
      <w:r>
        <w:rPr>
          <w:rFonts w:hint="eastAsia"/>
          <w:lang w:eastAsia="zh-CN"/>
        </w:rPr>
        <w:t>的研究</w:t>
      </w:r>
      <w:r w:rsidR="0046511D">
        <w:rPr>
          <w:rFonts w:hint="eastAsia"/>
          <w:lang w:eastAsia="zh-CN"/>
        </w:rPr>
        <w:t>重点</w:t>
      </w:r>
      <w:r>
        <w:rPr>
          <w:rFonts w:hint="eastAsia"/>
          <w:lang w:eastAsia="zh-CN"/>
        </w:rPr>
        <w:t>大致相同，都是集中于图像内容认证技术，而对视频内容认证的研究</w:t>
      </w:r>
      <w:r w:rsidR="007841B7">
        <w:rPr>
          <w:rFonts w:hint="eastAsia"/>
          <w:lang w:eastAsia="zh-CN"/>
        </w:rPr>
        <w:t>较少</w:t>
      </w:r>
      <w:r>
        <w:rPr>
          <w:rFonts w:hint="eastAsia"/>
          <w:lang w:eastAsia="zh-CN"/>
        </w:rPr>
        <w:t>，仍有待发展。</w:t>
      </w:r>
    </w:p>
    <w:p w14:paraId="0182FBDD" w14:textId="4426D31A" w:rsidR="00416FC6" w:rsidRDefault="00B87955" w:rsidP="00231620">
      <w:pPr>
        <w:ind w:firstLineChars="200" w:firstLine="400"/>
        <w:rPr>
          <w:lang w:eastAsia="zh-CN"/>
        </w:rPr>
      </w:pPr>
      <w:r>
        <w:rPr>
          <w:rFonts w:hint="eastAsia"/>
          <w:lang w:eastAsia="zh-CN"/>
        </w:rPr>
        <w:t>在中国，中共中央政治局</w:t>
      </w:r>
      <w:r>
        <w:rPr>
          <w:rFonts w:hint="eastAsia"/>
          <w:lang w:eastAsia="zh-CN"/>
        </w:rPr>
        <w:t>11</w:t>
      </w:r>
      <w:r>
        <w:rPr>
          <w:rFonts w:hint="eastAsia"/>
          <w:lang w:eastAsia="zh-CN"/>
        </w:rPr>
        <w:t>月</w:t>
      </w:r>
      <w:r>
        <w:rPr>
          <w:rFonts w:hint="eastAsia"/>
          <w:lang w:eastAsia="zh-CN"/>
        </w:rPr>
        <w:t>30</w:t>
      </w:r>
      <w:r>
        <w:rPr>
          <w:rFonts w:hint="eastAsia"/>
          <w:lang w:eastAsia="zh-CN"/>
        </w:rPr>
        <w:t>日下午就加强我国知识产权保护工作举行第二十五次集体学习。中共中央总书记习近平在主持学习时强调，知识产权保护工作关系国家治理体系和治理能力现代化，关系高质量发展，关系人民生活幸福，关系国家对外开放大局，关系国家安全。全面建设社会主义现代化国家，必须从国家战略高度和进入新发展阶段要求出发，全面加强知识产权保护工作，促进建设现代化经济体系，激发全社会创新活力，推动构建新发展格局。习近平在主持学习时发表了讲话。他指出，创新是引领发展的第一动力，保护知识产权就是保护创新。党的十九届五中全会对加强知识产权保护工作提出明确要求。总的看，我国知识产权事业不断发展，走出了一条中国特色知识产权发展之路，知识产权保护工作取得了历史性成就，全社会尊重和保护知识产权意识明显提升。中国（海南）自由贸易试验区总体方案也提出明确要求，要加强完善知识产权保护和运用体系。推进知识产权综合执法，建立跨部门、跨区域的</w:t>
      </w:r>
      <w:r>
        <w:rPr>
          <w:rFonts w:hint="eastAsia"/>
          <w:lang w:eastAsia="zh-CN"/>
        </w:rPr>
        <w:lastRenderedPageBreak/>
        <w:t>知识产权案件移送、信息通报、配合调查等机制。支持建立知识产权交易中心，推动知识产权运营服务体系建设。建立包含行政执法、仲裁、调解在内的多元化知识产权争端解决与维权援助机制，探索建立重点产业、重点领域知识产权快速维权机制</w:t>
      </w:r>
      <w:r w:rsidR="00CF0C1F">
        <w:rPr>
          <w:rFonts w:hint="eastAsia"/>
          <w:lang w:eastAsia="zh-CN"/>
        </w:rPr>
        <w:t>。</w:t>
      </w:r>
    </w:p>
    <w:p w14:paraId="26972049" w14:textId="77777777" w:rsidR="007841B7" w:rsidRPr="00963F08" w:rsidRDefault="00B87955" w:rsidP="00CF0C1F">
      <w:pPr>
        <w:ind w:firstLineChars="200" w:firstLine="400"/>
        <w:rPr>
          <w:color w:val="000000" w:themeColor="text1"/>
          <w:lang w:eastAsia="zh-CN"/>
        </w:rPr>
      </w:pPr>
      <w:r>
        <w:rPr>
          <w:rFonts w:hint="eastAsia"/>
          <w:lang w:eastAsia="zh-CN"/>
        </w:rPr>
        <w:t>现在随着人们对信息隐藏技术的不断研究，信息隐藏技术中的数字水印技术在数字作品的版权保护中发挥着越来越重要的作用。为了响应国家对知识产权保护的号召，为</w:t>
      </w:r>
      <w:r w:rsidR="007841B7">
        <w:rPr>
          <w:rFonts w:hint="eastAsia"/>
          <w:lang w:eastAsia="zh-CN"/>
        </w:rPr>
        <w:t>世界</w:t>
      </w:r>
      <w:r>
        <w:rPr>
          <w:rFonts w:hint="eastAsia"/>
          <w:lang w:eastAsia="zh-CN"/>
        </w:rPr>
        <w:t>知识产品的“数字困境”找到出路，</w:t>
      </w:r>
      <w:r w:rsidRPr="007841B7">
        <w:rPr>
          <w:rFonts w:hint="eastAsia"/>
          <w:color w:val="000000" w:themeColor="text1"/>
          <w:lang w:eastAsia="zh-CN"/>
        </w:rPr>
        <w:t>我们针对现有版权保护方案存在的诸多问题，例如水印算法复杂度太高，导致方案在实际实行的过程中效率过低，无法达到商业化的目的；鲁棒性太差，在目前网络架构中经过多次传输和压缩后水印被损害以至无法验证；不可感知性弱，在为一些视频加上水印后</w:t>
      </w:r>
      <w:r w:rsidR="007841B7" w:rsidRPr="007841B7">
        <w:rPr>
          <w:rFonts w:hint="eastAsia"/>
          <w:color w:val="000000" w:themeColor="text1"/>
          <w:lang w:eastAsia="zh-CN"/>
        </w:rPr>
        <w:t>对视频原有质量产生视觉上能感知的影响，即损失其部分商业价值</w:t>
      </w:r>
      <w:r w:rsidRPr="007841B7">
        <w:rPr>
          <w:rFonts w:hint="eastAsia"/>
          <w:color w:val="000000" w:themeColor="text1"/>
          <w:lang w:eastAsia="zh-CN"/>
        </w:rPr>
        <w:t>。并且目前的方案大</w:t>
      </w:r>
      <w:r w:rsidRPr="00963F08">
        <w:rPr>
          <w:rFonts w:hint="eastAsia"/>
          <w:color w:val="000000" w:themeColor="text1"/>
          <w:lang w:eastAsia="zh-CN"/>
        </w:rPr>
        <w:t>多都只有单一的版权</w:t>
      </w:r>
      <w:r w:rsidR="007841B7" w:rsidRPr="00963F08">
        <w:rPr>
          <w:rFonts w:hint="eastAsia"/>
          <w:color w:val="000000" w:themeColor="text1"/>
          <w:lang w:eastAsia="zh-CN"/>
        </w:rPr>
        <w:t>认证</w:t>
      </w:r>
      <w:r w:rsidRPr="00963F08">
        <w:rPr>
          <w:rFonts w:hint="eastAsia"/>
          <w:color w:val="000000" w:themeColor="text1"/>
          <w:lang w:eastAsia="zh-CN"/>
        </w:rPr>
        <w:t>功能，没有涉及到实际商用过程中的交易，溯源等功能</w:t>
      </w:r>
      <w:r w:rsidR="007841B7" w:rsidRPr="00963F08">
        <w:rPr>
          <w:rFonts w:hint="eastAsia"/>
          <w:color w:val="000000" w:themeColor="text1"/>
          <w:lang w:eastAsia="zh-CN"/>
        </w:rPr>
        <w:t>。</w:t>
      </w:r>
    </w:p>
    <w:p w14:paraId="1904F29A" w14:textId="732BF081" w:rsidR="00416FC6" w:rsidRPr="00963F08" w:rsidRDefault="00B87955" w:rsidP="00CF0C1F">
      <w:pPr>
        <w:ind w:firstLineChars="200" w:firstLine="400"/>
        <w:rPr>
          <w:color w:val="000000" w:themeColor="text1"/>
          <w:lang w:eastAsia="zh-CN"/>
        </w:rPr>
      </w:pPr>
      <w:r w:rsidRPr="00963F08">
        <w:rPr>
          <w:rFonts w:hint="eastAsia"/>
          <w:color w:val="000000" w:themeColor="text1"/>
          <w:lang w:eastAsia="zh-CN"/>
        </w:rPr>
        <w:t>我们基于这些迫切需要解决的问题设计了一种</w:t>
      </w:r>
      <w:r w:rsidR="007841B7" w:rsidRPr="00963F08">
        <w:rPr>
          <w:rFonts w:hint="eastAsia"/>
          <w:color w:val="000000" w:themeColor="text1"/>
          <w:lang w:eastAsia="zh-CN"/>
        </w:rPr>
        <w:t>针对视频版权的</w:t>
      </w:r>
      <w:r w:rsidRPr="00963F08">
        <w:rPr>
          <w:rFonts w:hint="eastAsia"/>
          <w:color w:val="000000" w:themeColor="text1"/>
          <w:lang w:eastAsia="zh-CN"/>
        </w:rPr>
        <w:t>基于</w:t>
      </w:r>
      <w:r w:rsidR="007841B7" w:rsidRPr="00963F08">
        <w:rPr>
          <w:rFonts w:hint="eastAsia"/>
          <w:color w:val="000000" w:themeColor="text1"/>
          <w:lang w:eastAsia="zh-CN"/>
        </w:rPr>
        <w:t>N</w:t>
      </w:r>
      <w:r w:rsidR="007841B7" w:rsidRPr="00963F08">
        <w:rPr>
          <w:color w:val="000000" w:themeColor="text1"/>
          <w:lang w:eastAsia="zh-CN"/>
        </w:rPr>
        <w:t>SCT-SVD</w:t>
      </w:r>
      <w:r w:rsidR="007841B7" w:rsidRPr="00963F08">
        <w:rPr>
          <w:rFonts w:hint="eastAsia"/>
          <w:color w:val="000000" w:themeColor="text1"/>
          <w:lang w:eastAsia="zh-CN"/>
        </w:rPr>
        <w:t>结合</w:t>
      </w:r>
      <w:r w:rsidRPr="00963F08">
        <w:rPr>
          <w:rFonts w:hint="eastAsia"/>
          <w:color w:val="000000" w:themeColor="text1"/>
          <w:lang w:eastAsia="zh-CN"/>
        </w:rPr>
        <w:t>的彩色零水印算法</w:t>
      </w:r>
      <w:r w:rsidR="007841B7" w:rsidRPr="00963F08">
        <w:rPr>
          <w:rFonts w:hint="eastAsia"/>
          <w:color w:val="000000" w:themeColor="text1"/>
          <w:lang w:eastAsia="zh-CN"/>
        </w:rPr>
        <w:t>；</w:t>
      </w:r>
      <w:r w:rsidRPr="00963F08">
        <w:rPr>
          <w:rFonts w:hint="eastAsia"/>
          <w:color w:val="000000" w:themeColor="text1"/>
          <w:lang w:eastAsia="zh-CN"/>
        </w:rPr>
        <w:t>并且为了解决目前视频版权保护系统效率低下、不规范，</w:t>
      </w:r>
      <w:r w:rsidR="007841B7" w:rsidRPr="00963F08">
        <w:rPr>
          <w:rFonts w:hint="eastAsia"/>
          <w:color w:val="000000" w:themeColor="text1"/>
          <w:lang w:eastAsia="zh-CN"/>
        </w:rPr>
        <w:t>创新的</w:t>
      </w:r>
      <w:r w:rsidRPr="00963F08">
        <w:rPr>
          <w:rFonts w:hint="eastAsia"/>
          <w:color w:val="000000" w:themeColor="text1"/>
          <w:lang w:eastAsia="zh-CN"/>
        </w:rPr>
        <w:t>将传统的视频水印方案与区块链结合。我们</w:t>
      </w:r>
      <w:r w:rsidR="0046511D" w:rsidRPr="00963F08">
        <w:rPr>
          <w:rFonts w:hint="eastAsia"/>
          <w:color w:val="000000" w:themeColor="text1"/>
          <w:lang w:eastAsia="zh-CN"/>
        </w:rPr>
        <w:t>的工作实现了</w:t>
      </w:r>
      <w:r w:rsidRPr="00963F08">
        <w:rPr>
          <w:rFonts w:hint="eastAsia"/>
          <w:color w:val="000000" w:themeColor="text1"/>
          <w:lang w:eastAsia="zh-CN"/>
        </w:rPr>
        <w:t>基于区块链和</w:t>
      </w:r>
      <w:r w:rsidR="007841B7" w:rsidRPr="00963F08">
        <w:rPr>
          <w:rFonts w:hint="eastAsia"/>
          <w:color w:val="000000" w:themeColor="text1"/>
          <w:lang w:eastAsia="zh-CN"/>
        </w:rPr>
        <w:t>N</w:t>
      </w:r>
      <w:r w:rsidR="007841B7" w:rsidRPr="00963F08">
        <w:rPr>
          <w:color w:val="000000" w:themeColor="text1"/>
          <w:lang w:eastAsia="zh-CN"/>
        </w:rPr>
        <w:t>SCT-SVD</w:t>
      </w:r>
      <w:r w:rsidR="007841B7" w:rsidRPr="00963F08">
        <w:rPr>
          <w:rFonts w:hint="eastAsia"/>
          <w:color w:val="000000" w:themeColor="text1"/>
          <w:lang w:eastAsia="zh-CN"/>
        </w:rPr>
        <w:t>结合的彩色</w:t>
      </w:r>
      <w:r w:rsidRPr="00963F08">
        <w:rPr>
          <w:rFonts w:hint="eastAsia"/>
          <w:color w:val="000000" w:themeColor="text1"/>
          <w:lang w:eastAsia="zh-CN"/>
        </w:rPr>
        <w:t>零水印视频版权保护系统。</w:t>
      </w:r>
      <w:r w:rsidRPr="00963F08">
        <w:rPr>
          <w:rFonts w:hint="eastAsia"/>
          <w:color w:val="000000" w:themeColor="text1"/>
          <w:lang w:eastAsia="zh-CN"/>
        </w:rPr>
        <w:t xml:space="preserve"> </w:t>
      </w:r>
      <w:r w:rsidRPr="00963F08">
        <w:rPr>
          <w:rFonts w:hint="eastAsia"/>
          <w:color w:val="000000" w:themeColor="text1"/>
          <w:lang w:eastAsia="zh-CN"/>
        </w:rPr>
        <w:t>区块链采用</w:t>
      </w:r>
      <w:proofErr w:type="gramStart"/>
      <w:r w:rsidR="007841B7" w:rsidRPr="00963F08">
        <w:rPr>
          <w:rFonts w:hint="eastAsia"/>
          <w:color w:val="000000" w:themeColor="text1"/>
          <w:lang w:eastAsia="zh-CN"/>
        </w:rPr>
        <w:t>微众银行</w:t>
      </w:r>
      <w:proofErr w:type="gramEnd"/>
      <w:r w:rsidRPr="00963F08">
        <w:rPr>
          <w:rFonts w:hint="eastAsia"/>
          <w:color w:val="000000" w:themeColor="text1"/>
          <w:lang w:eastAsia="zh-CN"/>
        </w:rPr>
        <w:t>的</w:t>
      </w:r>
      <w:proofErr w:type="spellStart"/>
      <w:r w:rsidR="008252DF" w:rsidRPr="00963F08">
        <w:rPr>
          <w:color w:val="000000" w:themeColor="text1"/>
          <w:lang w:eastAsia="zh-CN"/>
        </w:rPr>
        <w:t>F</w:t>
      </w:r>
      <w:r w:rsidRPr="00963F08">
        <w:rPr>
          <w:rFonts w:hint="eastAsia"/>
          <w:color w:val="000000" w:themeColor="text1"/>
          <w:lang w:eastAsia="zh-CN"/>
        </w:rPr>
        <w:t>isco</w:t>
      </w:r>
      <w:proofErr w:type="spellEnd"/>
      <w:r w:rsidRPr="00963F08">
        <w:rPr>
          <w:rFonts w:hint="eastAsia"/>
          <w:color w:val="000000" w:themeColor="text1"/>
          <w:lang w:eastAsia="zh-CN"/>
        </w:rPr>
        <w:t xml:space="preserve"> </w:t>
      </w:r>
      <w:proofErr w:type="spellStart"/>
      <w:r w:rsidR="008252DF" w:rsidRPr="00963F08">
        <w:rPr>
          <w:color w:val="000000" w:themeColor="text1"/>
          <w:lang w:eastAsia="zh-CN"/>
        </w:rPr>
        <w:t>B</w:t>
      </w:r>
      <w:r w:rsidRPr="00963F08">
        <w:rPr>
          <w:rFonts w:hint="eastAsia"/>
          <w:color w:val="000000" w:themeColor="text1"/>
          <w:lang w:eastAsia="zh-CN"/>
        </w:rPr>
        <w:t>cos</w:t>
      </w:r>
      <w:proofErr w:type="spellEnd"/>
      <w:r w:rsidRPr="00963F08">
        <w:rPr>
          <w:rFonts w:hint="eastAsia"/>
          <w:color w:val="000000" w:themeColor="text1"/>
          <w:lang w:eastAsia="zh-CN"/>
        </w:rPr>
        <w:t>架构，实现了版权信息的自动生成、注册登记、交易、盗取</w:t>
      </w:r>
      <w:r w:rsidR="008252DF" w:rsidRPr="00963F08">
        <w:rPr>
          <w:rFonts w:hint="eastAsia"/>
          <w:color w:val="000000" w:themeColor="text1"/>
          <w:lang w:eastAsia="zh-CN"/>
        </w:rPr>
        <w:t>追溯</w:t>
      </w:r>
      <w:r w:rsidRPr="00963F08">
        <w:rPr>
          <w:rFonts w:hint="eastAsia"/>
          <w:color w:val="000000" w:themeColor="text1"/>
          <w:lang w:eastAsia="zh-CN"/>
        </w:rPr>
        <w:t>等功能。本系统</w:t>
      </w:r>
      <w:r w:rsidR="008252DF" w:rsidRPr="00963F08">
        <w:rPr>
          <w:rFonts w:hint="eastAsia"/>
          <w:color w:val="000000" w:themeColor="text1"/>
          <w:lang w:eastAsia="zh-CN"/>
        </w:rPr>
        <w:t>零水印算法能和区块链很好的集合，</w:t>
      </w:r>
      <w:r w:rsidRPr="00963F08">
        <w:rPr>
          <w:rFonts w:hint="eastAsia"/>
          <w:color w:val="000000" w:themeColor="text1"/>
          <w:lang w:eastAsia="zh-CN"/>
        </w:rPr>
        <w:t>在一定程度上改善了</w:t>
      </w:r>
      <w:r w:rsidR="008252DF" w:rsidRPr="00963F08">
        <w:rPr>
          <w:rFonts w:hint="eastAsia"/>
          <w:color w:val="000000" w:themeColor="text1"/>
          <w:lang w:eastAsia="zh-CN"/>
        </w:rPr>
        <w:t>传统方案</w:t>
      </w:r>
      <w:r w:rsidRPr="00963F08">
        <w:rPr>
          <w:rFonts w:hint="eastAsia"/>
          <w:color w:val="000000" w:themeColor="text1"/>
          <w:lang w:eastAsia="zh-CN"/>
        </w:rPr>
        <w:t>数据库中心化和举证维权力</w:t>
      </w:r>
      <w:r w:rsidR="008252DF" w:rsidRPr="00963F08">
        <w:rPr>
          <w:rFonts w:hint="eastAsia"/>
          <w:color w:val="000000" w:themeColor="text1"/>
          <w:lang w:eastAsia="zh-CN"/>
        </w:rPr>
        <w:t>效益低</w:t>
      </w:r>
      <w:r w:rsidRPr="00963F08">
        <w:rPr>
          <w:rFonts w:hint="eastAsia"/>
          <w:color w:val="000000" w:themeColor="text1"/>
          <w:lang w:eastAsia="zh-CN"/>
        </w:rPr>
        <w:t>的弊端，使确权简单、侵权取证容易，体现了更高的可靠性、开放性和智能化。</w:t>
      </w:r>
    </w:p>
    <w:p w14:paraId="6DDBC2F4" w14:textId="77777777" w:rsidR="00416FC6" w:rsidRPr="00963F08" w:rsidRDefault="00B87955">
      <w:pPr>
        <w:pStyle w:val="1"/>
        <w:rPr>
          <w:color w:val="000000" w:themeColor="text1"/>
        </w:rPr>
      </w:pPr>
      <w:proofErr w:type="spellStart"/>
      <w:r w:rsidRPr="00963F08">
        <w:rPr>
          <w:rFonts w:hint="eastAsia"/>
          <w:color w:val="000000" w:themeColor="text1"/>
        </w:rPr>
        <w:t>背景</w:t>
      </w:r>
      <w:proofErr w:type="spellEnd"/>
    </w:p>
    <w:p w14:paraId="22D2FB26" w14:textId="522CA6D8" w:rsidR="00416FC6" w:rsidRPr="00963F08" w:rsidRDefault="00C7557F" w:rsidP="008252DF">
      <w:pPr>
        <w:ind w:firstLineChars="200" w:firstLine="400"/>
        <w:rPr>
          <w:color w:val="000000" w:themeColor="text1"/>
          <w:lang w:eastAsia="zh-CN"/>
        </w:rPr>
      </w:pPr>
      <w:r w:rsidRPr="00963F08">
        <w:rPr>
          <w:rFonts w:hint="eastAsia"/>
          <w:color w:val="000000" w:themeColor="text1"/>
          <w:lang w:eastAsia="zh-CN"/>
        </w:rPr>
        <w:t>在</w:t>
      </w:r>
      <w:r w:rsidR="00B87955" w:rsidRPr="00963F08">
        <w:rPr>
          <w:rFonts w:hint="eastAsia"/>
          <w:color w:val="000000" w:themeColor="text1"/>
          <w:lang w:eastAsia="zh-CN"/>
        </w:rPr>
        <w:t>数字知识产权的保护</w:t>
      </w:r>
      <w:r w:rsidRPr="00963F08">
        <w:rPr>
          <w:rFonts w:hint="eastAsia"/>
          <w:color w:val="000000" w:themeColor="text1"/>
          <w:lang w:eastAsia="zh-CN"/>
        </w:rPr>
        <w:t>技术中</w:t>
      </w:r>
      <w:r w:rsidR="00B87955" w:rsidRPr="00963F08">
        <w:rPr>
          <w:rFonts w:hint="eastAsia"/>
          <w:color w:val="000000" w:themeColor="text1"/>
          <w:lang w:eastAsia="zh-CN"/>
        </w:rPr>
        <w:t>，</w:t>
      </w:r>
      <w:r w:rsidR="008252DF" w:rsidRPr="00963F08">
        <w:rPr>
          <w:rFonts w:hint="eastAsia"/>
          <w:color w:val="000000" w:themeColor="text1"/>
          <w:lang w:eastAsia="zh-CN"/>
        </w:rPr>
        <w:t>信息</w:t>
      </w:r>
      <w:proofErr w:type="gramStart"/>
      <w:r w:rsidR="008252DF" w:rsidRPr="00963F08">
        <w:rPr>
          <w:rFonts w:hint="eastAsia"/>
          <w:color w:val="000000" w:themeColor="text1"/>
          <w:lang w:eastAsia="zh-CN"/>
        </w:rPr>
        <w:t>隐</w:t>
      </w:r>
      <w:bookmarkStart w:id="0" w:name="_GoBack"/>
      <w:bookmarkEnd w:id="0"/>
      <w:r w:rsidR="008252DF" w:rsidRPr="00963F08">
        <w:rPr>
          <w:rFonts w:hint="eastAsia"/>
          <w:color w:val="000000" w:themeColor="text1"/>
          <w:lang w:eastAsia="zh-CN"/>
        </w:rPr>
        <w:t>藏学</w:t>
      </w:r>
      <w:proofErr w:type="gramEnd"/>
      <w:r w:rsidR="008252DF" w:rsidRPr="00963F08">
        <w:rPr>
          <w:rFonts w:hint="eastAsia"/>
          <w:color w:val="000000" w:themeColor="text1"/>
          <w:lang w:eastAsia="zh-CN"/>
        </w:rPr>
        <w:t>中的</w:t>
      </w:r>
      <w:r w:rsidR="00B87955" w:rsidRPr="00963F08">
        <w:rPr>
          <w:rFonts w:hint="eastAsia"/>
          <w:color w:val="000000" w:themeColor="text1"/>
          <w:lang w:eastAsia="zh-CN"/>
        </w:rPr>
        <w:t>数字水印是最常用的。数字水印产生最早可追溯到</w:t>
      </w:r>
      <w:r w:rsidR="00B87955" w:rsidRPr="00963F08">
        <w:rPr>
          <w:rFonts w:hint="eastAsia"/>
          <w:color w:val="000000" w:themeColor="text1"/>
          <w:lang w:eastAsia="zh-CN"/>
        </w:rPr>
        <w:t>1</w:t>
      </w:r>
      <w:r w:rsidR="00B87955" w:rsidRPr="00963F08">
        <w:rPr>
          <w:color w:val="000000" w:themeColor="text1"/>
          <w:lang w:eastAsia="zh-CN"/>
        </w:rPr>
        <w:t>954</w:t>
      </w:r>
      <w:r w:rsidR="00B87955" w:rsidRPr="00963F08">
        <w:rPr>
          <w:rFonts w:hint="eastAsia"/>
          <w:color w:val="000000" w:themeColor="text1"/>
          <w:lang w:eastAsia="zh-CN"/>
        </w:rPr>
        <w:t>年，</w:t>
      </w:r>
      <w:proofErr w:type="spellStart"/>
      <w:r w:rsidR="00B87955" w:rsidRPr="00963F08">
        <w:rPr>
          <w:rFonts w:hint="eastAsia"/>
          <w:color w:val="000000" w:themeColor="text1"/>
          <w:lang w:eastAsia="zh-CN"/>
        </w:rPr>
        <w:t>Mu</w:t>
      </w:r>
      <w:r w:rsidR="00B87955" w:rsidRPr="00963F08">
        <w:rPr>
          <w:color w:val="000000" w:themeColor="text1"/>
          <w:lang w:eastAsia="zh-CN"/>
        </w:rPr>
        <w:t>zak</w:t>
      </w:r>
      <w:proofErr w:type="spellEnd"/>
      <w:r w:rsidR="00B87955" w:rsidRPr="00963F08">
        <w:rPr>
          <w:rFonts w:hint="eastAsia"/>
          <w:color w:val="000000" w:themeColor="text1"/>
          <w:lang w:eastAsia="zh-CN"/>
        </w:rPr>
        <w:t>公司的</w:t>
      </w:r>
      <w:r w:rsidR="00B87955" w:rsidRPr="00963F08">
        <w:rPr>
          <w:rFonts w:hint="eastAsia"/>
          <w:color w:val="000000" w:themeColor="text1"/>
          <w:lang w:eastAsia="zh-CN"/>
        </w:rPr>
        <w:t>E</w:t>
      </w:r>
      <w:r w:rsidR="00B87955" w:rsidRPr="00963F08">
        <w:rPr>
          <w:color w:val="000000" w:themeColor="text1"/>
          <w:lang w:eastAsia="zh-CN"/>
        </w:rPr>
        <w:t xml:space="preserve">mil </w:t>
      </w:r>
      <w:proofErr w:type="spellStart"/>
      <w:r w:rsidR="00B87955" w:rsidRPr="00963F08">
        <w:rPr>
          <w:color w:val="000000" w:themeColor="text1"/>
          <w:lang w:eastAsia="zh-CN"/>
        </w:rPr>
        <w:t>Hembrooke</w:t>
      </w:r>
      <w:proofErr w:type="spellEnd"/>
      <w:r w:rsidR="00B87955" w:rsidRPr="00963F08">
        <w:rPr>
          <w:rFonts w:hint="eastAsia"/>
          <w:color w:val="000000" w:themeColor="text1"/>
          <w:lang w:eastAsia="zh-CN"/>
        </w:rPr>
        <w:t>为带有水印的音乐作品申请一项专利</w:t>
      </w:r>
      <w:r w:rsidR="00B87955" w:rsidRPr="00963F08">
        <w:rPr>
          <w:rFonts w:hint="eastAsia"/>
          <w:color w:val="000000" w:themeColor="text1"/>
          <w:lang w:eastAsia="zh-CN"/>
        </w:rPr>
        <w:t>,</w:t>
      </w:r>
      <w:r w:rsidR="00B87955" w:rsidRPr="00963F08">
        <w:rPr>
          <w:rFonts w:hint="eastAsia"/>
          <w:color w:val="000000" w:themeColor="text1"/>
          <w:lang w:eastAsia="zh-CN"/>
        </w:rPr>
        <w:t>通过间歇性应用中心频率为</w:t>
      </w:r>
      <w:r w:rsidR="00B87955" w:rsidRPr="00963F08">
        <w:rPr>
          <w:rFonts w:hint="eastAsia"/>
          <w:color w:val="000000" w:themeColor="text1"/>
          <w:lang w:eastAsia="zh-CN"/>
        </w:rPr>
        <w:t>1kHz</w:t>
      </w:r>
      <w:r w:rsidR="00B87955" w:rsidRPr="00963F08">
        <w:rPr>
          <w:rFonts w:hint="eastAsia"/>
          <w:color w:val="000000" w:themeColor="text1"/>
          <w:lang w:eastAsia="zh-CN"/>
        </w:rPr>
        <w:t>的窄带陷波器，插入验证码。此系统被</w:t>
      </w:r>
      <w:proofErr w:type="spellStart"/>
      <w:r w:rsidR="00B87955" w:rsidRPr="00963F08">
        <w:rPr>
          <w:rFonts w:hint="eastAsia"/>
          <w:color w:val="000000" w:themeColor="text1"/>
          <w:lang w:eastAsia="zh-CN"/>
        </w:rPr>
        <w:t>M</w:t>
      </w:r>
      <w:r w:rsidR="00B87955" w:rsidRPr="00963F08">
        <w:rPr>
          <w:color w:val="000000" w:themeColor="text1"/>
          <w:lang w:eastAsia="zh-CN"/>
        </w:rPr>
        <w:t>uzak</w:t>
      </w:r>
      <w:proofErr w:type="spellEnd"/>
      <w:r w:rsidR="00B87955" w:rsidRPr="00963F08">
        <w:rPr>
          <w:rFonts w:hint="eastAsia"/>
          <w:color w:val="000000" w:themeColor="text1"/>
          <w:lang w:eastAsia="zh-CN"/>
        </w:rPr>
        <w:t>公司一直用到了</w:t>
      </w:r>
      <w:r w:rsidR="00B87955" w:rsidRPr="00963F08">
        <w:rPr>
          <w:rFonts w:hint="eastAsia"/>
          <w:color w:val="000000" w:themeColor="text1"/>
          <w:lang w:eastAsia="zh-CN"/>
        </w:rPr>
        <w:t>1</w:t>
      </w:r>
      <w:r w:rsidR="00B87955" w:rsidRPr="00963F08">
        <w:rPr>
          <w:color w:val="000000" w:themeColor="text1"/>
          <w:lang w:eastAsia="zh-CN"/>
        </w:rPr>
        <w:t>984</w:t>
      </w:r>
      <w:r w:rsidR="00B87955" w:rsidRPr="00963F08">
        <w:rPr>
          <w:rFonts w:hint="eastAsia"/>
          <w:color w:val="000000" w:themeColor="text1"/>
          <w:lang w:eastAsia="zh-CN"/>
        </w:rPr>
        <w:t>年前后</w:t>
      </w:r>
      <w:r w:rsidR="00B87955" w:rsidRPr="00963F08">
        <w:rPr>
          <w:color w:val="000000" w:themeColor="text1"/>
          <w:lang w:eastAsia="zh-CN"/>
        </w:rPr>
        <w:fldChar w:fldCharType="begin"/>
      </w:r>
      <w:r w:rsidR="00B87955" w:rsidRPr="00963F08">
        <w:rPr>
          <w:color w:val="000000" w:themeColor="text1"/>
          <w:lang w:eastAsia="zh-CN"/>
        </w:rPr>
        <w:instrText xml:space="preserve"> </w:instrText>
      </w:r>
      <w:r w:rsidR="00B87955" w:rsidRPr="00963F08">
        <w:rPr>
          <w:rFonts w:hint="eastAsia"/>
          <w:color w:val="000000" w:themeColor="text1"/>
          <w:lang w:eastAsia="zh-CN"/>
        </w:rPr>
        <w:instrText>REF _Ref58785541 \r \h</w:instrText>
      </w:r>
      <w:r w:rsidR="00B87955" w:rsidRPr="00963F08">
        <w:rPr>
          <w:color w:val="000000" w:themeColor="text1"/>
          <w:lang w:eastAsia="zh-CN"/>
        </w:rPr>
        <w:instrText xml:space="preserve"> </w:instrText>
      </w:r>
      <w:r w:rsidR="00B87955" w:rsidRPr="00963F08">
        <w:rPr>
          <w:color w:val="000000" w:themeColor="text1"/>
          <w:lang w:eastAsia="zh-CN"/>
        </w:rPr>
      </w:r>
      <w:r w:rsidR="00B87955" w:rsidRPr="00963F08">
        <w:rPr>
          <w:color w:val="000000" w:themeColor="text1"/>
          <w:lang w:eastAsia="zh-CN"/>
        </w:rPr>
        <w:fldChar w:fldCharType="separate"/>
      </w:r>
      <w:r w:rsidR="00625F13" w:rsidRPr="00963F08">
        <w:rPr>
          <w:color w:val="000000" w:themeColor="text1"/>
          <w:lang w:eastAsia="zh-CN"/>
        </w:rPr>
        <w:t xml:space="preserve">[2] </w:t>
      </w:r>
      <w:r w:rsidR="00B87955" w:rsidRPr="00963F08">
        <w:rPr>
          <w:color w:val="000000" w:themeColor="text1"/>
          <w:lang w:eastAsia="zh-CN"/>
        </w:rPr>
        <w:fldChar w:fldCharType="end"/>
      </w:r>
      <w:r w:rsidR="00B87955" w:rsidRPr="00963F08">
        <w:rPr>
          <w:rFonts w:hint="eastAsia"/>
          <w:color w:val="000000" w:themeColor="text1"/>
          <w:lang w:eastAsia="zh-CN"/>
        </w:rPr>
        <w:t>。国际上是从</w:t>
      </w:r>
      <w:r w:rsidR="00B87955" w:rsidRPr="00963F08">
        <w:rPr>
          <w:rFonts w:hint="eastAsia"/>
          <w:color w:val="000000" w:themeColor="text1"/>
          <w:lang w:eastAsia="zh-CN"/>
        </w:rPr>
        <w:t>90</w:t>
      </w:r>
      <w:r w:rsidR="00B87955" w:rsidRPr="00963F08">
        <w:rPr>
          <w:rFonts w:hint="eastAsia"/>
          <w:color w:val="000000" w:themeColor="text1"/>
          <w:lang w:eastAsia="zh-CN"/>
        </w:rPr>
        <w:t>年代初开始数字水印的研究的，先是</w:t>
      </w:r>
      <w:r w:rsidR="00B87955" w:rsidRPr="00963F08">
        <w:rPr>
          <w:rFonts w:hint="eastAsia"/>
          <w:color w:val="000000" w:themeColor="text1"/>
          <w:lang w:eastAsia="zh-CN"/>
        </w:rPr>
        <w:t xml:space="preserve">1994 </w:t>
      </w:r>
      <w:r w:rsidR="00B87955" w:rsidRPr="00963F08">
        <w:rPr>
          <w:rFonts w:hint="eastAsia"/>
          <w:color w:val="000000" w:themeColor="text1"/>
          <w:lang w:eastAsia="zh-CN"/>
        </w:rPr>
        <w:t>年的图像处理国际会议首次提出数字水印的概念，再有</w:t>
      </w:r>
      <w:r w:rsidR="00B87955" w:rsidRPr="00963F08">
        <w:rPr>
          <w:rFonts w:hint="eastAsia"/>
          <w:color w:val="000000" w:themeColor="text1"/>
          <w:lang w:eastAsia="zh-CN"/>
        </w:rPr>
        <w:t>1996</w:t>
      </w:r>
      <w:r w:rsidR="00B87955" w:rsidRPr="00963F08">
        <w:rPr>
          <w:rFonts w:hint="eastAsia"/>
          <w:color w:val="000000" w:themeColor="text1"/>
          <w:lang w:eastAsia="zh-CN"/>
        </w:rPr>
        <w:t>年在英国召开了国际第一届信息隐藏学术研讨会</w:t>
      </w:r>
      <w:r w:rsidR="00B87955" w:rsidRPr="00963F08">
        <w:rPr>
          <w:rFonts w:hint="eastAsia"/>
          <w:color w:val="000000" w:themeColor="text1"/>
          <w:lang w:eastAsia="zh-CN"/>
        </w:rPr>
        <w:t>[</w:t>
      </w:r>
      <w:r w:rsidR="00B87955" w:rsidRPr="00963F08">
        <w:rPr>
          <w:color w:val="000000" w:themeColor="text1"/>
          <w:lang w:eastAsia="zh-CN"/>
        </w:rPr>
        <w:t xml:space="preserve"> a]</w:t>
      </w:r>
      <w:r w:rsidR="00B87955" w:rsidRPr="00963F08">
        <w:rPr>
          <w:rFonts w:hint="eastAsia"/>
          <w:color w:val="000000" w:themeColor="text1"/>
          <w:lang w:eastAsia="zh-CN"/>
        </w:rPr>
        <w:t>。在</w:t>
      </w:r>
      <w:r w:rsidR="00B87955" w:rsidRPr="00963F08">
        <w:rPr>
          <w:rFonts w:hint="eastAsia"/>
          <w:color w:val="000000" w:themeColor="text1"/>
          <w:lang w:eastAsia="zh-CN"/>
        </w:rPr>
        <w:t>1</w:t>
      </w:r>
      <w:r w:rsidR="00B87955" w:rsidRPr="00963F08">
        <w:rPr>
          <w:color w:val="000000" w:themeColor="text1"/>
          <w:lang w:eastAsia="zh-CN"/>
        </w:rPr>
        <w:t>999</w:t>
      </w:r>
      <w:r w:rsidR="00B87955" w:rsidRPr="00963F08">
        <w:rPr>
          <w:rFonts w:hint="eastAsia"/>
          <w:color w:val="000000" w:themeColor="text1"/>
          <w:lang w:eastAsia="zh-CN"/>
        </w:rPr>
        <w:t>年第三届信息隐藏国际学术研讨会上，数字水印成为主旋律，</w:t>
      </w:r>
      <w:r w:rsidR="00B87955" w:rsidRPr="00963F08">
        <w:rPr>
          <w:rFonts w:hint="eastAsia"/>
          <w:color w:val="000000" w:themeColor="text1"/>
          <w:lang w:eastAsia="zh-CN"/>
        </w:rPr>
        <w:t>3</w:t>
      </w:r>
      <w:r w:rsidR="00B87955" w:rsidRPr="00963F08">
        <w:rPr>
          <w:color w:val="000000" w:themeColor="text1"/>
          <w:lang w:eastAsia="zh-CN"/>
        </w:rPr>
        <w:t>3</w:t>
      </w:r>
      <w:r w:rsidR="00B87955" w:rsidRPr="00963F08">
        <w:rPr>
          <w:rFonts w:hint="eastAsia"/>
          <w:color w:val="000000" w:themeColor="text1"/>
          <w:lang w:eastAsia="zh-CN"/>
        </w:rPr>
        <w:t>篇文献中</w:t>
      </w:r>
      <w:r w:rsidR="00B87955" w:rsidRPr="00963F08">
        <w:rPr>
          <w:rFonts w:hint="eastAsia"/>
          <w:color w:val="000000" w:themeColor="text1"/>
          <w:lang w:eastAsia="zh-CN"/>
        </w:rPr>
        <w:t>1</w:t>
      </w:r>
      <w:r w:rsidR="00B87955" w:rsidRPr="00963F08">
        <w:rPr>
          <w:color w:val="000000" w:themeColor="text1"/>
          <w:lang w:eastAsia="zh-CN"/>
        </w:rPr>
        <w:t>8</w:t>
      </w:r>
      <w:r w:rsidR="00B87955" w:rsidRPr="00963F08">
        <w:rPr>
          <w:rFonts w:hint="eastAsia"/>
          <w:color w:val="000000" w:themeColor="text1"/>
          <w:lang w:eastAsia="zh-CN"/>
        </w:rPr>
        <w:t>篇是关于数字水印的研究。目前，数字水印已向任何数字文件类型的版权保护方向而发展。例如，其中</w:t>
      </w:r>
      <w:r w:rsidR="00B87955" w:rsidRPr="00963F08">
        <w:rPr>
          <w:rFonts w:hint="eastAsia"/>
          <w:color w:val="000000" w:themeColor="text1"/>
          <w:lang w:eastAsia="zh-CN"/>
        </w:rPr>
        <w:t>IBM</w:t>
      </w:r>
      <w:r w:rsidR="00B87955" w:rsidRPr="00963F08">
        <w:rPr>
          <w:rFonts w:hint="eastAsia"/>
          <w:color w:val="000000" w:themeColor="text1"/>
          <w:lang w:eastAsia="zh-CN"/>
        </w:rPr>
        <w:t>公司</w:t>
      </w:r>
      <w:r w:rsidR="00B87955" w:rsidRPr="00963F08">
        <w:rPr>
          <w:rFonts w:hint="eastAsia"/>
          <w:color w:val="000000" w:themeColor="text1"/>
          <w:lang w:eastAsia="zh-CN"/>
        </w:rPr>
        <w:t>[</w:t>
      </w:r>
      <w:r w:rsidR="00B87955" w:rsidRPr="00963F08">
        <w:rPr>
          <w:color w:val="000000" w:themeColor="text1"/>
          <w:lang w:eastAsia="zh-CN"/>
        </w:rPr>
        <w:t xml:space="preserve"> ]</w:t>
      </w:r>
      <w:r w:rsidR="00B87955" w:rsidRPr="00963F08">
        <w:rPr>
          <w:rFonts w:hint="eastAsia"/>
          <w:color w:val="000000" w:themeColor="text1"/>
          <w:lang w:eastAsia="zh-CN"/>
        </w:rPr>
        <w:t>对水印的研究尤为突出，在其“数字图书馆”软件中就提供了数字水印功能</w:t>
      </w:r>
      <w:r w:rsidR="00B87955" w:rsidRPr="00963F08">
        <w:rPr>
          <w:color w:val="000000" w:themeColor="text1"/>
          <w:lang w:eastAsia="zh-CN"/>
        </w:rPr>
        <w:t xml:space="preserve"> </w:t>
      </w:r>
      <w:r w:rsidR="00B87955" w:rsidRPr="00963F08">
        <w:rPr>
          <w:rFonts w:hint="eastAsia"/>
          <w:color w:val="000000" w:themeColor="text1"/>
          <w:lang w:eastAsia="zh-CN"/>
        </w:rPr>
        <w:t>。目前该公司最新的研究在</w:t>
      </w:r>
      <w:r w:rsidR="00B87955" w:rsidRPr="00963F08">
        <w:rPr>
          <w:rFonts w:hint="eastAsia"/>
          <w:color w:val="000000" w:themeColor="text1"/>
          <w:lang w:eastAsia="zh-CN"/>
        </w:rPr>
        <w:t>2018</w:t>
      </w:r>
      <w:r w:rsidR="00B87955" w:rsidRPr="00963F08">
        <w:rPr>
          <w:rFonts w:hint="eastAsia"/>
          <w:color w:val="000000" w:themeColor="text1"/>
          <w:lang w:eastAsia="zh-CN"/>
        </w:rPr>
        <w:t>年提出对深度神经网络</w:t>
      </w:r>
      <w:r w:rsidR="00B87955" w:rsidRPr="00963F08">
        <w:rPr>
          <w:rFonts w:hint="eastAsia"/>
          <w:color w:val="000000" w:themeColor="text1"/>
          <w:lang w:eastAsia="zh-CN"/>
        </w:rPr>
        <w:t>(DNN)</w:t>
      </w:r>
      <w:r w:rsidR="00B87955" w:rsidRPr="00963F08">
        <w:rPr>
          <w:rFonts w:hint="eastAsia"/>
          <w:color w:val="000000" w:themeColor="text1"/>
          <w:lang w:eastAsia="zh-CN"/>
        </w:rPr>
        <w:t>模型开发水印模型，包含三种生成水印的算法，用于</w:t>
      </w:r>
      <w:r w:rsidR="00B87955" w:rsidRPr="00963F08">
        <w:rPr>
          <w:rFonts w:hint="eastAsia"/>
          <w:color w:val="000000" w:themeColor="text1"/>
          <w:lang w:eastAsia="zh-CN"/>
        </w:rPr>
        <w:t>D</w:t>
      </w:r>
      <w:r w:rsidR="00B87955" w:rsidRPr="00963F08">
        <w:rPr>
          <w:color w:val="000000" w:themeColor="text1"/>
          <w:lang w:eastAsia="zh-CN"/>
        </w:rPr>
        <w:t>NN</w:t>
      </w:r>
      <w:r w:rsidR="00B87955" w:rsidRPr="00963F08">
        <w:rPr>
          <w:rFonts w:hint="eastAsia"/>
          <w:color w:val="000000" w:themeColor="text1"/>
          <w:lang w:eastAsia="zh-CN"/>
        </w:rPr>
        <w:t>模型的版权认证。除了利用数字水印进行保护，</w:t>
      </w:r>
      <w:proofErr w:type="spellStart"/>
      <w:r w:rsidR="00B87955" w:rsidRPr="00963F08">
        <w:rPr>
          <w:rFonts w:hint="eastAsia"/>
          <w:color w:val="000000" w:themeColor="text1"/>
          <w:lang w:eastAsia="zh-CN"/>
        </w:rPr>
        <w:t>PetaPixel</w:t>
      </w:r>
      <w:proofErr w:type="spellEnd"/>
      <w:r w:rsidR="00B87955" w:rsidRPr="00963F08">
        <w:rPr>
          <w:rFonts w:hint="eastAsia"/>
          <w:color w:val="000000" w:themeColor="text1"/>
          <w:lang w:eastAsia="zh-CN"/>
        </w:rPr>
        <w:t>开发</w:t>
      </w:r>
      <w:proofErr w:type="spellStart"/>
      <w:r w:rsidR="00B87955" w:rsidRPr="00963F08">
        <w:rPr>
          <w:rFonts w:hint="eastAsia"/>
          <w:color w:val="000000" w:themeColor="text1"/>
          <w:lang w:eastAsia="zh-CN"/>
        </w:rPr>
        <w:t>Blockkai</w:t>
      </w:r>
      <w:proofErr w:type="spellEnd"/>
      <w:r w:rsidR="00B87955" w:rsidRPr="00963F08">
        <w:rPr>
          <w:rFonts w:hint="eastAsia"/>
          <w:color w:val="000000" w:themeColor="text1"/>
          <w:lang w:eastAsia="zh-CN"/>
        </w:rPr>
        <w:t>使用</w:t>
      </w:r>
      <w:proofErr w:type="gramStart"/>
      <w:r w:rsidR="00B87955" w:rsidRPr="00963F08">
        <w:rPr>
          <w:rFonts w:hint="eastAsia"/>
          <w:color w:val="000000" w:themeColor="text1"/>
          <w:lang w:eastAsia="zh-CN"/>
        </w:rPr>
        <w:t>比特币区块链</w:t>
      </w:r>
      <w:proofErr w:type="gramEnd"/>
      <w:r w:rsidR="00B87955" w:rsidRPr="00963F08">
        <w:rPr>
          <w:rFonts w:hint="eastAsia"/>
          <w:color w:val="000000" w:themeColor="text1"/>
          <w:lang w:eastAsia="zh-CN"/>
        </w:rPr>
        <w:t>保护版权</w:t>
      </w:r>
      <w:r w:rsidR="00B87955" w:rsidRPr="00963F08">
        <w:rPr>
          <w:rFonts w:hint="eastAsia"/>
          <w:color w:val="000000" w:themeColor="text1"/>
          <w:shd w:val="clear" w:color="auto" w:fill="FFFFFF" w:themeFill="background1"/>
          <w:lang w:eastAsia="zh-CN"/>
        </w:rPr>
        <w:t>；百度公司的</w:t>
      </w:r>
      <w:proofErr w:type="gramStart"/>
      <w:r w:rsidR="00B87955" w:rsidRPr="00963F08">
        <w:rPr>
          <w:rFonts w:hint="eastAsia"/>
          <w:color w:val="000000" w:themeColor="text1"/>
          <w:shd w:val="clear" w:color="auto" w:fill="FFFFFF" w:themeFill="background1"/>
          <w:lang w:eastAsia="zh-CN"/>
        </w:rPr>
        <w:t>“</w:t>
      </w:r>
      <w:proofErr w:type="gramEnd"/>
      <w:r w:rsidR="00B87955" w:rsidRPr="00963F08">
        <w:rPr>
          <w:rFonts w:hint="eastAsia"/>
          <w:color w:val="000000" w:themeColor="text1"/>
          <w:shd w:val="clear" w:color="auto" w:fill="FFFFFF" w:themeFill="background1"/>
          <w:lang w:eastAsia="zh-CN"/>
        </w:rPr>
        <w:t>图腾“项目利用区块链技术解决图片版权痛点</w:t>
      </w:r>
      <w:r w:rsidR="00B87955" w:rsidRPr="00963F08">
        <w:rPr>
          <w:rFonts w:hint="eastAsia"/>
          <w:color w:val="000000" w:themeColor="text1"/>
          <w:lang w:eastAsia="zh-CN"/>
        </w:rPr>
        <w:t>[</w:t>
      </w:r>
      <w:r w:rsidR="00B87955" w:rsidRPr="00963F08">
        <w:rPr>
          <w:color w:val="000000" w:themeColor="text1"/>
          <w:lang w:eastAsia="zh-CN"/>
        </w:rPr>
        <w:t xml:space="preserve"> ]</w:t>
      </w:r>
      <w:r w:rsidR="00B87955" w:rsidRPr="00963F08">
        <w:rPr>
          <w:rFonts w:hint="eastAsia"/>
          <w:color w:val="000000" w:themeColor="text1"/>
          <w:lang w:eastAsia="zh-CN"/>
        </w:rPr>
        <w:t>；腾讯云利用区块链技术推出了基于”至</w:t>
      </w:r>
      <w:proofErr w:type="gramStart"/>
      <w:r w:rsidR="00B87955" w:rsidRPr="00963F08">
        <w:rPr>
          <w:rFonts w:hint="eastAsia"/>
          <w:color w:val="000000" w:themeColor="text1"/>
          <w:lang w:eastAsia="zh-CN"/>
        </w:rPr>
        <w:t>信链数</w:t>
      </w:r>
      <w:proofErr w:type="gramEnd"/>
      <w:r w:rsidR="00B87955" w:rsidRPr="00963F08">
        <w:rPr>
          <w:rFonts w:hint="eastAsia"/>
          <w:color w:val="000000" w:themeColor="text1"/>
          <w:lang w:eastAsia="zh-CN"/>
        </w:rPr>
        <w:t>字版权保护解决方案“，解决原创内容保护难题；字节跳动旗下图虫与蚂蚁金服旗下蚂蚁区块链达成深度合作，图虫成为首家区块链支持的影像数字版权合作平台，同时也是国内领先的区块链存证确权摄影师平台，图虫平台上原创作品”将上链可查“</w:t>
      </w:r>
      <w:r w:rsidR="00B87955" w:rsidRPr="00963F08">
        <w:rPr>
          <w:rFonts w:hint="eastAsia"/>
          <w:color w:val="000000" w:themeColor="text1"/>
          <w:lang w:eastAsia="zh-CN"/>
        </w:rPr>
        <w:t xml:space="preserve"> [</w:t>
      </w:r>
      <w:r w:rsidR="00B87955" w:rsidRPr="00963F08">
        <w:rPr>
          <w:color w:val="000000" w:themeColor="text1"/>
          <w:lang w:eastAsia="zh-CN"/>
        </w:rPr>
        <w:t xml:space="preserve"> ]</w:t>
      </w:r>
      <w:r w:rsidR="00B87955" w:rsidRPr="00963F08">
        <w:rPr>
          <w:rFonts w:hint="eastAsia"/>
          <w:color w:val="000000" w:themeColor="text1"/>
          <w:lang w:eastAsia="zh-CN"/>
        </w:rPr>
        <w:t>。</w:t>
      </w:r>
    </w:p>
    <w:p w14:paraId="12F99D46" w14:textId="77777777" w:rsidR="00416FC6" w:rsidRDefault="00B87955" w:rsidP="008252DF">
      <w:pPr>
        <w:ind w:firstLineChars="200" w:firstLine="400"/>
        <w:rPr>
          <w:lang w:eastAsia="zh-CN"/>
        </w:rPr>
      </w:pPr>
      <w:r w:rsidRPr="00963F08">
        <w:rPr>
          <w:rFonts w:hint="eastAsia"/>
          <w:color w:val="000000" w:themeColor="text1"/>
          <w:lang w:eastAsia="zh-CN"/>
        </w:rPr>
        <w:t>近年来，各界学者在图片数字水印的研究取得了很大的进展。</w:t>
      </w:r>
      <w:r w:rsidRPr="00963F08">
        <w:rPr>
          <w:color w:val="000000" w:themeColor="text1"/>
          <w:lang w:eastAsia="zh-CN"/>
        </w:rPr>
        <w:t xml:space="preserve">KOBAYASHI Atsushi </w:t>
      </w:r>
      <w:r w:rsidRPr="00963F08">
        <w:rPr>
          <w:rFonts w:hint="eastAsia"/>
          <w:color w:val="000000" w:themeColor="text1"/>
          <w:lang w:eastAsia="zh-CN"/>
        </w:rPr>
        <w:t>和</w:t>
      </w:r>
      <w:r w:rsidRPr="00963F08">
        <w:rPr>
          <w:color w:val="000000" w:themeColor="text1"/>
          <w:lang w:eastAsia="zh-CN"/>
        </w:rPr>
        <w:t xml:space="preserve">HASEGAWA </w:t>
      </w:r>
      <w:proofErr w:type="spellStart"/>
      <w:r w:rsidRPr="00963F08">
        <w:rPr>
          <w:color w:val="000000" w:themeColor="text1"/>
          <w:lang w:eastAsia="zh-CN"/>
        </w:rPr>
        <w:t>A</w:t>
      </w:r>
      <w:r w:rsidRPr="00963F08">
        <w:rPr>
          <w:rFonts w:hint="eastAsia"/>
          <w:color w:val="000000" w:themeColor="text1"/>
          <w:lang w:eastAsia="zh-CN"/>
        </w:rPr>
        <w:t>k</w:t>
      </w:r>
      <w:r w:rsidRPr="00963F08">
        <w:rPr>
          <w:color w:val="000000" w:themeColor="text1"/>
          <w:lang w:eastAsia="zh-CN"/>
        </w:rPr>
        <w:t>ria</w:t>
      </w:r>
      <w:proofErr w:type="spellEnd"/>
      <w:r w:rsidRPr="00963F08">
        <w:rPr>
          <w:rFonts w:hint="eastAsia"/>
          <w:color w:val="000000" w:themeColor="text1"/>
          <w:lang w:eastAsia="zh-CN"/>
        </w:rPr>
        <w:t>等人提出可以将数字水印算法作为其他权限管理方法的补充，嵌入到边缘设</w:t>
      </w:r>
      <w:r>
        <w:rPr>
          <w:rFonts w:hint="eastAsia"/>
          <w:lang w:eastAsia="zh-CN"/>
        </w:rPr>
        <w:t>备，并研究数字水印了静态图片和动态图片中的应用</w:t>
      </w:r>
      <w:r>
        <w:rPr>
          <w:rFonts w:hint="eastAsia"/>
          <w:lang w:eastAsia="zh-CN"/>
        </w:rPr>
        <w:t xml:space="preserve"> [</w:t>
      </w:r>
      <w:r>
        <w:rPr>
          <w:lang w:eastAsia="zh-CN"/>
        </w:rPr>
        <w:t xml:space="preserve"> ]</w:t>
      </w:r>
      <w:r>
        <w:rPr>
          <w:rFonts w:hint="eastAsia"/>
          <w:lang w:eastAsia="zh-CN"/>
        </w:rPr>
        <w:t>。何方研究基于小波高频和低频插入数字水印的方法，并对其抗压缩性进行了水印提取测试，其测试结果表明高频域插入水印图像在保持原有质量方面较好，低频领域插入水印图像鲁棒性更好</w:t>
      </w:r>
      <w:r>
        <w:rPr>
          <w:rFonts w:hint="eastAsia"/>
          <w:lang w:eastAsia="zh-CN"/>
        </w:rPr>
        <w:t>[</w:t>
      </w:r>
      <w:r>
        <w:rPr>
          <w:lang w:eastAsia="zh-CN"/>
        </w:rPr>
        <w:t xml:space="preserve"> ]</w:t>
      </w:r>
      <w:r>
        <w:rPr>
          <w:rFonts w:hint="eastAsia"/>
          <w:lang w:eastAsia="zh-CN"/>
        </w:rPr>
        <w:t>。</w:t>
      </w:r>
      <w:proofErr w:type="spellStart"/>
      <w:r>
        <w:rPr>
          <w:rFonts w:hint="eastAsia"/>
          <w:lang w:eastAsia="zh-CN"/>
        </w:rPr>
        <w:t>Zai-rong</w:t>
      </w:r>
      <w:proofErr w:type="spellEnd"/>
      <w:r>
        <w:rPr>
          <w:rFonts w:hint="eastAsia"/>
          <w:lang w:eastAsia="zh-CN"/>
        </w:rPr>
        <w:t xml:space="preserve"> WANG</w:t>
      </w:r>
      <w:r>
        <w:rPr>
          <w:rFonts w:hint="eastAsia"/>
          <w:lang w:eastAsia="zh-CN"/>
        </w:rPr>
        <w:t>、</w:t>
      </w:r>
      <w:r>
        <w:rPr>
          <w:rFonts w:hint="eastAsia"/>
          <w:lang w:eastAsia="zh-CN"/>
        </w:rPr>
        <w:t>Babak SHIRI</w:t>
      </w:r>
      <w:r>
        <w:rPr>
          <w:rFonts w:hint="eastAsia"/>
          <w:lang w:eastAsia="zh-CN"/>
        </w:rPr>
        <w:t>创新的提出将分数逻辑映射用于生成混沌序列。然后将水印图像加密并插入到原始图像中。由于加密图像的分数阶在（</w:t>
      </w:r>
      <w:r>
        <w:rPr>
          <w:rFonts w:hint="eastAsia"/>
          <w:lang w:eastAsia="zh-CN"/>
        </w:rPr>
        <w:t>0,1]</w:t>
      </w:r>
      <w:r>
        <w:rPr>
          <w:rFonts w:hint="eastAsia"/>
          <w:lang w:eastAsia="zh-CN"/>
        </w:rPr>
        <w:t>内，因此增加了密钥空间并变为这项研究为保护硬件，图像和其他电子文件的版权提供了一种鲁棒的水印方法</w:t>
      </w:r>
      <w:r>
        <w:rPr>
          <w:rFonts w:hint="eastAsia"/>
          <w:lang w:eastAsia="zh-CN"/>
        </w:rPr>
        <w:t>[ ]</w:t>
      </w:r>
      <w:r>
        <w:rPr>
          <w:rFonts w:hint="eastAsia"/>
          <w:lang w:eastAsia="zh-CN"/>
        </w:rPr>
        <w:t>。</w:t>
      </w:r>
      <w:r>
        <w:rPr>
          <w:rFonts w:hint="eastAsia"/>
          <w:lang w:eastAsia="zh-CN"/>
        </w:rPr>
        <w:t xml:space="preserve">Yuan-Min Li and </w:t>
      </w:r>
      <w:proofErr w:type="spellStart"/>
      <w:r>
        <w:rPr>
          <w:rFonts w:hint="eastAsia"/>
          <w:lang w:eastAsia="zh-CN"/>
        </w:rPr>
        <w:t>Deyun</w:t>
      </w:r>
      <w:proofErr w:type="spellEnd"/>
      <w:r>
        <w:rPr>
          <w:rFonts w:hint="eastAsia"/>
          <w:lang w:eastAsia="zh-CN"/>
        </w:rPr>
        <w:t xml:space="preserve"> Wei</w:t>
      </w:r>
      <w:r>
        <w:rPr>
          <w:rFonts w:hint="eastAsia"/>
          <w:lang w:eastAsia="zh-CN"/>
        </w:rPr>
        <w:t>等提出不变小波域中基于余弦变换和分数阶傅里叶变换的双加密水印算法，其工作创新的利用了图片放大技术对主机图像进行预处理，以增强水印算法的容量，以及使用重分布不变小波变换和离散余弦变换获得混合域，还提出了多参数粒子群优化算法，并利用该算法获得了最优的嵌入因子矩阵</w:t>
      </w:r>
      <w:r>
        <w:rPr>
          <w:rFonts w:hint="eastAsia"/>
          <w:lang w:eastAsia="zh-CN"/>
        </w:rPr>
        <w:t>[ ]</w:t>
      </w:r>
      <w:r>
        <w:rPr>
          <w:rFonts w:hint="eastAsia"/>
          <w:lang w:eastAsia="zh-CN"/>
        </w:rPr>
        <w:t>。</w:t>
      </w:r>
    </w:p>
    <w:p w14:paraId="0D135050" w14:textId="3A8A1F6F" w:rsidR="00416FC6" w:rsidRDefault="00B87955" w:rsidP="008252DF">
      <w:pPr>
        <w:ind w:firstLineChars="200" w:firstLine="400"/>
        <w:rPr>
          <w:lang w:eastAsia="zh-CN"/>
        </w:rPr>
      </w:pPr>
      <w:r>
        <w:rPr>
          <w:rFonts w:hint="eastAsia"/>
          <w:lang w:eastAsia="zh-CN"/>
        </w:rPr>
        <w:t>零水印</w:t>
      </w:r>
      <w:r>
        <w:rPr>
          <w:rFonts w:hint="eastAsia"/>
          <w:lang w:eastAsia="zh-CN"/>
        </w:rPr>
        <w:t>[</w:t>
      </w:r>
      <w:r>
        <w:rPr>
          <w:lang w:eastAsia="zh-CN"/>
        </w:rPr>
        <w:t xml:space="preserve"> ]</w:t>
      </w:r>
      <w:r>
        <w:rPr>
          <w:rFonts w:hint="eastAsia"/>
          <w:lang w:eastAsia="zh-CN"/>
        </w:rPr>
        <w:t>自被温泉提出后，因其不对</w:t>
      </w:r>
      <w:proofErr w:type="gramStart"/>
      <w:r>
        <w:rPr>
          <w:rFonts w:hint="eastAsia"/>
          <w:lang w:eastAsia="zh-CN"/>
        </w:rPr>
        <w:t>原数字</w:t>
      </w:r>
      <w:proofErr w:type="gramEnd"/>
      <w:r>
        <w:rPr>
          <w:rFonts w:hint="eastAsia"/>
          <w:lang w:eastAsia="zh-CN"/>
        </w:rPr>
        <w:t>文件进行任何修改，近年来也</w:t>
      </w:r>
      <w:r w:rsidR="009E7635">
        <w:rPr>
          <w:rFonts w:hint="eastAsia"/>
          <w:lang w:eastAsia="zh-CN"/>
        </w:rPr>
        <w:t>成为研究重点</w:t>
      </w:r>
      <w:r>
        <w:rPr>
          <w:rFonts w:hint="eastAsia"/>
          <w:lang w:eastAsia="zh-CN"/>
        </w:rPr>
        <w:t>。</w:t>
      </w:r>
      <w:proofErr w:type="spellStart"/>
      <w:r>
        <w:rPr>
          <w:lang w:eastAsia="zh-CN"/>
        </w:rPr>
        <w:t>Z</w:t>
      </w:r>
      <w:r>
        <w:rPr>
          <w:rFonts w:hint="eastAsia"/>
          <w:lang w:eastAsia="zh-CN"/>
        </w:rPr>
        <w:t>hi</w:t>
      </w:r>
      <w:r>
        <w:rPr>
          <w:lang w:eastAsia="zh-CN"/>
        </w:rPr>
        <w:t>qiu</w:t>
      </w:r>
      <w:proofErr w:type="spellEnd"/>
      <w:r>
        <w:rPr>
          <w:lang w:eastAsia="zh-CN"/>
        </w:rPr>
        <w:t xml:space="preserve"> Xia</w:t>
      </w:r>
      <w:r>
        <w:rPr>
          <w:rFonts w:hint="eastAsia"/>
          <w:lang w:eastAsia="zh-CN"/>
        </w:rPr>
        <w:t>与</w:t>
      </w:r>
      <w:proofErr w:type="spellStart"/>
      <w:r>
        <w:rPr>
          <w:rFonts w:hint="eastAsia"/>
          <w:lang w:eastAsia="zh-CN"/>
        </w:rPr>
        <w:t>Xi</w:t>
      </w:r>
      <w:r>
        <w:rPr>
          <w:lang w:eastAsia="zh-CN"/>
        </w:rPr>
        <w:t>ngyuan</w:t>
      </w:r>
      <w:proofErr w:type="spellEnd"/>
      <w:r>
        <w:rPr>
          <w:lang w:eastAsia="zh-CN"/>
        </w:rPr>
        <w:t xml:space="preserve"> Wang</w:t>
      </w:r>
      <w:r>
        <w:rPr>
          <w:rFonts w:hint="eastAsia"/>
          <w:lang w:eastAsia="zh-CN"/>
        </w:rPr>
        <w:t>等人提出</w:t>
      </w:r>
      <w:r>
        <w:rPr>
          <w:lang w:eastAsia="zh-CN"/>
        </w:rPr>
        <w:t>Local quaternion polar harmonic Fourier moments-based multiple zero-watermarking scheme for color medical images</w:t>
      </w:r>
      <w:r>
        <w:rPr>
          <w:rFonts w:hint="eastAsia"/>
          <w:lang w:eastAsia="zh-CN"/>
        </w:rPr>
        <w:t>，构造多个零水印有效提高可靠性，</w:t>
      </w:r>
      <w:r>
        <w:rPr>
          <w:rFonts w:hint="eastAsia"/>
          <w:lang w:eastAsia="zh-CN"/>
        </w:rPr>
        <w:lastRenderedPageBreak/>
        <w:t>能够抵御复杂的失步攻击，例如剪裁等</w:t>
      </w:r>
      <w:r>
        <w:rPr>
          <w:rFonts w:hint="eastAsia"/>
          <w:lang w:eastAsia="zh-CN"/>
        </w:rPr>
        <w:t>[</w:t>
      </w:r>
      <w:r>
        <w:rPr>
          <w:lang w:eastAsia="zh-CN"/>
        </w:rPr>
        <w:t>]</w:t>
      </w:r>
      <w:r>
        <w:rPr>
          <w:rFonts w:hint="eastAsia"/>
          <w:lang w:eastAsia="zh-CN"/>
        </w:rPr>
        <w:t>。薛宏飞、迟万达等人提出了一种基于</w:t>
      </w:r>
      <w:r>
        <w:rPr>
          <w:rFonts w:hint="eastAsia"/>
          <w:lang w:eastAsia="zh-CN"/>
        </w:rPr>
        <w:t>NSST</w:t>
      </w:r>
      <w:r>
        <w:rPr>
          <w:rFonts w:hint="eastAsia"/>
          <w:lang w:eastAsia="zh-CN"/>
        </w:rPr>
        <w:t>、</w:t>
      </w:r>
      <w:r>
        <w:rPr>
          <w:rFonts w:hint="eastAsia"/>
          <w:lang w:eastAsia="zh-CN"/>
        </w:rPr>
        <w:t>DCT</w:t>
      </w:r>
      <w:r>
        <w:rPr>
          <w:rFonts w:hint="eastAsia"/>
          <w:lang w:eastAsia="zh-CN"/>
        </w:rPr>
        <w:t>和</w:t>
      </w:r>
      <w:proofErr w:type="spellStart"/>
      <w:r>
        <w:rPr>
          <w:rFonts w:hint="eastAsia"/>
          <w:lang w:eastAsia="zh-CN"/>
        </w:rPr>
        <w:t>Hessenberg</w:t>
      </w:r>
      <w:proofErr w:type="spellEnd"/>
      <w:r>
        <w:rPr>
          <w:rFonts w:hint="eastAsia"/>
          <w:lang w:eastAsia="zh-CN"/>
        </w:rPr>
        <w:t>分解的鲁棒性更强的零水印算法，另外创新提出将</w:t>
      </w:r>
      <w:r>
        <w:rPr>
          <w:rFonts w:hint="eastAsia"/>
          <w:lang w:eastAsia="zh-CN"/>
        </w:rPr>
        <w:t>QR</w:t>
      </w:r>
      <w:r>
        <w:rPr>
          <w:rFonts w:hint="eastAsia"/>
          <w:lang w:eastAsia="zh-CN"/>
        </w:rPr>
        <w:t>码与彩色图片特征矩阵进行异或生成零水印</w:t>
      </w:r>
      <w:r>
        <w:rPr>
          <w:rFonts w:hint="eastAsia"/>
          <w:lang w:eastAsia="zh-CN"/>
        </w:rPr>
        <w:t>[ ]</w:t>
      </w:r>
      <w:r>
        <w:rPr>
          <w:rFonts w:hint="eastAsia"/>
          <w:lang w:eastAsia="zh-CN"/>
        </w:rPr>
        <w:t>。</w:t>
      </w:r>
      <w:r>
        <w:rPr>
          <w:rFonts w:ascii="Segoe UI" w:hAnsi="Segoe UI" w:cs="Segoe UI" w:hint="eastAsia"/>
          <w:color w:val="000000"/>
          <w:shd w:val="clear" w:color="auto" w:fill="FFFFFF"/>
          <w:lang w:eastAsia="zh-CN"/>
        </w:rPr>
        <w:t>近年来，深度学习结合水印算法也是目前重点研究领域。</w:t>
      </w:r>
      <w:r>
        <w:rPr>
          <w:rFonts w:ascii="Segoe UI" w:hAnsi="Segoe UI" w:cs="Segoe UI" w:hint="eastAsia"/>
          <w:color w:val="000000"/>
          <w:shd w:val="clear" w:color="auto" w:fill="FFFFFF"/>
          <w:lang w:eastAsia="zh-CN"/>
        </w:rPr>
        <w:t>Ali</w:t>
      </w:r>
      <w:r>
        <w:rPr>
          <w:rFonts w:ascii="Segoe UI" w:hAnsi="Segoe UI" w:cs="Segoe UI"/>
          <w:color w:val="000000"/>
          <w:shd w:val="clear" w:color="auto" w:fill="FFFFFF"/>
          <w:lang w:eastAsia="zh-CN"/>
        </w:rPr>
        <w:t xml:space="preserve"> </w:t>
      </w:r>
      <w:proofErr w:type="spellStart"/>
      <w:r>
        <w:rPr>
          <w:rFonts w:ascii="Segoe UI" w:hAnsi="Segoe UI" w:cs="Segoe UI"/>
          <w:color w:val="000000"/>
          <w:shd w:val="clear" w:color="auto" w:fill="FFFFFF"/>
          <w:lang w:eastAsia="zh-CN"/>
        </w:rPr>
        <w:t>Amiri</w:t>
      </w:r>
      <w:proofErr w:type="spellEnd"/>
      <w:r>
        <w:rPr>
          <w:rFonts w:ascii="Segoe UI" w:hAnsi="Segoe UI" w:cs="Segoe UI"/>
          <w:color w:val="000000"/>
          <w:shd w:val="clear" w:color="auto" w:fill="FFFFFF"/>
          <w:lang w:eastAsia="zh-CN"/>
        </w:rPr>
        <w:t xml:space="preserve"> and </w:t>
      </w:r>
      <w:proofErr w:type="spellStart"/>
      <w:r>
        <w:rPr>
          <w:rFonts w:ascii="Segoe UI" w:hAnsi="Segoe UI" w:cs="Segoe UI"/>
          <w:color w:val="000000"/>
          <w:shd w:val="clear" w:color="auto" w:fill="FFFFFF"/>
          <w:lang w:eastAsia="zh-CN"/>
        </w:rPr>
        <w:t>Satter</w:t>
      </w:r>
      <w:proofErr w:type="spellEnd"/>
      <w:r>
        <w:rPr>
          <w:rFonts w:ascii="Segoe UI" w:hAnsi="Segoe UI" w:cs="Segoe UI"/>
          <w:color w:val="000000"/>
          <w:shd w:val="clear" w:color="auto" w:fill="FFFFFF"/>
          <w:lang w:eastAsia="zh-CN"/>
        </w:rPr>
        <w:t xml:space="preserve"> </w:t>
      </w:r>
      <w:proofErr w:type="spellStart"/>
      <w:r>
        <w:rPr>
          <w:rFonts w:ascii="Segoe UI" w:hAnsi="Segoe UI" w:cs="Segoe UI"/>
          <w:color w:val="000000"/>
          <w:shd w:val="clear" w:color="auto" w:fill="FFFFFF"/>
          <w:lang w:eastAsia="zh-CN"/>
        </w:rPr>
        <w:t>Mirzakuchaki</w:t>
      </w:r>
      <w:proofErr w:type="spellEnd"/>
      <w:r>
        <w:rPr>
          <w:rFonts w:ascii="Segoe UI" w:hAnsi="Segoe UI" w:cs="Segoe UI" w:hint="eastAsia"/>
          <w:color w:val="000000"/>
          <w:shd w:val="clear" w:color="auto" w:fill="FFFFFF"/>
          <w:lang w:eastAsia="zh-CN"/>
        </w:rPr>
        <w:t>提出基于</w:t>
      </w:r>
      <w:r>
        <w:rPr>
          <w:rFonts w:ascii="Segoe UI" w:hAnsi="Segoe UI" w:cs="Segoe UI" w:hint="eastAsia"/>
          <w:color w:val="000000"/>
          <w:shd w:val="clear" w:color="auto" w:fill="FFFFFF"/>
          <w:lang w:eastAsia="zh-CN"/>
        </w:rPr>
        <w:t>N</w:t>
      </w:r>
      <w:r>
        <w:rPr>
          <w:rFonts w:ascii="Segoe UI" w:hAnsi="Segoe UI" w:cs="Segoe UI"/>
          <w:color w:val="000000"/>
          <w:shd w:val="clear" w:color="auto" w:fill="FFFFFF"/>
          <w:lang w:eastAsia="zh-CN"/>
        </w:rPr>
        <w:t>SCT-SVD</w:t>
      </w:r>
      <w:r>
        <w:rPr>
          <w:rFonts w:ascii="Segoe UI" w:hAnsi="Segoe UI" w:cs="Segoe UI" w:hint="eastAsia"/>
          <w:color w:val="000000"/>
          <w:shd w:val="clear" w:color="auto" w:fill="FFFFFF"/>
          <w:lang w:eastAsia="zh-CN"/>
        </w:rPr>
        <w:t>智能水印模型，创新地使用</w:t>
      </w:r>
      <w:r>
        <w:rPr>
          <w:rFonts w:ascii="Segoe UI" w:hAnsi="Segoe UI" w:cs="Segoe UI" w:hint="eastAsia"/>
          <w:color w:val="000000"/>
          <w:shd w:val="clear" w:color="auto" w:fill="FFFFFF"/>
          <w:lang w:eastAsia="zh-CN"/>
        </w:rPr>
        <w:t>PSO-GA-AI</w:t>
      </w:r>
      <w:r>
        <w:rPr>
          <w:rFonts w:ascii="Segoe UI" w:hAnsi="Segoe UI" w:cs="Segoe UI" w:hint="eastAsia"/>
          <w:color w:val="000000"/>
          <w:shd w:val="clear" w:color="auto" w:fill="FFFFFF"/>
          <w:lang w:eastAsia="zh-CN"/>
        </w:rPr>
        <w:t>算法获得的较大</w:t>
      </w:r>
      <w:r>
        <w:rPr>
          <w:rFonts w:ascii="Segoe UI" w:hAnsi="Segoe UI" w:cs="Segoe UI" w:hint="eastAsia"/>
          <w:color w:val="000000"/>
          <w:shd w:val="clear" w:color="auto" w:fill="FFFFFF"/>
          <w:lang w:eastAsia="zh-CN"/>
        </w:rPr>
        <w:t>SF</w:t>
      </w:r>
      <w:r>
        <w:rPr>
          <w:rFonts w:ascii="Segoe UI" w:hAnsi="Segoe UI" w:cs="Segoe UI" w:hint="eastAsia"/>
          <w:color w:val="000000"/>
          <w:shd w:val="clear" w:color="auto" w:fill="FFFFFF"/>
          <w:lang w:eastAsia="zh-CN"/>
        </w:rPr>
        <w:t>的</w:t>
      </w:r>
      <w:r>
        <w:rPr>
          <w:rFonts w:ascii="Segoe UI" w:hAnsi="Segoe UI" w:cs="Segoe UI" w:hint="eastAsia"/>
          <w:color w:val="000000"/>
          <w:shd w:val="clear" w:color="auto" w:fill="FFFFFF"/>
          <w:lang w:eastAsia="zh-CN"/>
        </w:rPr>
        <w:t>PSO</w:t>
      </w:r>
      <w:r>
        <w:rPr>
          <w:rFonts w:ascii="Segoe UI" w:hAnsi="Segoe UI" w:cs="Segoe UI" w:hint="eastAsia"/>
          <w:color w:val="000000"/>
          <w:shd w:val="clear" w:color="auto" w:fill="FFFFFF"/>
          <w:lang w:eastAsia="zh-CN"/>
        </w:rPr>
        <w:t>和</w:t>
      </w:r>
      <w:r>
        <w:rPr>
          <w:rFonts w:ascii="Segoe UI" w:hAnsi="Segoe UI" w:cs="Segoe UI" w:hint="eastAsia"/>
          <w:color w:val="000000"/>
          <w:shd w:val="clear" w:color="auto" w:fill="FFFFFF"/>
          <w:lang w:eastAsia="zh-CN"/>
        </w:rPr>
        <w:t>PSO-GA</w:t>
      </w:r>
      <w:r>
        <w:rPr>
          <w:rFonts w:ascii="Segoe UI" w:hAnsi="Segoe UI" w:cs="Segoe UI" w:hint="eastAsia"/>
          <w:color w:val="000000"/>
          <w:shd w:val="clear" w:color="auto" w:fill="FFFFFF"/>
          <w:lang w:eastAsia="zh-CN"/>
        </w:rPr>
        <w:t>算法具有更高的稳定性；然后通过</w:t>
      </w:r>
      <w:r>
        <w:rPr>
          <w:rFonts w:ascii="Segoe UI" w:hAnsi="Segoe UI" w:cs="Segoe UI" w:hint="eastAsia"/>
          <w:color w:val="000000"/>
          <w:shd w:val="clear" w:color="auto" w:fill="FFFFFF"/>
          <w:lang w:eastAsia="zh-CN"/>
        </w:rPr>
        <w:t>N</w:t>
      </w:r>
      <w:r>
        <w:rPr>
          <w:rFonts w:ascii="Segoe UI" w:hAnsi="Segoe UI" w:cs="Segoe UI"/>
          <w:color w:val="000000"/>
          <w:shd w:val="clear" w:color="auto" w:fill="FFFFFF"/>
          <w:lang w:eastAsia="zh-CN"/>
        </w:rPr>
        <w:t>SCT</w:t>
      </w:r>
      <w:r>
        <w:rPr>
          <w:rFonts w:ascii="Segoe UI" w:hAnsi="Segoe UI" w:cs="Segoe UI" w:hint="eastAsia"/>
          <w:color w:val="000000"/>
          <w:shd w:val="clear" w:color="auto" w:fill="FFFFFF"/>
          <w:lang w:eastAsia="zh-CN"/>
        </w:rPr>
        <w:t>和</w:t>
      </w:r>
      <w:r>
        <w:rPr>
          <w:rFonts w:ascii="Segoe UI" w:hAnsi="Segoe UI" w:cs="Segoe UI" w:hint="eastAsia"/>
          <w:color w:val="000000"/>
          <w:shd w:val="clear" w:color="auto" w:fill="FFFFFF"/>
          <w:lang w:eastAsia="zh-CN"/>
        </w:rPr>
        <w:t>S</w:t>
      </w:r>
      <w:r>
        <w:rPr>
          <w:rFonts w:ascii="Segoe UI" w:hAnsi="Segoe UI" w:cs="Segoe UI"/>
          <w:color w:val="000000"/>
          <w:shd w:val="clear" w:color="auto" w:fill="FFFFFF"/>
          <w:lang w:eastAsia="zh-CN"/>
        </w:rPr>
        <w:t>WT</w:t>
      </w:r>
      <w:r>
        <w:rPr>
          <w:rFonts w:ascii="Segoe UI" w:hAnsi="Segoe UI" w:cs="Segoe UI" w:hint="eastAsia"/>
          <w:color w:val="000000"/>
          <w:shd w:val="clear" w:color="auto" w:fill="FFFFFF"/>
          <w:lang w:eastAsia="zh-CN"/>
        </w:rPr>
        <w:t>，将低频系数反馈到</w:t>
      </w:r>
      <w:r>
        <w:rPr>
          <w:rFonts w:ascii="Segoe UI" w:hAnsi="Segoe UI" w:cs="Segoe UI" w:hint="eastAsia"/>
          <w:color w:val="000000"/>
          <w:shd w:val="clear" w:color="auto" w:fill="FFFFFF"/>
          <w:lang w:eastAsia="zh-CN"/>
        </w:rPr>
        <w:t>S</w:t>
      </w:r>
      <w:r>
        <w:rPr>
          <w:rFonts w:ascii="Segoe UI" w:hAnsi="Segoe UI" w:cs="Segoe UI"/>
          <w:color w:val="000000"/>
          <w:shd w:val="clear" w:color="auto" w:fill="FFFFFF"/>
          <w:lang w:eastAsia="zh-CN"/>
        </w:rPr>
        <w:t>VD</w:t>
      </w:r>
      <w:r>
        <w:rPr>
          <w:rFonts w:ascii="Segoe UI" w:hAnsi="Segoe UI" w:cs="Segoe UI" w:hint="eastAsia"/>
          <w:color w:val="000000"/>
          <w:shd w:val="clear" w:color="auto" w:fill="FFFFFF"/>
          <w:lang w:eastAsia="zh-CN"/>
        </w:rPr>
        <w:t>；该模型极大增加视觉透明度和</w:t>
      </w:r>
      <w:r>
        <w:rPr>
          <w:rFonts w:ascii="Segoe UI" w:hAnsi="Segoe UI" w:cs="Segoe UI" w:hint="eastAsia"/>
          <w:color w:val="000000"/>
          <w:shd w:val="clear" w:color="auto" w:fill="FFFFFF"/>
          <w:lang w:eastAsia="zh-CN"/>
        </w:rPr>
        <w:t>P</w:t>
      </w:r>
      <w:r>
        <w:rPr>
          <w:rFonts w:ascii="Segoe UI" w:hAnsi="Segoe UI" w:cs="Segoe UI"/>
          <w:color w:val="000000"/>
          <w:shd w:val="clear" w:color="auto" w:fill="FFFFFF"/>
          <w:lang w:eastAsia="zh-CN"/>
        </w:rPr>
        <w:t>SNR</w:t>
      </w:r>
      <w:r>
        <w:rPr>
          <w:rFonts w:ascii="Segoe UI" w:hAnsi="Segoe UI" w:cs="Segoe UI" w:hint="eastAsia"/>
          <w:color w:val="000000"/>
          <w:shd w:val="clear" w:color="auto" w:fill="FFFFFF"/>
          <w:lang w:eastAsia="zh-CN"/>
        </w:rPr>
        <w:t>的值</w:t>
      </w:r>
      <w:r>
        <w:rPr>
          <w:rFonts w:ascii="Segoe UI" w:hAnsi="Segoe UI" w:cs="Segoe UI" w:hint="eastAsia"/>
          <w:color w:val="000000"/>
          <w:shd w:val="clear" w:color="auto" w:fill="FFFFFF"/>
          <w:lang w:eastAsia="zh-CN"/>
        </w:rPr>
        <w:t>[</w:t>
      </w:r>
      <w:r>
        <w:rPr>
          <w:rFonts w:ascii="Segoe UI" w:hAnsi="Segoe UI" w:cs="Segoe UI"/>
          <w:color w:val="000000"/>
          <w:shd w:val="clear" w:color="auto" w:fill="FFFFFF"/>
          <w:lang w:eastAsia="zh-CN"/>
        </w:rPr>
        <w:t xml:space="preserve"> ]</w:t>
      </w:r>
      <w:r>
        <w:rPr>
          <w:rFonts w:ascii="Segoe UI" w:hAnsi="Segoe UI" w:cs="Segoe UI" w:hint="eastAsia"/>
          <w:color w:val="000000"/>
          <w:shd w:val="clear" w:color="auto" w:fill="FFFFFF"/>
          <w:lang w:eastAsia="zh-CN"/>
        </w:rPr>
        <w:t>。</w:t>
      </w:r>
    </w:p>
    <w:p w14:paraId="38FCC449" w14:textId="75C59185" w:rsidR="00416FC6" w:rsidRDefault="00B87955" w:rsidP="00441EF9">
      <w:pPr>
        <w:ind w:firstLineChars="200" w:firstLine="400"/>
        <w:rPr>
          <w:shd w:val="clear" w:color="auto" w:fill="FFFFFF"/>
          <w:lang w:eastAsia="zh-CN"/>
        </w:rPr>
      </w:pPr>
      <w:r>
        <w:rPr>
          <w:rFonts w:hint="eastAsia"/>
          <w:shd w:val="clear" w:color="auto" w:fill="FFFFFF"/>
          <w:lang w:eastAsia="zh-CN"/>
        </w:rPr>
        <w:t>视频作为数字媒体领域中很重要的部分。</w:t>
      </w:r>
      <w:r w:rsidR="0022234C">
        <w:rPr>
          <w:rFonts w:hint="eastAsia"/>
          <w:shd w:val="clear" w:color="auto" w:fill="FFFFFF"/>
          <w:lang w:eastAsia="zh-CN"/>
        </w:rPr>
        <w:t>目前，</w:t>
      </w:r>
      <w:r>
        <w:rPr>
          <w:rFonts w:hint="eastAsia"/>
          <w:shd w:val="clear" w:color="auto" w:fill="FFFFFF"/>
          <w:lang w:eastAsia="zh-CN"/>
        </w:rPr>
        <w:t>视频</w:t>
      </w:r>
      <w:r w:rsidR="0022234C">
        <w:rPr>
          <w:rFonts w:hint="eastAsia"/>
          <w:shd w:val="clear" w:color="auto" w:fill="FFFFFF"/>
          <w:lang w:eastAsia="zh-CN"/>
        </w:rPr>
        <w:t>版权保护</w:t>
      </w:r>
      <w:r>
        <w:rPr>
          <w:rFonts w:hint="eastAsia"/>
          <w:shd w:val="clear" w:color="auto" w:fill="FFFFFF"/>
          <w:lang w:eastAsia="zh-CN"/>
        </w:rPr>
        <w:t>水印方案分为三种：一是基于原始视频的水印方案，此类方案将水印信息嵌入到原始视频载体中。二是基于视频编码过程的水印方案，现在主流的视频压缩标准包括</w:t>
      </w:r>
      <w:r>
        <w:rPr>
          <w:rFonts w:hint="eastAsia"/>
          <w:shd w:val="clear" w:color="auto" w:fill="FFFFFF"/>
          <w:lang w:eastAsia="zh-CN"/>
        </w:rPr>
        <w:t xml:space="preserve"> ISO/IEC</w:t>
      </w:r>
      <w:r>
        <w:rPr>
          <w:rFonts w:hint="eastAsia"/>
          <w:shd w:val="clear" w:color="auto" w:fill="FFFFFF"/>
          <w:lang w:eastAsia="zh-CN"/>
        </w:rPr>
        <w:t>的</w:t>
      </w:r>
      <w:r>
        <w:rPr>
          <w:rFonts w:hint="eastAsia"/>
          <w:shd w:val="clear" w:color="auto" w:fill="FFFFFF"/>
          <w:lang w:eastAsia="zh-CN"/>
        </w:rPr>
        <w:t xml:space="preserve"> MPEG </w:t>
      </w:r>
      <w:r>
        <w:rPr>
          <w:rFonts w:hint="eastAsia"/>
          <w:shd w:val="clear" w:color="auto" w:fill="FFFFFF"/>
          <w:lang w:eastAsia="zh-CN"/>
        </w:rPr>
        <w:t>系列和</w:t>
      </w:r>
      <w:r>
        <w:rPr>
          <w:rFonts w:hint="eastAsia"/>
          <w:shd w:val="clear" w:color="auto" w:fill="FFFFFF"/>
          <w:lang w:eastAsia="zh-CN"/>
        </w:rPr>
        <w:t xml:space="preserve"> ITU-T </w:t>
      </w:r>
      <w:r>
        <w:rPr>
          <w:rFonts w:hint="eastAsia"/>
          <w:shd w:val="clear" w:color="auto" w:fill="FFFFFF"/>
          <w:lang w:eastAsia="zh-CN"/>
        </w:rPr>
        <w:t>的</w:t>
      </w:r>
      <w:r>
        <w:rPr>
          <w:rFonts w:hint="eastAsia"/>
          <w:shd w:val="clear" w:color="auto" w:fill="FFFFFF"/>
          <w:lang w:eastAsia="zh-CN"/>
        </w:rPr>
        <w:t xml:space="preserve"> H.264 </w:t>
      </w:r>
      <w:r>
        <w:rPr>
          <w:rFonts w:hint="eastAsia"/>
          <w:shd w:val="clear" w:color="auto" w:fill="FFFFFF"/>
          <w:lang w:eastAsia="zh-CN"/>
        </w:rPr>
        <w:t>系列，而这些压缩标准能够实现很高的压缩比例的关键技术就是预测编码和变换编码。而缺点是存在累积误差会对视频质量产生不良影响</w:t>
      </w:r>
      <w:r>
        <w:rPr>
          <w:rFonts w:hint="eastAsia"/>
          <w:shd w:val="clear" w:color="auto" w:fill="FFFFFF"/>
          <w:lang w:eastAsia="zh-CN"/>
        </w:rPr>
        <w:t>[</w:t>
      </w:r>
      <w:r>
        <w:rPr>
          <w:shd w:val="clear" w:color="auto" w:fill="FFFFFF"/>
          <w:lang w:eastAsia="zh-CN"/>
        </w:rPr>
        <w:t xml:space="preserve"> </w:t>
      </w:r>
      <w:r>
        <w:rPr>
          <w:rFonts w:hint="eastAsia"/>
          <w:shd w:val="clear" w:color="auto" w:fill="FFFFFF"/>
          <w:lang w:eastAsia="zh-CN"/>
        </w:rPr>
        <w:t>]</w:t>
      </w:r>
      <w:r>
        <w:rPr>
          <w:rFonts w:hint="eastAsia"/>
          <w:shd w:val="clear" w:color="auto" w:fill="FFFFFF"/>
          <w:lang w:eastAsia="zh-CN"/>
        </w:rPr>
        <w:t>。三是基于压缩域的视频水印方案，因为目前视频的传输和存储都是以压缩的形式存在。此方法优势在于嵌入水印不需要再编码和解码，降低计算复杂度。缺点为压缩后的数据冗余度较低限制了水印的数据量，嵌入强度受到视频数据的编码限制。</w:t>
      </w:r>
      <w:r>
        <w:rPr>
          <w:shd w:val="clear" w:color="auto" w:fill="FFFFFF"/>
          <w:lang w:eastAsia="zh-CN"/>
        </w:rPr>
        <w:t>Y Sun and J Wang</w:t>
      </w:r>
      <w:r>
        <w:rPr>
          <w:rFonts w:hint="eastAsia"/>
          <w:shd w:val="clear" w:color="auto" w:fill="FFFFFF"/>
          <w:lang w:eastAsia="zh-CN"/>
        </w:rPr>
        <w:t>弥补了现有</w:t>
      </w:r>
      <w:r>
        <w:rPr>
          <w:rFonts w:hint="eastAsia"/>
          <w:shd w:val="clear" w:color="auto" w:fill="FFFFFF"/>
          <w:lang w:eastAsia="zh-CN"/>
        </w:rPr>
        <w:t>H</w:t>
      </w:r>
      <w:r>
        <w:rPr>
          <w:shd w:val="clear" w:color="auto" w:fill="FFFFFF"/>
          <w:lang w:eastAsia="zh-CN"/>
        </w:rPr>
        <w:t>.264/SVC</w:t>
      </w:r>
      <w:r>
        <w:rPr>
          <w:rFonts w:hint="eastAsia"/>
          <w:shd w:val="clear" w:color="auto" w:fill="FFFFFF"/>
          <w:lang w:eastAsia="zh-CN"/>
        </w:rPr>
        <w:t>框架水印算法不足；其研究</w:t>
      </w:r>
      <w:r>
        <w:rPr>
          <w:shd w:val="clear" w:color="auto" w:fill="FFFFFF"/>
          <w:lang w:eastAsia="zh-CN"/>
        </w:rPr>
        <w:t>采用离散余弦变换（</w:t>
      </w:r>
      <w:r>
        <w:rPr>
          <w:shd w:val="clear" w:color="auto" w:fill="FFFFFF"/>
          <w:lang w:eastAsia="zh-CN"/>
        </w:rPr>
        <w:t>DCT</w:t>
      </w:r>
      <w:r>
        <w:rPr>
          <w:shd w:val="clear" w:color="auto" w:fill="FFFFFF"/>
          <w:lang w:eastAsia="zh-CN"/>
        </w:rPr>
        <w:t>）和</w:t>
      </w:r>
      <w:proofErr w:type="gramStart"/>
      <w:r>
        <w:rPr>
          <w:shd w:val="clear" w:color="auto" w:fill="FFFFFF"/>
          <w:lang w:eastAsia="zh-CN"/>
        </w:rPr>
        <w:t>可</w:t>
      </w:r>
      <w:proofErr w:type="gramEnd"/>
      <w:r>
        <w:rPr>
          <w:shd w:val="clear" w:color="auto" w:fill="FFFFFF"/>
          <w:lang w:eastAsia="zh-CN"/>
        </w:rPr>
        <w:t>扩展水印算法的不可见水印框架，以适应</w:t>
      </w:r>
      <w:r>
        <w:rPr>
          <w:shd w:val="clear" w:color="auto" w:fill="FFFFFF"/>
          <w:lang w:eastAsia="zh-CN"/>
        </w:rPr>
        <w:t>H.264 / SVC</w:t>
      </w:r>
      <w:r>
        <w:rPr>
          <w:shd w:val="clear" w:color="auto" w:fill="FFFFFF"/>
          <w:lang w:eastAsia="zh-CN"/>
        </w:rPr>
        <w:t>的多分辨率特性</w:t>
      </w:r>
      <w:r>
        <w:rPr>
          <w:rFonts w:hint="eastAsia"/>
          <w:shd w:val="clear" w:color="auto" w:fill="FFFFFF"/>
          <w:lang w:eastAsia="zh-CN"/>
        </w:rPr>
        <w:t>；并设计密钥控制机制</w:t>
      </w:r>
      <w:proofErr w:type="gramStart"/>
      <w:r>
        <w:rPr>
          <w:rFonts w:hint="eastAsia"/>
          <w:shd w:val="clear" w:color="auto" w:fill="FFFFFF"/>
          <w:lang w:eastAsia="zh-CN"/>
        </w:rPr>
        <w:t>从宏块自</w:t>
      </w:r>
      <w:proofErr w:type="gramEnd"/>
      <w:r>
        <w:rPr>
          <w:rFonts w:hint="eastAsia"/>
          <w:shd w:val="clear" w:color="auto" w:fill="FFFFFF"/>
          <w:lang w:eastAsia="zh-CN"/>
        </w:rPr>
        <w:t>适应选择子块，所提出的方法已经实现了不低于</w:t>
      </w:r>
      <w:r>
        <w:rPr>
          <w:rFonts w:hint="eastAsia"/>
          <w:shd w:val="clear" w:color="auto" w:fill="FFFFFF"/>
          <w:lang w:eastAsia="zh-CN"/>
        </w:rPr>
        <w:t>41 dB</w:t>
      </w:r>
      <w:r>
        <w:rPr>
          <w:rFonts w:hint="eastAsia"/>
          <w:shd w:val="clear" w:color="auto" w:fill="FFFFFF"/>
          <w:lang w:eastAsia="zh-CN"/>
        </w:rPr>
        <w:t>的峰值信噪比（</w:t>
      </w:r>
      <w:r>
        <w:rPr>
          <w:rFonts w:hint="eastAsia"/>
          <w:shd w:val="clear" w:color="auto" w:fill="FFFFFF"/>
          <w:lang w:eastAsia="zh-CN"/>
        </w:rPr>
        <w:t>PSNR</w:t>
      </w:r>
      <w:r>
        <w:rPr>
          <w:rFonts w:hint="eastAsia"/>
          <w:shd w:val="clear" w:color="auto" w:fill="FFFFFF"/>
          <w:lang w:eastAsia="zh-CN"/>
        </w:rPr>
        <w:t>）和大于</w:t>
      </w:r>
      <w:r>
        <w:rPr>
          <w:rFonts w:hint="eastAsia"/>
          <w:shd w:val="clear" w:color="auto" w:fill="FFFFFF"/>
          <w:lang w:eastAsia="zh-CN"/>
        </w:rPr>
        <w:t>0.85</w:t>
      </w:r>
      <w:r>
        <w:rPr>
          <w:rFonts w:hint="eastAsia"/>
          <w:shd w:val="clear" w:color="auto" w:fill="FFFFFF"/>
          <w:lang w:eastAsia="zh-CN"/>
        </w:rPr>
        <w:t>的归一化相关（</w:t>
      </w:r>
      <w:r>
        <w:rPr>
          <w:rFonts w:hint="eastAsia"/>
          <w:shd w:val="clear" w:color="auto" w:fill="FFFFFF"/>
          <w:lang w:eastAsia="zh-CN"/>
        </w:rPr>
        <w:t>NC</w:t>
      </w:r>
      <w:r>
        <w:rPr>
          <w:rFonts w:hint="eastAsia"/>
          <w:shd w:val="clear" w:color="auto" w:fill="FFFFFF"/>
          <w:lang w:eastAsia="zh-CN"/>
        </w:rPr>
        <w:t>）</w:t>
      </w:r>
      <w:r>
        <w:rPr>
          <w:rFonts w:hint="eastAsia"/>
          <w:shd w:val="clear" w:color="auto" w:fill="FFFFFF"/>
          <w:lang w:eastAsia="zh-CN"/>
        </w:rPr>
        <w:t>[</w:t>
      </w:r>
      <w:r>
        <w:rPr>
          <w:shd w:val="clear" w:color="auto" w:fill="FFFFFF"/>
          <w:lang w:eastAsia="zh-CN"/>
        </w:rPr>
        <w:t xml:space="preserve"> ]</w:t>
      </w:r>
      <w:r>
        <w:rPr>
          <w:rFonts w:hint="eastAsia"/>
          <w:shd w:val="clear" w:color="auto" w:fill="FFFFFF"/>
          <w:lang w:eastAsia="zh-CN"/>
        </w:rPr>
        <w:t>。</w:t>
      </w:r>
      <w:proofErr w:type="spellStart"/>
      <w:r>
        <w:rPr>
          <w:shd w:val="clear" w:color="auto" w:fill="FFFFFF"/>
          <w:lang w:eastAsia="zh-CN"/>
        </w:rPr>
        <w:t>Y</w:t>
      </w:r>
      <w:r>
        <w:rPr>
          <w:rFonts w:hint="eastAsia"/>
          <w:shd w:val="clear" w:color="auto" w:fill="FFFFFF"/>
          <w:lang w:eastAsia="zh-CN"/>
        </w:rPr>
        <w:t>i</w:t>
      </w:r>
      <w:r>
        <w:rPr>
          <w:shd w:val="clear" w:color="auto" w:fill="FFFFFF"/>
          <w:lang w:eastAsia="zh-CN"/>
        </w:rPr>
        <w:t>cheng</w:t>
      </w:r>
      <w:proofErr w:type="spellEnd"/>
      <w:r>
        <w:rPr>
          <w:shd w:val="clear" w:color="auto" w:fill="FFFFFF"/>
          <w:lang w:eastAsia="zh-CN"/>
        </w:rPr>
        <w:t xml:space="preserve"> </w:t>
      </w:r>
      <w:proofErr w:type="spellStart"/>
      <w:r>
        <w:rPr>
          <w:shd w:val="clear" w:color="auto" w:fill="FFFFFF"/>
          <w:lang w:eastAsia="zh-CN"/>
        </w:rPr>
        <w:t>Qiu</w:t>
      </w:r>
      <w:proofErr w:type="spellEnd"/>
      <w:r>
        <w:rPr>
          <w:shd w:val="clear" w:color="auto" w:fill="FFFFFF"/>
          <w:lang w:eastAsia="zh-CN"/>
        </w:rPr>
        <w:t xml:space="preserve"> and Feng </w:t>
      </w:r>
      <w:proofErr w:type="spellStart"/>
      <w:r>
        <w:rPr>
          <w:shd w:val="clear" w:color="auto" w:fill="FFFFFF"/>
          <w:lang w:eastAsia="zh-CN"/>
        </w:rPr>
        <w:t>Xue</w:t>
      </w:r>
      <w:proofErr w:type="spellEnd"/>
      <w:r>
        <w:rPr>
          <w:rFonts w:hint="eastAsia"/>
          <w:shd w:val="clear" w:color="auto" w:fill="FFFFFF"/>
          <w:lang w:eastAsia="zh-CN"/>
        </w:rPr>
        <w:t>等提出一种新颖的面向</w:t>
      </w:r>
      <w:r>
        <w:rPr>
          <w:rFonts w:hint="eastAsia"/>
          <w:shd w:val="clear" w:color="auto" w:fill="FFFFFF"/>
          <w:lang w:eastAsia="zh-CN"/>
        </w:rPr>
        <w:t>H</w:t>
      </w:r>
      <w:r>
        <w:rPr>
          <w:shd w:val="clear" w:color="auto" w:fill="FFFFFF"/>
          <w:lang w:eastAsia="zh-CN"/>
        </w:rPr>
        <w:t>EVC</w:t>
      </w:r>
      <w:r>
        <w:rPr>
          <w:rFonts w:hint="eastAsia"/>
          <w:shd w:val="clear" w:color="auto" w:fill="FFFFFF"/>
          <w:lang w:eastAsia="zh-CN"/>
        </w:rPr>
        <w:t>视频编码的视频水印方法，根据压缩视频的时空特征选取用于水印嵌入的块，最小化同步误差，并能够很好的防止共谋攻击；采用压缩域特征提取公共密钥，选取用于嵌入的块</w:t>
      </w:r>
      <w:r w:rsidR="0022234C">
        <w:rPr>
          <w:rFonts w:hint="eastAsia"/>
          <w:shd w:val="clear" w:color="auto" w:fill="FFFFFF"/>
          <w:lang w:eastAsia="zh-CN"/>
        </w:rPr>
        <w:t>，对块</w:t>
      </w:r>
      <w:r>
        <w:rPr>
          <w:rFonts w:hint="eastAsia"/>
          <w:shd w:val="clear" w:color="auto" w:fill="FFFFFF"/>
          <w:lang w:eastAsia="zh-CN"/>
        </w:rPr>
        <w:t>嵌入水印，降低了计算开销</w:t>
      </w:r>
      <w:r>
        <w:rPr>
          <w:rFonts w:hint="eastAsia"/>
          <w:shd w:val="clear" w:color="auto" w:fill="FFFFFF"/>
          <w:lang w:eastAsia="zh-CN"/>
        </w:rPr>
        <w:t>[</w:t>
      </w:r>
      <w:r>
        <w:rPr>
          <w:shd w:val="clear" w:color="auto" w:fill="FFFFFF"/>
          <w:lang w:eastAsia="zh-CN"/>
        </w:rPr>
        <w:t xml:space="preserve"> ]</w:t>
      </w:r>
      <w:r>
        <w:rPr>
          <w:rFonts w:hint="eastAsia"/>
          <w:shd w:val="clear" w:color="auto" w:fill="FFFFFF"/>
          <w:lang w:eastAsia="zh-CN"/>
        </w:rPr>
        <w:t>。</w:t>
      </w:r>
    </w:p>
    <w:p w14:paraId="5402F956" w14:textId="77777777" w:rsidR="00416FC6" w:rsidRDefault="00416FC6">
      <w:pPr>
        <w:rPr>
          <w:lang w:eastAsia="zh-CN"/>
        </w:rPr>
      </w:pPr>
    </w:p>
    <w:p w14:paraId="112449C3" w14:textId="16167782" w:rsidR="00416FC6" w:rsidRDefault="00B87955">
      <w:pPr>
        <w:pStyle w:val="1"/>
        <w:rPr>
          <w:lang w:eastAsia="zh-CN"/>
        </w:rPr>
      </w:pPr>
      <w:r>
        <w:rPr>
          <w:rFonts w:hint="eastAsia"/>
          <w:lang w:eastAsia="zh-CN"/>
        </w:rPr>
        <w:t>视频版权保护方案</w:t>
      </w:r>
    </w:p>
    <w:p w14:paraId="6DFB6302" w14:textId="77777777" w:rsidR="006F5773" w:rsidRPr="006F5773" w:rsidRDefault="006F5773" w:rsidP="006F5773">
      <w:pPr>
        <w:keepNext/>
        <w:numPr>
          <w:ilvl w:val="1"/>
          <w:numId w:val="1"/>
        </w:numPr>
        <w:tabs>
          <w:tab w:val="left" w:pos="680"/>
        </w:tabs>
        <w:suppressAutoHyphens/>
        <w:spacing w:before="450" w:after="270" w:line="280" w:lineRule="exact"/>
        <w:ind w:left="680" w:hanging="680"/>
        <w:outlineLvl w:val="1"/>
        <w:rPr>
          <w:b/>
          <w:lang w:eastAsia="zh-CN"/>
        </w:rPr>
      </w:pPr>
      <w:r w:rsidRPr="006F5773">
        <w:rPr>
          <w:b/>
          <w:lang w:eastAsia="zh-CN"/>
        </w:rPr>
        <w:t>基于距离</w:t>
      </w:r>
      <w:r w:rsidRPr="006F5773">
        <w:rPr>
          <w:rFonts w:hint="eastAsia"/>
          <w:b/>
          <w:lang w:eastAsia="zh-CN"/>
        </w:rPr>
        <w:t>阈</w:t>
      </w:r>
      <w:r w:rsidRPr="006F5773">
        <w:rPr>
          <w:b/>
          <w:lang w:eastAsia="zh-CN"/>
        </w:rPr>
        <w:t>值聚类的关键</w:t>
      </w:r>
      <w:proofErr w:type="gramStart"/>
      <w:r w:rsidRPr="006F5773">
        <w:rPr>
          <w:b/>
          <w:lang w:eastAsia="zh-CN"/>
        </w:rPr>
        <w:t>帧</w:t>
      </w:r>
      <w:proofErr w:type="gramEnd"/>
      <w:r w:rsidRPr="006F5773">
        <w:rPr>
          <w:b/>
          <w:lang w:eastAsia="zh-CN"/>
        </w:rPr>
        <w:t>提取方法</w:t>
      </w:r>
    </w:p>
    <w:p w14:paraId="6012274E" w14:textId="77777777" w:rsidR="006F5773" w:rsidRPr="006F5773" w:rsidRDefault="006F5773" w:rsidP="006F5773">
      <w:pPr>
        <w:ind w:firstLineChars="200" w:firstLine="400"/>
        <w:rPr>
          <w:lang w:eastAsia="zh-CN"/>
        </w:rPr>
      </w:pPr>
      <w:r w:rsidRPr="006F5773">
        <w:rPr>
          <w:lang w:eastAsia="zh-CN"/>
        </w:rPr>
        <w:t>基于距离阈值聚类的关键</w:t>
      </w:r>
      <w:proofErr w:type="gramStart"/>
      <w:r w:rsidRPr="006F5773">
        <w:rPr>
          <w:lang w:eastAsia="zh-CN"/>
        </w:rPr>
        <w:t>帧</w:t>
      </w:r>
      <w:proofErr w:type="gramEnd"/>
      <w:r w:rsidRPr="006F5773">
        <w:rPr>
          <w:lang w:eastAsia="zh-CN"/>
        </w:rPr>
        <w:t>提取方法基本流程</w:t>
      </w:r>
      <w:r w:rsidRPr="006F5773">
        <w:rPr>
          <w:lang w:eastAsia="zh-CN"/>
        </w:rPr>
        <w:t>:</w:t>
      </w:r>
      <w:r w:rsidRPr="006F5773">
        <w:rPr>
          <w:lang w:eastAsia="zh-CN"/>
        </w:rPr>
        <w:t>第一步，输入视频样本并对视频库进行处理</w:t>
      </w:r>
      <w:r w:rsidRPr="006F5773">
        <w:rPr>
          <w:lang w:eastAsia="zh-CN"/>
        </w:rPr>
        <w:t>;</w:t>
      </w:r>
      <w:r w:rsidRPr="006F5773">
        <w:rPr>
          <w:lang w:eastAsia="zh-CN"/>
        </w:rPr>
        <w:t>第二步，将非结构化的动态视频转换为静态的视频</w:t>
      </w:r>
      <w:proofErr w:type="gramStart"/>
      <w:r w:rsidRPr="006F5773">
        <w:rPr>
          <w:lang w:eastAsia="zh-CN"/>
        </w:rPr>
        <w:t>帧</w:t>
      </w:r>
      <w:proofErr w:type="gramEnd"/>
      <w:r w:rsidRPr="006F5773">
        <w:rPr>
          <w:lang w:eastAsia="zh-CN"/>
        </w:rPr>
        <w:t>序列</w:t>
      </w:r>
      <w:r w:rsidRPr="006F5773">
        <w:rPr>
          <w:lang w:eastAsia="zh-CN"/>
        </w:rPr>
        <w:t>;</w:t>
      </w:r>
      <w:r w:rsidRPr="006F5773">
        <w:rPr>
          <w:lang w:eastAsia="zh-CN"/>
        </w:rPr>
        <w:t>第三步，对样本初步处理，提取特征向量</w:t>
      </w:r>
      <w:r w:rsidRPr="006F5773">
        <w:rPr>
          <w:lang w:eastAsia="zh-CN"/>
        </w:rPr>
        <w:t>;</w:t>
      </w:r>
      <w:r w:rsidRPr="006F5773">
        <w:rPr>
          <w:lang w:eastAsia="zh-CN"/>
        </w:rPr>
        <w:t>第四步，根据提取的特征向量</w:t>
      </w:r>
      <w:proofErr w:type="gramStart"/>
      <w:r w:rsidRPr="006F5773">
        <w:rPr>
          <w:lang w:eastAsia="zh-CN"/>
        </w:rPr>
        <w:t>计算</w:t>
      </w:r>
      <w:r w:rsidRPr="006F5773">
        <w:rPr>
          <w:rFonts w:hint="eastAsia"/>
          <w:lang w:eastAsia="zh-CN"/>
        </w:rPr>
        <w:t>帧间</w:t>
      </w:r>
      <w:r w:rsidRPr="006F5773">
        <w:rPr>
          <w:lang w:eastAsia="zh-CN"/>
        </w:rPr>
        <w:t>相似度</w:t>
      </w:r>
      <w:proofErr w:type="gramEnd"/>
      <w:r w:rsidRPr="006F5773">
        <w:rPr>
          <w:lang w:eastAsia="zh-CN"/>
        </w:rPr>
        <w:t>和距离阈值，完成聚类</w:t>
      </w:r>
      <w:r w:rsidRPr="006F5773">
        <w:rPr>
          <w:lang w:eastAsia="zh-CN"/>
        </w:rPr>
        <w:t>;</w:t>
      </w:r>
      <w:r w:rsidRPr="006F5773">
        <w:rPr>
          <w:lang w:eastAsia="zh-CN"/>
        </w:rPr>
        <w:t>第五步，依据聚类结果，判定关键帧</w:t>
      </w:r>
      <w:r w:rsidRPr="006F5773">
        <w:rPr>
          <w:lang w:eastAsia="zh-CN"/>
        </w:rPr>
        <w:t>;</w:t>
      </w:r>
      <w:r w:rsidRPr="006F5773">
        <w:rPr>
          <w:lang w:eastAsia="zh-CN"/>
        </w:rPr>
        <w:t>第六步，输出提取的关键帧。</w:t>
      </w:r>
    </w:p>
    <w:p w14:paraId="337AC49C" w14:textId="77777777" w:rsidR="006F5773" w:rsidRPr="006F5773" w:rsidRDefault="006F5773" w:rsidP="006F5773">
      <w:r w:rsidRPr="006F5773">
        <w:rPr>
          <w:noProof/>
        </w:rPr>
        <w:drawing>
          <wp:inline distT="0" distB="0" distL="0" distR="0" wp14:anchorId="60BC1962" wp14:editId="2B26B392">
            <wp:extent cx="5084445" cy="346710"/>
            <wp:effectExtent l="19050" t="38100" r="20955" b="53340"/>
            <wp:docPr id="491"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D57662" w14:textId="77777777" w:rsidR="006F5773" w:rsidRPr="006F5773" w:rsidRDefault="006F5773" w:rsidP="006F5773">
      <w:pPr>
        <w:jc w:val="center"/>
        <w:rPr>
          <w:lang w:eastAsia="zh-CN"/>
        </w:rPr>
      </w:pPr>
      <w:r w:rsidRPr="006F5773">
        <w:rPr>
          <w:rFonts w:hint="eastAsia"/>
          <w:lang w:eastAsia="zh-CN"/>
        </w:rPr>
        <w:t>F</w:t>
      </w:r>
      <w:r w:rsidRPr="006F5773">
        <w:rPr>
          <w:lang w:eastAsia="zh-CN"/>
        </w:rPr>
        <w:t xml:space="preserve">igure </w:t>
      </w:r>
      <w:r w:rsidRPr="006F5773">
        <w:rPr>
          <w:rFonts w:hint="eastAsia"/>
          <w:lang w:eastAsia="zh-CN"/>
        </w:rPr>
        <w:t>1</w:t>
      </w:r>
      <w:r w:rsidRPr="006F5773">
        <w:rPr>
          <w:lang w:eastAsia="zh-CN"/>
        </w:rPr>
        <w:t>:</w:t>
      </w:r>
      <w:r w:rsidRPr="006F5773">
        <w:rPr>
          <w:rFonts w:hint="eastAsia"/>
          <w:lang w:eastAsia="zh-CN"/>
        </w:rPr>
        <w:t>关键</w:t>
      </w:r>
      <w:proofErr w:type="gramStart"/>
      <w:r w:rsidRPr="006F5773">
        <w:rPr>
          <w:rFonts w:hint="eastAsia"/>
          <w:lang w:eastAsia="zh-CN"/>
        </w:rPr>
        <w:t>帧</w:t>
      </w:r>
      <w:proofErr w:type="gramEnd"/>
      <w:r w:rsidRPr="006F5773">
        <w:rPr>
          <w:rFonts w:hint="eastAsia"/>
          <w:lang w:eastAsia="zh-CN"/>
        </w:rPr>
        <w:t>提取</w:t>
      </w:r>
    </w:p>
    <w:p w14:paraId="232B3BAF" w14:textId="77777777"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r w:rsidRPr="006F5773">
        <w:rPr>
          <w:b/>
          <w:lang w:eastAsia="zh-CN"/>
        </w:rPr>
        <w:t>特征提取</w:t>
      </w:r>
    </w:p>
    <w:p w14:paraId="4C9D7740" w14:textId="77777777" w:rsidR="006F5773" w:rsidRPr="006F5773" w:rsidRDefault="006F5773" w:rsidP="006F5773">
      <w:pPr>
        <w:ind w:firstLineChars="200" w:firstLine="400"/>
        <w:rPr>
          <w:lang w:eastAsia="zh-CN"/>
        </w:rPr>
      </w:pPr>
      <w:r w:rsidRPr="006F5773">
        <w:rPr>
          <w:lang w:eastAsia="zh-CN"/>
        </w:rPr>
        <w:t>特征的选择对视频的关键</w:t>
      </w:r>
      <w:proofErr w:type="gramStart"/>
      <w:r w:rsidRPr="006F5773">
        <w:rPr>
          <w:lang w:eastAsia="zh-CN"/>
        </w:rPr>
        <w:t>帧</w:t>
      </w:r>
      <w:proofErr w:type="gramEnd"/>
      <w:r w:rsidRPr="006F5773">
        <w:rPr>
          <w:lang w:eastAsia="zh-CN"/>
        </w:rPr>
        <w:t>表达和有效聚类的完成至关重要．颜色、纹理特征都是比较常用的图像特征．现阶段，基于聚类的关键</w:t>
      </w:r>
      <w:proofErr w:type="gramStart"/>
      <w:r w:rsidRPr="006F5773">
        <w:rPr>
          <w:lang w:eastAsia="zh-CN"/>
        </w:rPr>
        <w:t>帧</w:t>
      </w:r>
      <w:proofErr w:type="gramEnd"/>
      <w:r w:rsidRPr="006F5773">
        <w:rPr>
          <w:lang w:eastAsia="zh-CN"/>
        </w:rPr>
        <w:t>提取方法大多选用颜色直方图，但颜色直方图特征不能描述相邻像素之间颜色空间分布关系．纹理特征作为图像的局部特征不依赖于颜色和亮度，不仅反映图像的灰度统计信息，而且反映图像的空间分布信息和结构信息，其所具有的灰度不变和旋转不变性质能巧妙地避免由光照显著改变而引起的实验误差．因此，本文选择改进的</w:t>
      </w:r>
      <w:r w:rsidRPr="006F5773">
        <w:rPr>
          <w:lang w:eastAsia="zh-CN"/>
        </w:rPr>
        <w:t>LBP(local binary patterns)[]</w:t>
      </w:r>
      <w:r w:rsidRPr="006F5773">
        <w:rPr>
          <w:lang w:eastAsia="zh-CN"/>
        </w:rPr>
        <w:t>的</w:t>
      </w:r>
      <w:r w:rsidRPr="006F5773">
        <w:rPr>
          <w:lang w:eastAsia="zh-CN"/>
        </w:rPr>
        <w:t>completed LBP (CLBP)[]</w:t>
      </w:r>
      <w:r w:rsidRPr="006F5773">
        <w:rPr>
          <w:lang w:eastAsia="zh-CN"/>
        </w:rPr>
        <w:t>描述符来处理纹理特征．</w:t>
      </w:r>
      <w:r w:rsidRPr="006F5773">
        <w:rPr>
          <w:lang w:eastAsia="zh-CN"/>
        </w:rPr>
        <w:t>CLBP</w:t>
      </w:r>
      <w:r w:rsidRPr="006F5773">
        <w:rPr>
          <w:lang w:eastAsia="zh-CN"/>
        </w:rPr>
        <w:t>纹理描述符是在</w:t>
      </w:r>
      <w:r w:rsidRPr="006F5773">
        <w:rPr>
          <w:lang w:eastAsia="zh-CN"/>
        </w:rPr>
        <w:t>LBP</w:t>
      </w:r>
      <w:r w:rsidRPr="006F5773">
        <w:rPr>
          <w:lang w:eastAsia="zh-CN"/>
        </w:rPr>
        <w:t>描述符基础上扩展的纹理描述符</w:t>
      </w:r>
      <w:r w:rsidRPr="006F5773">
        <w:rPr>
          <w:lang w:eastAsia="zh-CN"/>
        </w:rPr>
        <w:t>,</w:t>
      </w:r>
      <w:r w:rsidRPr="006F5773">
        <w:rPr>
          <w:lang w:eastAsia="zh-CN"/>
        </w:rPr>
        <w:t>它有效描述</w:t>
      </w:r>
      <w:r w:rsidRPr="006F5773">
        <w:rPr>
          <w:lang w:eastAsia="zh-CN"/>
        </w:rPr>
        <w:t xml:space="preserve"> LBP </w:t>
      </w:r>
      <w:r w:rsidRPr="006F5773">
        <w:rPr>
          <w:lang w:eastAsia="zh-CN"/>
        </w:rPr>
        <w:t>类型的遗失信息，以便获得更好的纹理分类性能。</w:t>
      </w:r>
    </w:p>
    <w:p w14:paraId="4FF4A173" w14:textId="77777777" w:rsidR="006F5773" w:rsidRPr="006F5773" w:rsidRDefault="006F5773" w:rsidP="006F5773">
      <w:pPr>
        <w:rPr>
          <w:lang w:eastAsia="zh-CN"/>
        </w:rPr>
      </w:pPr>
      <w:r w:rsidRPr="006F5773">
        <w:rPr>
          <w:lang w:eastAsia="zh-CN"/>
        </w:rPr>
        <w:t>CLBP</w:t>
      </w:r>
      <w:r w:rsidRPr="006F5773">
        <w:rPr>
          <w:lang w:eastAsia="zh-CN"/>
        </w:rPr>
        <w:t>如下，规定</w:t>
      </w:r>
    </w:p>
    <w:p w14:paraId="76E29263" w14:textId="06F863D9"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lastRenderedPageBreak/>
        <w:tab/>
      </w:r>
      <w:r w:rsidRPr="006F5773">
        <w:rPr>
          <w:rFonts w:ascii="等线" w:hAnsi="等线"/>
          <w:kern w:val="2"/>
          <w:position w:val="-38"/>
          <w:sz w:val="21"/>
          <w:szCs w:val="22"/>
          <w:lang w:eastAsia="zh-CN"/>
        </w:rPr>
        <w:object w:dxaOrig="2963" w:dyaOrig="878" w14:anchorId="3B3AB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pt;height:41.95pt" o:ole="">
            <v:imagedata r:id="rId14" o:title=""/>
          </v:shape>
          <o:OLEObject Type="Embed" ProgID="Equation.DSMT4" ShapeID="_x0000_i1025" DrawAspect="Content" ObjectID="_1669488262" r:id="rId15"/>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1</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6D16E975" w14:textId="77777777"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sz w:val="21"/>
          <w:szCs w:val="22"/>
          <w:lang w:eastAsia="zh-CN"/>
        </w:rPr>
        <w:tab/>
      </w:r>
    </w:p>
    <w:p w14:paraId="23071355" w14:textId="77777777"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p>
    <w:p w14:paraId="617D7806" w14:textId="77777777" w:rsidR="006F5773" w:rsidRPr="006F5773" w:rsidRDefault="006F5773" w:rsidP="006F5773">
      <w:pPr>
        <w:rPr>
          <w:lang w:eastAsia="zh-CN"/>
        </w:rPr>
      </w:pPr>
      <w:r w:rsidRPr="006F5773">
        <w:rPr>
          <w:lang w:eastAsia="zh-CN"/>
        </w:rPr>
        <w:t>其中</w:t>
      </w:r>
      <w:r w:rsidRPr="006F5773">
        <w:rPr>
          <w:rFonts w:hint="eastAsia"/>
          <w:lang w:eastAsia="zh-CN"/>
        </w:rPr>
        <w:t>,</w:t>
      </w:r>
    </w:p>
    <w:p w14:paraId="25725759" w14:textId="3A4F7E34"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32"/>
          <w:sz w:val="21"/>
          <w:szCs w:val="22"/>
          <w:lang w:eastAsia="zh-CN"/>
        </w:rPr>
        <w:object w:dxaOrig="1583" w:dyaOrig="758" w14:anchorId="56F5AA82">
          <v:shape id="_x0000_i1026" type="#_x0000_t75" style="width:77.8pt;height:36.15pt" o:ole="">
            <v:imagedata r:id="rId16" o:title=""/>
          </v:shape>
          <o:OLEObject Type="Embed" ProgID="Equation.DSMT4" ShapeID="_x0000_i1026" DrawAspect="Content" ObjectID="_1669488263" r:id="rId17"/>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2</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2E8DAAA7" w14:textId="77777777" w:rsidR="006F5773" w:rsidRPr="006F5773" w:rsidRDefault="006F5773" w:rsidP="006F5773">
      <w:pPr>
        <w:ind w:firstLineChars="200" w:firstLine="400"/>
        <w:rPr>
          <w:lang w:eastAsia="zh-CN"/>
        </w:rPr>
      </w:pPr>
      <w:r w:rsidRPr="006F5773">
        <w:rPr>
          <w:rFonts w:hint="eastAsia"/>
          <w:lang w:eastAsia="zh-CN"/>
        </w:rPr>
        <w:t>通常，给定一个中心像素和其他</w:t>
      </w:r>
      <w:r w:rsidRPr="006F5773">
        <w:rPr>
          <w:lang w:eastAsia="zh-CN"/>
        </w:rPr>
        <w:t>P</w:t>
      </w:r>
      <w:proofErr w:type="gramStart"/>
      <w:r w:rsidRPr="006F5773">
        <w:rPr>
          <w:lang w:eastAsia="zh-CN"/>
        </w:rPr>
        <w:t>个</w:t>
      </w:r>
      <w:proofErr w:type="gramEnd"/>
      <w:r w:rsidRPr="006F5773">
        <w:rPr>
          <w:lang w:eastAsia="zh-CN"/>
        </w:rPr>
        <w:t>邻域值，则局部差向量表示为</w:t>
      </w:r>
      <w:r w:rsidRPr="006F5773">
        <w:rPr>
          <w:rFonts w:hint="eastAsia"/>
          <w:lang w:eastAsia="zh-CN"/>
        </w:rPr>
        <w:t>[</w:t>
      </w:r>
      <w:r w:rsidRPr="006F5773">
        <w:rPr>
          <w:lang w:eastAsia="zh-CN"/>
        </w:rPr>
        <w:t>d</w:t>
      </w:r>
      <w:r w:rsidRPr="006F5773">
        <w:rPr>
          <w:vertAlign w:val="subscript"/>
          <w:lang w:eastAsia="zh-CN"/>
        </w:rPr>
        <w:t>0</w:t>
      </w:r>
      <w:r w:rsidRPr="006F5773">
        <w:rPr>
          <w:lang w:eastAsia="zh-CN"/>
        </w:rPr>
        <w:t xml:space="preserve"> ,…….d</w:t>
      </w:r>
      <w:r w:rsidRPr="006F5773">
        <w:rPr>
          <w:vertAlign w:val="subscript"/>
          <w:lang w:eastAsia="zh-CN"/>
        </w:rPr>
        <w:t>p-1</w:t>
      </w:r>
      <w:r w:rsidRPr="006F5773">
        <w:rPr>
          <w:lang w:eastAsia="zh-CN"/>
        </w:rPr>
        <w:t>]</w:t>
      </w:r>
      <w:r w:rsidRPr="006F5773">
        <w:rPr>
          <w:rFonts w:hint="eastAsia"/>
          <w:lang w:eastAsia="zh-CN"/>
        </w:rPr>
        <w:t>，</w:t>
      </w:r>
      <w:r w:rsidRPr="006F5773">
        <w:rPr>
          <w:position w:val="-14"/>
        </w:rPr>
        <w:object w:dxaOrig="1238" w:dyaOrig="383" w14:anchorId="299B254E">
          <v:shape id="_x0000_i1027" type="#_x0000_t75" style="width:60.05pt;height:18.1pt" o:ole="">
            <v:imagedata r:id="rId18" o:title=""/>
          </v:shape>
          <o:OLEObject Type="Embed" ProgID="Equation.DSMT4" ShapeID="_x0000_i1027" DrawAspect="Content" ObjectID="_1669488264" r:id="rId19"/>
        </w:object>
      </w:r>
      <w:r w:rsidRPr="006F5773">
        <w:rPr>
          <w:vertAlign w:val="subscript"/>
          <w:lang w:eastAsia="zh-CN"/>
        </w:rPr>
        <w:t>.</w:t>
      </w:r>
      <w:r w:rsidRPr="006F5773">
        <w:rPr>
          <w:rFonts w:hint="eastAsia"/>
          <w:lang w:eastAsia="zh-CN"/>
        </w:rPr>
        <w:t xml:space="preserve"> </w:t>
      </w:r>
      <w:proofErr w:type="spellStart"/>
      <w:r w:rsidRPr="006F5773">
        <w:rPr>
          <w:rFonts w:hint="eastAsia"/>
          <w:lang w:eastAsia="zh-CN"/>
        </w:rPr>
        <w:t>s</w:t>
      </w:r>
      <w:r w:rsidRPr="006F5773">
        <w:rPr>
          <w:rFonts w:hint="eastAsia"/>
          <w:vertAlign w:val="subscript"/>
          <w:lang w:eastAsia="zh-CN"/>
        </w:rPr>
        <w:t>p</w:t>
      </w:r>
      <w:proofErr w:type="spellEnd"/>
      <w:r w:rsidRPr="006F5773">
        <w:rPr>
          <w:rFonts w:hint="eastAsia"/>
          <w:lang w:eastAsia="zh-CN"/>
        </w:rPr>
        <w:t>和</w:t>
      </w:r>
      <w:proofErr w:type="spellStart"/>
      <w:r w:rsidRPr="006F5773">
        <w:rPr>
          <w:rFonts w:hint="eastAsia"/>
          <w:lang w:eastAsia="zh-CN"/>
        </w:rPr>
        <w:t>m</w:t>
      </w:r>
      <w:r w:rsidRPr="006F5773">
        <w:rPr>
          <w:rFonts w:hint="eastAsia"/>
          <w:vertAlign w:val="subscript"/>
          <w:lang w:eastAsia="zh-CN"/>
        </w:rPr>
        <w:t>p</w:t>
      </w:r>
      <w:proofErr w:type="spellEnd"/>
      <w:r w:rsidRPr="006F5773">
        <w:rPr>
          <w:rFonts w:hint="eastAsia"/>
          <w:lang w:eastAsia="zh-CN"/>
        </w:rPr>
        <w:t>分别是</w:t>
      </w:r>
      <w:proofErr w:type="spellStart"/>
      <w:r w:rsidRPr="006F5773">
        <w:rPr>
          <w:lang w:eastAsia="zh-CN"/>
        </w:rPr>
        <w:t>d</w:t>
      </w:r>
      <w:r w:rsidRPr="006F5773">
        <w:rPr>
          <w:vertAlign w:val="subscript"/>
          <w:lang w:eastAsia="zh-CN"/>
        </w:rPr>
        <w:t>p</w:t>
      </w:r>
      <w:proofErr w:type="spellEnd"/>
      <w:r w:rsidRPr="006F5773">
        <w:rPr>
          <w:rFonts w:hint="eastAsia"/>
          <w:lang w:eastAsia="zh-CN"/>
        </w:rPr>
        <w:t>利用局部差分符号——幅度变换分解（</w:t>
      </w:r>
      <w:r w:rsidRPr="006F5773">
        <w:rPr>
          <w:rFonts w:hint="eastAsia"/>
          <w:lang w:eastAsia="zh-CN"/>
        </w:rPr>
        <w:t>L</w:t>
      </w:r>
      <w:r w:rsidRPr="006F5773">
        <w:rPr>
          <w:lang w:eastAsia="zh-CN"/>
        </w:rPr>
        <w:t>DSMT</w:t>
      </w:r>
      <w:r w:rsidRPr="006F5773">
        <w:rPr>
          <w:rFonts w:hint="eastAsia"/>
          <w:lang w:eastAsia="zh-CN"/>
        </w:rPr>
        <w:t>）的符号和幅度值。上述</w:t>
      </w:r>
      <w:r w:rsidRPr="006F5773">
        <w:rPr>
          <w:lang w:eastAsia="zh-CN"/>
        </w:rPr>
        <w:t>公式中并不能直接作为描述子，因为其对于光照，旋转，噪声等都很敏感。将邻域像素和中心像素的差值分成符号分量和梯度分量，且由二者相乘得到，分别记做</w:t>
      </w:r>
      <w:r w:rsidRPr="006F5773">
        <w:rPr>
          <w:lang w:eastAsia="zh-CN"/>
        </w:rPr>
        <w:t>CLBP_S</w:t>
      </w:r>
      <w:r w:rsidRPr="006F5773">
        <w:rPr>
          <w:lang w:eastAsia="zh-CN"/>
        </w:rPr>
        <w:t>和</w:t>
      </w:r>
      <w:r w:rsidRPr="006F5773">
        <w:rPr>
          <w:lang w:eastAsia="zh-CN"/>
        </w:rPr>
        <w:t>CLBP_M</w:t>
      </w:r>
      <w:r w:rsidRPr="006F5773">
        <w:rPr>
          <w:lang w:eastAsia="zh-CN"/>
        </w:rPr>
        <w:t>。如图</w:t>
      </w:r>
      <w:r w:rsidRPr="006F5773">
        <w:rPr>
          <w:rFonts w:hint="eastAsia"/>
          <w:lang w:eastAsia="zh-CN"/>
        </w:rPr>
        <w:t>1</w:t>
      </w:r>
      <w:r w:rsidRPr="006F5773">
        <w:rPr>
          <w:lang w:eastAsia="zh-CN"/>
        </w:rPr>
        <w:t>，（</w:t>
      </w:r>
      <w:r w:rsidRPr="006F5773">
        <w:rPr>
          <w:lang w:eastAsia="zh-CN"/>
        </w:rPr>
        <w:t>a</w:t>
      </w:r>
      <w:r w:rsidRPr="006F5773">
        <w:rPr>
          <w:lang w:eastAsia="zh-CN"/>
        </w:rPr>
        <w:t>）为</w:t>
      </w:r>
      <w:r w:rsidRPr="006F5773">
        <w:rPr>
          <w:lang w:eastAsia="zh-CN"/>
        </w:rPr>
        <w:t>3x3</w:t>
      </w:r>
      <w:r w:rsidRPr="006F5773">
        <w:rPr>
          <w:lang w:eastAsia="zh-CN"/>
        </w:rPr>
        <w:t>的采样块，其差值可由（</w:t>
      </w:r>
      <w:r w:rsidRPr="006F5773">
        <w:rPr>
          <w:lang w:eastAsia="zh-CN"/>
        </w:rPr>
        <w:t>b</w:t>
      </w:r>
      <w:r w:rsidRPr="006F5773">
        <w:rPr>
          <w:lang w:eastAsia="zh-CN"/>
        </w:rPr>
        <w:t>）表示，并且可以分解成（</w:t>
      </w:r>
      <w:r w:rsidRPr="006F5773">
        <w:rPr>
          <w:lang w:eastAsia="zh-CN"/>
        </w:rPr>
        <w:t>c</w:t>
      </w:r>
      <w:r w:rsidRPr="006F5773">
        <w:rPr>
          <w:lang w:eastAsia="zh-CN"/>
        </w:rPr>
        <w:t>）</w:t>
      </w:r>
      <w:r w:rsidRPr="006F5773">
        <w:rPr>
          <w:lang w:eastAsia="zh-CN"/>
        </w:rPr>
        <w:t>*</w:t>
      </w:r>
      <w:r w:rsidRPr="006F5773">
        <w:rPr>
          <w:lang w:eastAsia="zh-CN"/>
        </w:rPr>
        <w:t>（</w:t>
      </w:r>
      <w:r w:rsidRPr="006F5773">
        <w:rPr>
          <w:lang w:eastAsia="zh-CN"/>
        </w:rPr>
        <w:t>d</w:t>
      </w:r>
      <w:r w:rsidRPr="006F5773">
        <w:rPr>
          <w:lang w:eastAsia="zh-CN"/>
        </w:rPr>
        <w:t>），（</w:t>
      </w:r>
      <w:r w:rsidRPr="006F5773">
        <w:rPr>
          <w:lang w:eastAsia="zh-CN"/>
        </w:rPr>
        <w:t>c</w:t>
      </w:r>
      <w:r w:rsidRPr="006F5773">
        <w:rPr>
          <w:lang w:eastAsia="zh-CN"/>
        </w:rPr>
        <w:t>）为符号分量，（</w:t>
      </w:r>
      <w:r w:rsidRPr="006F5773">
        <w:rPr>
          <w:lang w:eastAsia="zh-CN"/>
        </w:rPr>
        <w:t>d</w:t>
      </w:r>
      <w:r w:rsidRPr="006F5773">
        <w:rPr>
          <w:lang w:eastAsia="zh-CN"/>
        </w:rPr>
        <w:t>）为梯度分量。本文中的符号分量</w:t>
      </w:r>
      <w:r w:rsidRPr="006F5773">
        <w:rPr>
          <w:lang w:eastAsia="zh-CN"/>
        </w:rPr>
        <w:t>CLBP_S</w:t>
      </w:r>
      <w:r w:rsidRPr="006F5773">
        <w:rPr>
          <w:lang w:eastAsia="zh-CN"/>
        </w:rPr>
        <w:t>实际上就是传统</w:t>
      </w:r>
      <w:r w:rsidRPr="006F5773">
        <w:rPr>
          <w:lang w:eastAsia="zh-CN"/>
        </w:rPr>
        <w:t>LBP</w:t>
      </w:r>
      <w:r w:rsidRPr="006F5773">
        <w:rPr>
          <w:lang w:eastAsia="zh-CN"/>
        </w:rPr>
        <w:t>，两者编码方式也是相同的（</w:t>
      </w:r>
      <w:r w:rsidRPr="006F5773">
        <w:rPr>
          <w:rFonts w:hint="eastAsia"/>
          <w:lang w:eastAsia="zh-CN"/>
        </w:rPr>
        <w:t>c</w:t>
      </w:r>
      <w:r w:rsidRPr="006F5773">
        <w:rPr>
          <w:rFonts w:hint="eastAsia"/>
          <w:lang w:eastAsia="zh-CN"/>
        </w:rPr>
        <w:t>中</w:t>
      </w:r>
      <w:r w:rsidRPr="006F5773">
        <w:rPr>
          <w:lang w:eastAsia="zh-CN"/>
        </w:rPr>
        <w:t>这里的</w:t>
      </w:r>
      <w:r w:rsidRPr="006F5773">
        <w:rPr>
          <w:lang w:eastAsia="zh-CN"/>
        </w:rPr>
        <w:t>-1</w:t>
      </w:r>
      <w:r w:rsidRPr="006F5773">
        <w:rPr>
          <w:lang w:eastAsia="zh-CN"/>
        </w:rPr>
        <w:t>相当于传统</w:t>
      </w:r>
      <w:r w:rsidRPr="006F5773">
        <w:rPr>
          <w:lang w:eastAsia="zh-CN"/>
        </w:rPr>
        <w:t>LBP</w:t>
      </w:r>
      <w:r w:rsidRPr="006F5773">
        <w:rPr>
          <w:lang w:eastAsia="zh-CN"/>
        </w:rPr>
        <w:t>中的</w:t>
      </w:r>
      <w:r w:rsidRPr="006F5773">
        <w:rPr>
          <w:lang w:eastAsia="zh-CN"/>
        </w:rPr>
        <w:t>0</w:t>
      </w:r>
      <w:r w:rsidRPr="006F5773">
        <w:rPr>
          <w:lang w:eastAsia="zh-CN"/>
        </w:rPr>
        <w:t>）。而且纹理的符号信息比幅度信息更具有描述纹理的能力。</w:t>
      </w:r>
    </w:p>
    <w:p w14:paraId="0BD8A0CA" w14:textId="77777777" w:rsidR="006F5773" w:rsidRPr="006F5773" w:rsidRDefault="006F5773" w:rsidP="006F5773">
      <w:pPr>
        <w:rPr>
          <w:lang w:eastAsia="zh-CN"/>
        </w:rPr>
      </w:pPr>
    </w:p>
    <w:p w14:paraId="109D09E0" w14:textId="1F08EB1E" w:rsidR="006F5773" w:rsidRPr="006F5773" w:rsidRDefault="006F5773" w:rsidP="006F5773">
      <w:pPr>
        <w:widowControl w:val="0"/>
        <w:tabs>
          <w:tab w:val="center" w:pos="4160"/>
          <w:tab w:val="right" w:pos="8300"/>
        </w:tabs>
        <w:overflowPunct/>
        <w:autoSpaceDE/>
        <w:autoSpaceDN/>
        <w:adjustRightInd/>
        <w:ind w:firstLineChars="1000" w:firstLine="2100"/>
        <w:textAlignment w:val="auto"/>
        <w:rPr>
          <w:rFonts w:ascii="等线" w:hAnsi="等线"/>
          <w:kern w:val="2"/>
          <w:sz w:val="21"/>
          <w:szCs w:val="22"/>
          <w:lang w:eastAsia="zh-CN"/>
        </w:rPr>
      </w:pPr>
      <w:r w:rsidRPr="006F5773">
        <w:rPr>
          <w:rFonts w:ascii="等线" w:hAnsi="等线"/>
          <w:kern w:val="2"/>
          <w:position w:val="-30"/>
          <w:sz w:val="21"/>
          <w:szCs w:val="22"/>
          <w:lang w:eastAsia="zh-CN"/>
        </w:rPr>
        <w:object w:dxaOrig="4118" w:dyaOrig="720" w14:anchorId="3FF2E047">
          <v:shape id="_x0000_i1028" type="#_x0000_t75" style="width:204.05pt;height:36.15pt" o:ole="">
            <v:imagedata r:id="rId20" o:title=""/>
          </v:shape>
          <o:OLEObject Type="Embed" ProgID="Equation.DSMT4" ShapeID="_x0000_i1028" DrawAspect="Content" ObjectID="_1669488265" r:id="rId21"/>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3</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73909B75" w14:textId="77777777"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hint="eastAsia"/>
          <w:noProof/>
          <w:kern w:val="2"/>
          <w:sz w:val="21"/>
          <w:szCs w:val="22"/>
          <w:lang w:eastAsia="zh-CN"/>
        </w:rPr>
        <mc:AlternateContent>
          <mc:Choice Requires="wps">
            <w:drawing>
              <wp:anchor distT="45720" distB="45720" distL="114300" distR="114300" simplePos="0" relativeHeight="251659264" behindDoc="0" locked="0" layoutInCell="1" allowOverlap="1" wp14:anchorId="06C3C242" wp14:editId="64C0C6E0">
                <wp:simplePos x="0" y="0"/>
                <wp:positionH relativeFrom="margin">
                  <wp:posOffset>845820</wp:posOffset>
                </wp:positionH>
                <wp:positionV relativeFrom="paragraph">
                  <wp:posOffset>255270</wp:posOffset>
                </wp:positionV>
                <wp:extent cx="3649980" cy="3611880"/>
                <wp:effectExtent l="0" t="0" r="0" b="762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3611880"/>
                        </a:xfrm>
                        <a:prstGeom prst="rect">
                          <a:avLst/>
                        </a:prstGeom>
                        <a:noFill/>
                        <a:ln>
                          <a:noFill/>
                        </a:ln>
                      </wps:spPr>
                      <wps:txbx>
                        <w:txbxContent>
                          <w:tbl>
                            <w:tblPr>
                              <w:tblStyle w:val="a9"/>
                              <w:tblW w:w="4890" w:type="dxa"/>
                              <w:tblLook w:val="04A0" w:firstRow="1" w:lastRow="0" w:firstColumn="1" w:lastColumn="0" w:noHBand="0" w:noVBand="1"/>
                            </w:tblPr>
                            <w:tblGrid>
                              <w:gridCol w:w="698"/>
                              <w:gridCol w:w="698"/>
                              <w:gridCol w:w="698"/>
                              <w:gridCol w:w="699"/>
                              <w:gridCol w:w="699"/>
                              <w:gridCol w:w="699"/>
                              <w:gridCol w:w="699"/>
                            </w:tblGrid>
                            <w:tr w:rsidR="00D76509" w14:paraId="3B1788F6" w14:textId="77777777">
                              <w:trPr>
                                <w:trHeight w:val="690"/>
                              </w:trPr>
                              <w:tc>
                                <w:tcPr>
                                  <w:tcW w:w="698" w:type="dxa"/>
                                  <w:vAlign w:val="center"/>
                                </w:tcPr>
                                <w:p w14:paraId="5DBBF1FD" w14:textId="77777777" w:rsidR="00D76509" w:rsidRDefault="00D76509">
                                  <w:pPr>
                                    <w:rPr>
                                      <w:shd w:val="clear" w:color="auto" w:fill="FFFFFF"/>
                                    </w:rPr>
                                  </w:pPr>
                                  <w:r>
                                    <w:rPr>
                                      <w:rFonts w:hint="eastAsia"/>
                                      <w:lang w:eastAsia="zh-CN"/>
                                    </w:rPr>
                                    <w:t>9</w:t>
                                  </w:r>
                                </w:p>
                              </w:tc>
                              <w:tc>
                                <w:tcPr>
                                  <w:tcW w:w="698" w:type="dxa"/>
                                  <w:vAlign w:val="center"/>
                                </w:tcPr>
                                <w:p w14:paraId="0E3F5F4A" w14:textId="77777777" w:rsidR="00D76509" w:rsidRDefault="00D76509">
                                  <w:pPr>
                                    <w:rPr>
                                      <w:shd w:val="clear" w:color="auto" w:fill="FFFFFF"/>
                                    </w:rPr>
                                  </w:pPr>
                                  <w:r>
                                    <w:rPr>
                                      <w:rFonts w:hint="eastAsia"/>
                                      <w:lang w:eastAsia="zh-CN"/>
                                    </w:rPr>
                                    <w:t>12</w:t>
                                  </w:r>
                                </w:p>
                              </w:tc>
                              <w:tc>
                                <w:tcPr>
                                  <w:tcW w:w="698" w:type="dxa"/>
                                  <w:tcBorders>
                                    <w:right w:val="single" w:sz="4" w:space="0" w:color="auto"/>
                                  </w:tcBorders>
                                  <w:vAlign w:val="center"/>
                                </w:tcPr>
                                <w:p w14:paraId="30374E55" w14:textId="77777777" w:rsidR="00D76509" w:rsidRDefault="00D76509">
                                  <w:pPr>
                                    <w:rPr>
                                      <w:shd w:val="clear" w:color="auto" w:fill="FFFFFF"/>
                                    </w:rPr>
                                  </w:pPr>
                                  <w:r>
                                    <w:rPr>
                                      <w:rFonts w:hint="eastAsia"/>
                                      <w:lang w:eastAsia="zh-CN"/>
                                    </w:rPr>
                                    <w:t>34</w:t>
                                  </w:r>
                                </w:p>
                              </w:tc>
                              <w:tc>
                                <w:tcPr>
                                  <w:tcW w:w="699" w:type="dxa"/>
                                  <w:tcBorders>
                                    <w:top w:val="nil"/>
                                    <w:left w:val="single" w:sz="4" w:space="0" w:color="auto"/>
                                    <w:bottom w:val="nil"/>
                                  </w:tcBorders>
                                  <w:shd w:val="clear" w:color="auto" w:fill="auto"/>
                                </w:tcPr>
                                <w:p w14:paraId="54C4F269" w14:textId="77777777" w:rsidR="00D76509" w:rsidRDefault="00D76509">
                                  <w:pPr>
                                    <w:rPr>
                                      <w:shd w:val="clear" w:color="auto" w:fill="FFFFFF"/>
                                    </w:rPr>
                                  </w:pPr>
                                </w:p>
                              </w:tc>
                              <w:tc>
                                <w:tcPr>
                                  <w:tcW w:w="699" w:type="dxa"/>
                                  <w:vAlign w:val="center"/>
                                </w:tcPr>
                                <w:p w14:paraId="229496B0" w14:textId="77777777" w:rsidR="00D76509" w:rsidRDefault="00D76509" w:rsidP="00DA34E8">
                                  <w:pPr>
                                    <w:ind w:firstLineChars="50" w:firstLine="100"/>
                                    <w:rPr>
                                      <w:u w:val="single"/>
                                      <w:shd w:val="clear" w:color="auto" w:fill="FFFFFF"/>
                                    </w:rPr>
                                  </w:pPr>
                                  <w:r>
                                    <w:rPr>
                                      <w:rFonts w:hint="eastAsia"/>
                                      <w:lang w:eastAsia="zh-CN"/>
                                    </w:rPr>
                                    <w:t>-</w:t>
                                  </w:r>
                                  <w:r>
                                    <w:rPr>
                                      <w:shd w:val="clear" w:color="auto" w:fill="FFFFFF"/>
                                    </w:rPr>
                                    <w:t>16</w:t>
                                  </w:r>
                                </w:p>
                              </w:tc>
                              <w:tc>
                                <w:tcPr>
                                  <w:tcW w:w="699" w:type="dxa"/>
                                  <w:vAlign w:val="center"/>
                                </w:tcPr>
                                <w:p w14:paraId="3965B109" w14:textId="77777777" w:rsidR="00D76509" w:rsidRDefault="00D76509" w:rsidP="00DA34E8">
                                  <w:pPr>
                                    <w:ind w:firstLineChars="50" w:firstLine="100"/>
                                    <w:rPr>
                                      <w:u w:val="single"/>
                                      <w:shd w:val="clear" w:color="auto" w:fill="FFFFFF"/>
                                    </w:rPr>
                                  </w:pPr>
                                  <w:r>
                                    <w:rPr>
                                      <w:rFonts w:hint="eastAsia"/>
                                      <w:lang w:eastAsia="zh-CN"/>
                                    </w:rPr>
                                    <w:t>-</w:t>
                                  </w:r>
                                  <w:r>
                                    <w:rPr>
                                      <w:shd w:val="clear" w:color="auto" w:fill="FFFFFF"/>
                                    </w:rPr>
                                    <w:t>13</w:t>
                                  </w:r>
                                </w:p>
                              </w:tc>
                              <w:tc>
                                <w:tcPr>
                                  <w:tcW w:w="699" w:type="dxa"/>
                                  <w:vAlign w:val="center"/>
                                </w:tcPr>
                                <w:p w14:paraId="0D456A9C" w14:textId="77777777" w:rsidR="00D76509" w:rsidRDefault="00D76509">
                                  <w:pPr>
                                    <w:rPr>
                                      <w:u w:val="single"/>
                                      <w:shd w:val="clear" w:color="auto" w:fill="FFFFFF"/>
                                    </w:rPr>
                                  </w:pPr>
                                  <w:r>
                                    <w:rPr>
                                      <w:shd w:val="clear" w:color="auto" w:fill="FFFFFF"/>
                                    </w:rPr>
                                    <w:t>9</w:t>
                                  </w:r>
                                </w:p>
                              </w:tc>
                            </w:tr>
                            <w:tr w:rsidR="00D76509" w14:paraId="0BE845E9" w14:textId="77777777">
                              <w:trPr>
                                <w:trHeight w:val="690"/>
                              </w:trPr>
                              <w:tc>
                                <w:tcPr>
                                  <w:tcW w:w="698" w:type="dxa"/>
                                  <w:vAlign w:val="center"/>
                                </w:tcPr>
                                <w:p w14:paraId="10EE183E" w14:textId="77777777" w:rsidR="00D76509" w:rsidRDefault="00D76509">
                                  <w:pPr>
                                    <w:rPr>
                                      <w:shd w:val="clear" w:color="auto" w:fill="FFFFFF"/>
                                    </w:rPr>
                                  </w:pPr>
                                  <w:r>
                                    <w:rPr>
                                      <w:rFonts w:hint="eastAsia"/>
                                      <w:lang w:eastAsia="zh-CN"/>
                                    </w:rPr>
                                    <w:t>10</w:t>
                                  </w:r>
                                </w:p>
                              </w:tc>
                              <w:tc>
                                <w:tcPr>
                                  <w:tcW w:w="698" w:type="dxa"/>
                                  <w:vAlign w:val="center"/>
                                </w:tcPr>
                                <w:p w14:paraId="1924B1F5" w14:textId="77777777" w:rsidR="00D76509" w:rsidRDefault="00D76509">
                                  <w:pPr>
                                    <w:rPr>
                                      <w:shd w:val="clear" w:color="auto" w:fill="FFFFFF"/>
                                    </w:rPr>
                                  </w:pPr>
                                  <w:r>
                                    <w:rPr>
                                      <w:rFonts w:hint="eastAsia"/>
                                      <w:lang w:eastAsia="zh-CN"/>
                                    </w:rPr>
                                    <w:t>25</w:t>
                                  </w:r>
                                </w:p>
                              </w:tc>
                              <w:tc>
                                <w:tcPr>
                                  <w:tcW w:w="698" w:type="dxa"/>
                                  <w:vAlign w:val="center"/>
                                </w:tcPr>
                                <w:p w14:paraId="2FCBB6A8" w14:textId="77777777" w:rsidR="00D76509" w:rsidRDefault="00D76509">
                                  <w:pPr>
                                    <w:rPr>
                                      <w:shd w:val="clear" w:color="auto" w:fill="FFFFFF"/>
                                    </w:rPr>
                                  </w:pPr>
                                  <w:r>
                                    <w:rPr>
                                      <w:rFonts w:hint="eastAsia"/>
                                      <w:lang w:eastAsia="zh-CN"/>
                                    </w:rPr>
                                    <w:t>28</w:t>
                                  </w:r>
                                </w:p>
                              </w:tc>
                              <w:tc>
                                <w:tcPr>
                                  <w:tcW w:w="699" w:type="dxa"/>
                                  <w:tcBorders>
                                    <w:top w:val="nil"/>
                                    <w:bottom w:val="nil"/>
                                  </w:tcBorders>
                                  <w:shd w:val="clear" w:color="auto" w:fill="auto"/>
                                </w:tcPr>
                                <w:p w14:paraId="352B1CC7" w14:textId="77777777" w:rsidR="00D76509" w:rsidRDefault="00D76509">
                                  <w:pPr>
                                    <w:rPr>
                                      <w:shd w:val="clear" w:color="auto" w:fill="FFFFFF"/>
                                    </w:rPr>
                                  </w:pPr>
                                </w:p>
                              </w:tc>
                              <w:tc>
                                <w:tcPr>
                                  <w:tcW w:w="699" w:type="dxa"/>
                                  <w:vAlign w:val="center"/>
                                </w:tcPr>
                                <w:p w14:paraId="51FBDEA6" w14:textId="77777777" w:rsidR="00D76509" w:rsidRDefault="00D76509" w:rsidP="00DA34E8">
                                  <w:pPr>
                                    <w:ind w:firstLine="0"/>
                                    <w:rPr>
                                      <w:u w:val="single"/>
                                      <w:shd w:val="clear" w:color="auto" w:fill="FFFFFF"/>
                                    </w:rPr>
                                  </w:pPr>
                                  <w:r>
                                    <w:rPr>
                                      <w:rFonts w:hint="eastAsia"/>
                                      <w:shd w:val="clear" w:color="auto" w:fill="FFFFFF"/>
                                    </w:rPr>
                                    <w:t>-</w:t>
                                  </w:r>
                                  <w:r>
                                    <w:rPr>
                                      <w:shd w:val="clear" w:color="auto" w:fill="FFFFFF"/>
                                    </w:rPr>
                                    <w:t>15</w:t>
                                  </w:r>
                                </w:p>
                              </w:tc>
                              <w:tc>
                                <w:tcPr>
                                  <w:tcW w:w="699" w:type="dxa"/>
                                  <w:vAlign w:val="center"/>
                                </w:tcPr>
                                <w:p w14:paraId="469976C6" w14:textId="77777777" w:rsidR="00D76509" w:rsidRDefault="00D76509">
                                  <w:pPr>
                                    <w:rPr>
                                      <w:shd w:val="clear" w:color="auto" w:fill="FFFFFF"/>
                                    </w:rPr>
                                  </w:pPr>
                                </w:p>
                              </w:tc>
                              <w:tc>
                                <w:tcPr>
                                  <w:tcW w:w="699" w:type="dxa"/>
                                  <w:vAlign w:val="center"/>
                                </w:tcPr>
                                <w:p w14:paraId="086E5610" w14:textId="77777777" w:rsidR="00D76509" w:rsidRDefault="00D76509">
                                  <w:pPr>
                                    <w:rPr>
                                      <w:u w:val="single"/>
                                      <w:shd w:val="clear" w:color="auto" w:fill="FFFFFF"/>
                                    </w:rPr>
                                  </w:pPr>
                                  <w:r>
                                    <w:rPr>
                                      <w:rFonts w:hint="eastAsia"/>
                                      <w:shd w:val="clear" w:color="auto" w:fill="FFFFFF"/>
                                    </w:rPr>
                                    <w:t>3</w:t>
                                  </w:r>
                                </w:p>
                              </w:tc>
                            </w:tr>
                            <w:tr w:rsidR="00D76509" w14:paraId="6DCAD54C" w14:textId="77777777">
                              <w:trPr>
                                <w:trHeight w:val="690"/>
                              </w:trPr>
                              <w:tc>
                                <w:tcPr>
                                  <w:tcW w:w="698" w:type="dxa"/>
                                  <w:vAlign w:val="center"/>
                                </w:tcPr>
                                <w:p w14:paraId="68CEA18E" w14:textId="77777777" w:rsidR="00D76509" w:rsidRDefault="00D76509">
                                  <w:pPr>
                                    <w:rPr>
                                      <w:shd w:val="clear" w:color="auto" w:fill="FFFFFF"/>
                                    </w:rPr>
                                  </w:pPr>
                                  <w:r>
                                    <w:rPr>
                                      <w:rFonts w:hint="eastAsia"/>
                                      <w:lang w:eastAsia="zh-CN"/>
                                    </w:rPr>
                                    <w:t>99</w:t>
                                  </w:r>
                                </w:p>
                              </w:tc>
                              <w:tc>
                                <w:tcPr>
                                  <w:tcW w:w="698" w:type="dxa"/>
                                  <w:vAlign w:val="center"/>
                                </w:tcPr>
                                <w:p w14:paraId="5A18C157" w14:textId="77777777" w:rsidR="00D76509" w:rsidRDefault="00D76509">
                                  <w:pPr>
                                    <w:rPr>
                                      <w:shd w:val="clear" w:color="auto" w:fill="FFFFFF"/>
                                    </w:rPr>
                                  </w:pPr>
                                  <w:r>
                                    <w:rPr>
                                      <w:rFonts w:hint="eastAsia"/>
                                      <w:lang w:eastAsia="zh-CN"/>
                                    </w:rPr>
                                    <w:t>64</w:t>
                                  </w:r>
                                </w:p>
                              </w:tc>
                              <w:tc>
                                <w:tcPr>
                                  <w:tcW w:w="698" w:type="dxa"/>
                                  <w:vAlign w:val="center"/>
                                </w:tcPr>
                                <w:p w14:paraId="02BE1102" w14:textId="77777777" w:rsidR="00D76509" w:rsidRDefault="00D76509">
                                  <w:pPr>
                                    <w:rPr>
                                      <w:shd w:val="clear" w:color="auto" w:fill="FFFFFF"/>
                                    </w:rPr>
                                  </w:pPr>
                                  <w:r>
                                    <w:rPr>
                                      <w:rFonts w:hint="eastAsia"/>
                                      <w:lang w:eastAsia="zh-CN"/>
                                    </w:rPr>
                                    <w:t>56</w:t>
                                  </w:r>
                                </w:p>
                              </w:tc>
                              <w:tc>
                                <w:tcPr>
                                  <w:tcW w:w="699" w:type="dxa"/>
                                  <w:tcBorders>
                                    <w:top w:val="nil"/>
                                    <w:bottom w:val="nil"/>
                                  </w:tcBorders>
                                  <w:shd w:val="clear" w:color="auto" w:fill="auto"/>
                                </w:tcPr>
                                <w:p w14:paraId="509F2A81" w14:textId="77777777" w:rsidR="00D76509" w:rsidRDefault="00D76509">
                                  <w:pPr>
                                    <w:rPr>
                                      <w:shd w:val="clear" w:color="auto" w:fill="FFFFFF"/>
                                    </w:rPr>
                                  </w:pPr>
                                </w:p>
                              </w:tc>
                              <w:tc>
                                <w:tcPr>
                                  <w:tcW w:w="699" w:type="dxa"/>
                                  <w:vAlign w:val="center"/>
                                </w:tcPr>
                                <w:p w14:paraId="052E7A39" w14:textId="77777777" w:rsidR="00D76509" w:rsidRDefault="00D76509" w:rsidP="00DA34E8">
                                  <w:pPr>
                                    <w:ind w:firstLineChars="50" w:firstLine="100"/>
                                    <w:rPr>
                                      <w:u w:val="single"/>
                                      <w:shd w:val="clear" w:color="auto" w:fill="FFFFFF"/>
                                    </w:rPr>
                                  </w:pPr>
                                  <w:r>
                                    <w:rPr>
                                      <w:shd w:val="clear" w:color="auto" w:fill="FFFFFF"/>
                                    </w:rPr>
                                    <w:t>74</w:t>
                                  </w:r>
                                </w:p>
                              </w:tc>
                              <w:tc>
                                <w:tcPr>
                                  <w:tcW w:w="699" w:type="dxa"/>
                                  <w:vAlign w:val="center"/>
                                </w:tcPr>
                                <w:p w14:paraId="6313A1A4" w14:textId="77777777" w:rsidR="00D76509" w:rsidRDefault="00D76509" w:rsidP="00DA34E8">
                                  <w:pPr>
                                    <w:ind w:firstLineChars="50" w:firstLine="100"/>
                                    <w:rPr>
                                      <w:u w:val="single"/>
                                      <w:shd w:val="clear" w:color="auto" w:fill="FFFFFF"/>
                                    </w:rPr>
                                  </w:pPr>
                                  <w:r>
                                    <w:rPr>
                                      <w:shd w:val="clear" w:color="auto" w:fill="FFFFFF"/>
                                    </w:rPr>
                                    <w:t>39</w:t>
                                  </w:r>
                                </w:p>
                              </w:tc>
                              <w:tc>
                                <w:tcPr>
                                  <w:tcW w:w="699" w:type="dxa"/>
                                  <w:vAlign w:val="center"/>
                                </w:tcPr>
                                <w:p w14:paraId="032CEE9E" w14:textId="77777777" w:rsidR="00D76509" w:rsidRDefault="00D76509" w:rsidP="00DA34E8">
                                  <w:pPr>
                                    <w:ind w:firstLineChars="50" w:firstLine="100"/>
                                    <w:rPr>
                                      <w:u w:val="single"/>
                                      <w:shd w:val="clear" w:color="auto" w:fill="FFFFFF"/>
                                    </w:rPr>
                                  </w:pPr>
                                  <w:r>
                                    <w:rPr>
                                      <w:shd w:val="clear" w:color="auto" w:fill="FFFFFF"/>
                                    </w:rPr>
                                    <w:t>31</w:t>
                                  </w:r>
                                </w:p>
                              </w:tc>
                            </w:tr>
                          </w:tbl>
                          <w:p w14:paraId="1965C3C5" w14:textId="77777777" w:rsidR="00D76509" w:rsidRDefault="00D76509" w:rsidP="006F5773"/>
                          <w:p w14:paraId="70140A0C" w14:textId="77777777" w:rsidR="00D76509" w:rsidRDefault="00D76509" w:rsidP="006F5773">
                            <w:r>
                              <w:rPr>
                                <w:rFonts w:hint="eastAsia"/>
                                <w:shd w:val="clear" w:color="auto" w:fill="FFFFFF"/>
                              </w:rPr>
                              <w:t>（</w:t>
                            </w:r>
                            <w:r>
                              <w:rPr>
                                <w:rFonts w:hint="eastAsia"/>
                                <w:shd w:val="clear" w:color="auto" w:fill="FFFFFF"/>
                              </w:rPr>
                              <w:t>a</w:t>
                            </w:r>
                            <w:r>
                              <w:rPr>
                                <w:rFonts w:hint="eastAsia"/>
                                <w:shd w:val="clear" w:color="auto" w:fill="FFFFFF"/>
                              </w:rPr>
                              <w:t>）</w:t>
                            </w:r>
                            <w:r>
                              <w:rPr>
                                <w:rFonts w:hint="eastAsia"/>
                                <w:shd w:val="clear" w:color="auto" w:fill="FFFFFF"/>
                              </w:rPr>
                              <w:t>3</w:t>
                            </w:r>
                            <w:r>
                              <w:rPr>
                                <w:shd w:val="clear" w:color="auto" w:fill="FFFFFF"/>
                              </w:rPr>
                              <w:t xml:space="preserve">px*3px image                  </w:t>
                            </w:r>
                            <w:r>
                              <w:rPr>
                                <w:rFonts w:hint="eastAsia"/>
                                <w:shd w:val="clear" w:color="auto" w:fill="FFFFFF"/>
                                <w:lang w:eastAsia="zh-CN"/>
                              </w:rPr>
                              <w:t>（</w:t>
                            </w:r>
                            <w:r>
                              <w:rPr>
                                <w:shd w:val="clear" w:color="auto" w:fill="FFFFFF"/>
                              </w:rPr>
                              <w:t xml:space="preserve"> b</w:t>
                            </w:r>
                            <w:r>
                              <w:rPr>
                                <w:shd w:val="clear" w:color="auto" w:fill="FFFFFF"/>
                              </w:rPr>
                              <w:t>）</w:t>
                            </w:r>
                            <w:r>
                              <w:rPr>
                                <w:shd w:val="clear" w:color="auto" w:fill="FFFFFF"/>
                              </w:rPr>
                              <w:t>Local difference image</w:t>
                            </w:r>
                          </w:p>
                          <w:p w14:paraId="4BD25203" w14:textId="77777777" w:rsidR="00D76509" w:rsidRDefault="00D76509" w:rsidP="006F5773">
                            <w:pPr>
                              <w:rPr>
                                <w:shd w:val="clear" w:color="auto" w:fill="FFFFFF"/>
                              </w:rPr>
                            </w:pPr>
                          </w:p>
                          <w:tbl>
                            <w:tblPr>
                              <w:tblStyle w:val="a9"/>
                              <w:tblW w:w="0" w:type="auto"/>
                              <w:tblLook w:val="04A0" w:firstRow="1" w:lastRow="0" w:firstColumn="1" w:lastColumn="0" w:noHBand="0" w:noVBand="1"/>
                            </w:tblPr>
                            <w:tblGrid>
                              <w:gridCol w:w="698"/>
                              <w:gridCol w:w="698"/>
                              <w:gridCol w:w="698"/>
                              <w:gridCol w:w="699"/>
                              <w:gridCol w:w="699"/>
                              <w:gridCol w:w="699"/>
                              <w:gridCol w:w="699"/>
                            </w:tblGrid>
                            <w:tr w:rsidR="00D76509" w14:paraId="4CDF8FC0" w14:textId="77777777">
                              <w:trPr>
                                <w:trHeight w:val="690"/>
                              </w:trPr>
                              <w:tc>
                                <w:tcPr>
                                  <w:tcW w:w="698" w:type="dxa"/>
                                  <w:vAlign w:val="center"/>
                                </w:tcPr>
                                <w:p w14:paraId="5EA12D68" w14:textId="77777777" w:rsidR="00D76509" w:rsidRDefault="00D76509">
                                  <w:pPr>
                                    <w:rPr>
                                      <w:sz w:val="18"/>
                                      <w:szCs w:val="18"/>
                                      <w:u w:val="single"/>
                                      <w:shd w:val="clear" w:color="auto" w:fill="FFFFFF"/>
                                    </w:rPr>
                                  </w:pPr>
                                  <w:r>
                                    <w:t>-1</w:t>
                                  </w:r>
                                </w:p>
                              </w:tc>
                              <w:tc>
                                <w:tcPr>
                                  <w:tcW w:w="698" w:type="dxa"/>
                                  <w:vAlign w:val="center"/>
                                </w:tcPr>
                                <w:p w14:paraId="6857D355" w14:textId="77777777" w:rsidR="00D76509" w:rsidRDefault="00D76509">
                                  <w:pPr>
                                    <w:rPr>
                                      <w:sz w:val="18"/>
                                      <w:szCs w:val="18"/>
                                      <w:u w:val="single"/>
                                      <w:shd w:val="clear" w:color="auto" w:fill="FFFFFF"/>
                                    </w:rPr>
                                  </w:pPr>
                                  <w:r>
                                    <w:t>-1</w:t>
                                  </w:r>
                                </w:p>
                              </w:tc>
                              <w:tc>
                                <w:tcPr>
                                  <w:tcW w:w="698" w:type="dxa"/>
                                  <w:tcBorders>
                                    <w:right w:val="single" w:sz="4" w:space="0" w:color="auto"/>
                                  </w:tcBorders>
                                  <w:vAlign w:val="center"/>
                                </w:tcPr>
                                <w:p w14:paraId="0C535AF2" w14:textId="77777777" w:rsidR="00D76509" w:rsidRDefault="00D76509">
                                  <w:pPr>
                                    <w:rPr>
                                      <w:sz w:val="18"/>
                                      <w:szCs w:val="18"/>
                                      <w:u w:val="single"/>
                                      <w:shd w:val="clear" w:color="auto" w:fill="FFFFFF"/>
                                    </w:rPr>
                                  </w:pPr>
                                  <w:r>
                                    <w:t>1</w:t>
                                  </w:r>
                                </w:p>
                              </w:tc>
                              <w:tc>
                                <w:tcPr>
                                  <w:tcW w:w="699" w:type="dxa"/>
                                  <w:tcBorders>
                                    <w:top w:val="nil"/>
                                    <w:left w:val="single" w:sz="4" w:space="0" w:color="auto"/>
                                    <w:bottom w:val="nil"/>
                                  </w:tcBorders>
                                  <w:shd w:val="clear" w:color="auto" w:fill="auto"/>
                                </w:tcPr>
                                <w:p w14:paraId="74D49B13" w14:textId="77777777" w:rsidR="00D76509" w:rsidRDefault="00D76509">
                                  <w:pPr>
                                    <w:rPr>
                                      <w:shd w:val="clear" w:color="auto" w:fill="FFFFFF"/>
                                    </w:rPr>
                                  </w:pPr>
                                </w:p>
                              </w:tc>
                              <w:tc>
                                <w:tcPr>
                                  <w:tcW w:w="699" w:type="dxa"/>
                                  <w:shd w:val="clear" w:color="auto" w:fill="auto"/>
                                  <w:vAlign w:val="center"/>
                                </w:tcPr>
                                <w:p w14:paraId="1B4E2BB4" w14:textId="77777777" w:rsidR="00D76509" w:rsidRDefault="00D76509">
                                  <w:pPr>
                                    <w:rPr>
                                      <w:shd w:val="clear" w:color="auto" w:fill="FFFFFF"/>
                                    </w:rPr>
                                  </w:pPr>
                                  <w:r>
                                    <w:rPr>
                                      <w:shd w:val="clear" w:color="auto" w:fill="FFFFFF"/>
                                    </w:rPr>
                                    <w:t>16</w:t>
                                  </w:r>
                                </w:p>
                              </w:tc>
                              <w:tc>
                                <w:tcPr>
                                  <w:tcW w:w="699" w:type="dxa"/>
                                  <w:shd w:val="clear" w:color="auto" w:fill="auto"/>
                                  <w:vAlign w:val="center"/>
                                </w:tcPr>
                                <w:p w14:paraId="20EF5F5A" w14:textId="77777777" w:rsidR="00D76509" w:rsidRDefault="00D76509">
                                  <w:pPr>
                                    <w:rPr>
                                      <w:shd w:val="clear" w:color="auto" w:fill="FFFFFF"/>
                                    </w:rPr>
                                  </w:pPr>
                                  <w:r>
                                    <w:rPr>
                                      <w:shd w:val="clear" w:color="auto" w:fill="FFFFFF"/>
                                    </w:rPr>
                                    <w:t>13</w:t>
                                  </w:r>
                                </w:p>
                              </w:tc>
                              <w:tc>
                                <w:tcPr>
                                  <w:tcW w:w="699" w:type="dxa"/>
                                  <w:shd w:val="clear" w:color="auto" w:fill="auto"/>
                                  <w:vAlign w:val="center"/>
                                </w:tcPr>
                                <w:p w14:paraId="1A29B3B3" w14:textId="77777777" w:rsidR="00D76509" w:rsidRDefault="00D76509">
                                  <w:pPr>
                                    <w:rPr>
                                      <w:shd w:val="clear" w:color="auto" w:fill="FFFFFF"/>
                                    </w:rPr>
                                  </w:pPr>
                                  <w:r>
                                    <w:rPr>
                                      <w:shd w:val="clear" w:color="auto" w:fill="FFFFFF"/>
                                    </w:rPr>
                                    <w:t>9</w:t>
                                  </w:r>
                                </w:p>
                              </w:tc>
                            </w:tr>
                            <w:tr w:rsidR="00D76509" w14:paraId="11C3887E" w14:textId="77777777">
                              <w:trPr>
                                <w:trHeight w:val="690"/>
                              </w:trPr>
                              <w:tc>
                                <w:tcPr>
                                  <w:tcW w:w="698" w:type="dxa"/>
                                  <w:vAlign w:val="center"/>
                                </w:tcPr>
                                <w:p w14:paraId="379A9BA8" w14:textId="77777777" w:rsidR="00D76509" w:rsidRDefault="00D76509">
                                  <w:pPr>
                                    <w:rPr>
                                      <w:sz w:val="18"/>
                                      <w:szCs w:val="18"/>
                                      <w:u w:val="single"/>
                                      <w:shd w:val="clear" w:color="auto" w:fill="FFFFFF"/>
                                    </w:rPr>
                                  </w:pPr>
                                  <w:r>
                                    <w:t>-1</w:t>
                                  </w:r>
                                </w:p>
                              </w:tc>
                              <w:tc>
                                <w:tcPr>
                                  <w:tcW w:w="698" w:type="dxa"/>
                                  <w:vAlign w:val="center"/>
                                </w:tcPr>
                                <w:p w14:paraId="41524CE1" w14:textId="77777777" w:rsidR="00D76509" w:rsidRDefault="00D76509">
                                  <w:pPr>
                                    <w:rPr>
                                      <w:shd w:val="clear" w:color="auto" w:fill="FFFFFF"/>
                                    </w:rPr>
                                  </w:pPr>
                                </w:p>
                              </w:tc>
                              <w:tc>
                                <w:tcPr>
                                  <w:tcW w:w="698" w:type="dxa"/>
                                  <w:vAlign w:val="center"/>
                                </w:tcPr>
                                <w:p w14:paraId="0D5C2D35" w14:textId="77777777" w:rsidR="00D76509" w:rsidRDefault="00D76509">
                                  <w:pPr>
                                    <w:rPr>
                                      <w:sz w:val="18"/>
                                      <w:szCs w:val="18"/>
                                      <w:u w:val="single"/>
                                      <w:shd w:val="clear" w:color="auto" w:fill="FFFFFF"/>
                                    </w:rPr>
                                  </w:pPr>
                                  <w:r>
                                    <w:t>1</w:t>
                                  </w:r>
                                </w:p>
                              </w:tc>
                              <w:tc>
                                <w:tcPr>
                                  <w:tcW w:w="699" w:type="dxa"/>
                                  <w:tcBorders>
                                    <w:top w:val="nil"/>
                                    <w:bottom w:val="nil"/>
                                  </w:tcBorders>
                                  <w:shd w:val="clear" w:color="auto" w:fill="auto"/>
                                </w:tcPr>
                                <w:p w14:paraId="243EF916" w14:textId="77777777" w:rsidR="00D76509" w:rsidRDefault="00D76509">
                                  <w:pPr>
                                    <w:rPr>
                                      <w:shd w:val="clear" w:color="auto" w:fill="FFFFFF"/>
                                    </w:rPr>
                                  </w:pPr>
                                </w:p>
                              </w:tc>
                              <w:tc>
                                <w:tcPr>
                                  <w:tcW w:w="699" w:type="dxa"/>
                                  <w:shd w:val="clear" w:color="auto" w:fill="auto"/>
                                  <w:vAlign w:val="center"/>
                                </w:tcPr>
                                <w:p w14:paraId="1EE688A0" w14:textId="77777777" w:rsidR="00D76509" w:rsidRDefault="00D76509">
                                  <w:pPr>
                                    <w:rPr>
                                      <w:shd w:val="clear" w:color="auto" w:fill="FFFFFF"/>
                                    </w:rPr>
                                  </w:pPr>
                                  <w:r>
                                    <w:rPr>
                                      <w:shd w:val="clear" w:color="auto" w:fill="FFFFFF"/>
                                    </w:rPr>
                                    <w:t>15</w:t>
                                  </w:r>
                                </w:p>
                              </w:tc>
                              <w:tc>
                                <w:tcPr>
                                  <w:tcW w:w="699" w:type="dxa"/>
                                  <w:shd w:val="clear" w:color="auto" w:fill="auto"/>
                                  <w:vAlign w:val="center"/>
                                </w:tcPr>
                                <w:p w14:paraId="0D142E7B" w14:textId="77777777" w:rsidR="00D76509" w:rsidRDefault="00D76509">
                                  <w:pPr>
                                    <w:rPr>
                                      <w:shd w:val="clear" w:color="auto" w:fill="FFFFFF"/>
                                    </w:rPr>
                                  </w:pPr>
                                </w:p>
                              </w:tc>
                              <w:tc>
                                <w:tcPr>
                                  <w:tcW w:w="699" w:type="dxa"/>
                                  <w:shd w:val="clear" w:color="auto" w:fill="auto"/>
                                  <w:vAlign w:val="center"/>
                                </w:tcPr>
                                <w:p w14:paraId="5A47DBAE" w14:textId="77777777" w:rsidR="00D76509" w:rsidRDefault="00D76509">
                                  <w:pPr>
                                    <w:rPr>
                                      <w:shd w:val="clear" w:color="auto" w:fill="FFFFFF"/>
                                    </w:rPr>
                                  </w:pPr>
                                  <w:r>
                                    <w:rPr>
                                      <w:rFonts w:hint="eastAsia"/>
                                      <w:shd w:val="clear" w:color="auto" w:fill="FFFFFF"/>
                                    </w:rPr>
                                    <w:t>3</w:t>
                                  </w:r>
                                </w:p>
                              </w:tc>
                            </w:tr>
                            <w:tr w:rsidR="00D76509" w14:paraId="17AD51A7" w14:textId="77777777">
                              <w:trPr>
                                <w:trHeight w:val="690"/>
                              </w:trPr>
                              <w:tc>
                                <w:tcPr>
                                  <w:tcW w:w="698" w:type="dxa"/>
                                  <w:vAlign w:val="center"/>
                                </w:tcPr>
                                <w:p w14:paraId="1557FAEE" w14:textId="77777777" w:rsidR="00D76509" w:rsidRDefault="00D76509">
                                  <w:pPr>
                                    <w:rPr>
                                      <w:sz w:val="18"/>
                                      <w:szCs w:val="18"/>
                                      <w:u w:val="single"/>
                                      <w:shd w:val="clear" w:color="auto" w:fill="FFFFFF"/>
                                    </w:rPr>
                                  </w:pPr>
                                  <w:r>
                                    <w:t>1</w:t>
                                  </w:r>
                                </w:p>
                              </w:tc>
                              <w:tc>
                                <w:tcPr>
                                  <w:tcW w:w="698" w:type="dxa"/>
                                  <w:vAlign w:val="center"/>
                                </w:tcPr>
                                <w:p w14:paraId="6B4235EE" w14:textId="77777777" w:rsidR="00D76509" w:rsidRDefault="00D76509">
                                  <w:pPr>
                                    <w:rPr>
                                      <w:sz w:val="18"/>
                                      <w:szCs w:val="18"/>
                                      <w:u w:val="single"/>
                                      <w:shd w:val="clear" w:color="auto" w:fill="FFFFFF"/>
                                    </w:rPr>
                                  </w:pPr>
                                  <w:r>
                                    <w:t>1</w:t>
                                  </w:r>
                                </w:p>
                              </w:tc>
                              <w:tc>
                                <w:tcPr>
                                  <w:tcW w:w="698" w:type="dxa"/>
                                  <w:vAlign w:val="center"/>
                                </w:tcPr>
                                <w:p w14:paraId="661BD183" w14:textId="77777777" w:rsidR="00D76509" w:rsidRDefault="00D76509">
                                  <w:pPr>
                                    <w:rPr>
                                      <w:sz w:val="18"/>
                                      <w:szCs w:val="18"/>
                                      <w:u w:val="single"/>
                                      <w:shd w:val="clear" w:color="auto" w:fill="FFFFFF"/>
                                    </w:rPr>
                                  </w:pPr>
                                  <w:r>
                                    <w:t>1</w:t>
                                  </w:r>
                                </w:p>
                              </w:tc>
                              <w:tc>
                                <w:tcPr>
                                  <w:tcW w:w="699" w:type="dxa"/>
                                  <w:tcBorders>
                                    <w:top w:val="nil"/>
                                    <w:bottom w:val="nil"/>
                                  </w:tcBorders>
                                  <w:shd w:val="clear" w:color="auto" w:fill="auto"/>
                                </w:tcPr>
                                <w:p w14:paraId="544177B7" w14:textId="77777777" w:rsidR="00D76509" w:rsidRDefault="00D76509">
                                  <w:pPr>
                                    <w:rPr>
                                      <w:shd w:val="clear" w:color="auto" w:fill="FFFFFF"/>
                                    </w:rPr>
                                  </w:pPr>
                                </w:p>
                              </w:tc>
                              <w:tc>
                                <w:tcPr>
                                  <w:tcW w:w="699" w:type="dxa"/>
                                  <w:shd w:val="clear" w:color="auto" w:fill="auto"/>
                                  <w:vAlign w:val="center"/>
                                </w:tcPr>
                                <w:p w14:paraId="6E9A7B3F" w14:textId="77777777" w:rsidR="00D76509" w:rsidRDefault="00D76509">
                                  <w:pPr>
                                    <w:rPr>
                                      <w:shd w:val="clear" w:color="auto" w:fill="FFFFFF"/>
                                    </w:rPr>
                                  </w:pPr>
                                  <w:r>
                                    <w:rPr>
                                      <w:shd w:val="clear" w:color="auto" w:fill="FFFFFF"/>
                                    </w:rPr>
                                    <w:t>74</w:t>
                                  </w:r>
                                </w:p>
                              </w:tc>
                              <w:tc>
                                <w:tcPr>
                                  <w:tcW w:w="699" w:type="dxa"/>
                                  <w:shd w:val="clear" w:color="auto" w:fill="auto"/>
                                  <w:vAlign w:val="center"/>
                                </w:tcPr>
                                <w:p w14:paraId="377722F0" w14:textId="77777777" w:rsidR="00D76509" w:rsidRDefault="00D76509">
                                  <w:pPr>
                                    <w:rPr>
                                      <w:shd w:val="clear" w:color="auto" w:fill="FFFFFF"/>
                                    </w:rPr>
                                  </w:pPr>
                                  <w:r>
                                    <w:rPr>
                                      <w:shd w:val="clear" w:color="auto" w:fill="FFFFFF"/>
                                    </w:rPr>
                                    <w:t>39</w:t>
                                  </w:r>
                                </w:p>
                              </w:tc>
                              <w:tc>
                                <w:tcPr>
                                  <w:tcW w:w="699" w:type="dxa"/>
                                  <w:shd w:val="clear" w:color="auto" w:fill="auto"/>
                                  <w:vAlign w:val="center"/>
                                </w:tcPr>
                                <w:p w14:paraId="70841F2F" w14:textId="77777777" w:rsidR="00D76509" w:rsidRDefault="00D76509">
                                  <w:pPr>
                                    <w:rPr>
                                      <w:shd w:val="clear" w:color="auto" w:fill="FFFFFF"/>
                                    </w:rPr>
                                  </w:pPr>
                                  <w:r>
                                    <w:rPr>
                                      <w:shd w:val="clear" w:color="auto" w:fill="FFFFFF"/>
                                    </w:rPr>
                                    <w:t>31</w:t>
                                  </w:r>
                                </w:p>
                              </w:tc>
                            </w:tr>
                          </w:tbl>
                          <w:p w14:paraId="6F2225A5" w14:textId="77777777" w:rsidR="00D76509" w:rsidRDefault="00D76509" w:rsidP="006F5773">
                            <w:pPr>
                              <w:rPr>
                                <w:shd w:val="clear" w:color="auto" w:fill="FFFFFF"/>
                              </w:rPr>
                            </w:pPr>
                            <w:r>
                              <w:rPr>
                                <w:rFonts w:hint="eastAsia"/>
                                <w:shd w:val="clear" w:color="auto" w:fill="FFFFFF"/>
                              </w:rPr>
                              <w:t>（</w:t>
                            </w:r>
                            <w:r>
                              <w:rPr>
                                <w:shd w:val="clear" w:color="auto" w:fill="FFFFFF"/>
                              </w:rPr>
                              <w:t>c</w:t>
                            </w:r>
                            <w:r>
                              <w:rPr>
                                <w:shd w:val="clear" w:color="auto" w:fill="FFFFFF"/>
                              </w:rPr>
                              <w:t>）</w:t>
                            </w:r>
                            <w:r>
                              <w:rPr>
                                <w:rFonts w:hint="eastAsia"/>
                                <w:shd w:val="clear" w:color="auto" w:fill="FFFFFF"/>
                              </w:rPr>
                              <w:t>C</w:t>
                            </w:r>
                            <w:r>
                              <w:rPr>
                                <w:shd w:val="clear" w:color="auto" w:fill="FFFFFF"/>
                              </w:rPr>
                              <w:t xml:space="preserve">LBP_S                                     </w:t>
                            </w:r>
                            <w:r>
                              <w:rPr>
                                <w:rFonts w:hint="eastAsia"/>
                                <w:shd w:val="clear" w:color="auto" w:fill="FFFFFF"/>
                              </w:rPr>
                              <w:t>（</w:t>
                            </w:r>
                            <w:r>
                              <w:rPr>
                                <w:rFonts w:hint="eastAsia"/>
                                <w:shd w:val="clear" w:color="auto" w:fill="FFFFFF"/>
                              </w:rPr>
                              <w:t>d</w:t>
                            </w:r>
                            <w:r>
                              <w:rPr>
                                <w:shd w:val="clear" w:color="auto" w:fill="FFFFFF"/>
                              </w:rPr>
                              <w:t>）</w:t>
                            </w:r>
                            <w:r>
                              <w:rPr>
                                <w:rFonts w:hint="eastAsia"/>
                                <w:shd w:val="clear" w:color="auto" w:fill="FFFFFF"/>
                              </w:rPr>
                              <w:t>C</w:t>
                            </w:r>
                            <w:r>
                              <w:rPr>
                                <w:shd w:val="clear" w:color="auto" w:fill="FFFFFF"/>
                              </w:rPr>
                              <w:t>LBP_M</w:t>
                            </w:r>
                          </w:p>
                          <w:p w14:paraId="0C0B0AB4" w14:textId="77777777" w:rsidR="00D76509" w:rsidRDefault="00D76509" w:rsidP="006F5773">
                            <w:pPr>
                              <w:rPr>
                                <w:shd w:val="clear" w:color="auto" w:fill="FFFFFF"/>
                              </w:rPr>
                            </w:pPr>
                          </w:p>
                          <w:p w14:paraId="1EA65443" w14:textId="77777777" w:rsidR="00D76509" w:rsidRDefault="00D76509" w:rsidP="006F5773">
                            <w:pPr>
                              <w:rPr>
                                <w:shd w:val="clear" w:color="auto" w:fil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C3C242" id="_x0000_t202" coordsize="21600,21600" o:spt="202" path="m,l,21600r21600,l21600,xe">
                <v:stroke joinstyle="miter"/>
                <v:path gradientshapeok="t" o:connecttype="rect"/>
              </v:shapetype>
              <v:shape id="文本框 6" o:spid="_x0000_s1026" type="#_x0000_t202" style="position:absolute;margin-left:66.6pt;margin-top:20.1pt;width:287.4pt;height:284.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3+AgIAAMgDAAAOAAAAZHJzL2Uyb0RvYy54bWysU82O0zAQviPxDpbvNE23lDZqulp2tQhp&#10;YZEWHsBxnMYi8Zix26Q8APsGnLhw3+fqczB2ut0CN8TF8vz4m2++GS/P+7ZhW4VOg8l5OhpzpoyE&#10;Upt1zj99vH4x58x5YUrRgFE53ynHz1fPny07m6kJ1NCUChmBGJd1Nue19zZLEidr1Qo3AqsMBSvA&#10;VngycZ2UKDpCb5tkMh7Pkg6wtAhSOUfeqyHIVxG/qpT0t1XllGdNzombjyfGswhnslqKbI3C1loe&#10;aIh/YNEKbajoEepKeME2qP+CarVEcFD5kYQ2garSUsUeqJt0/Ec3d7WwKvZC4jh7lMn9P1j5fvsB&#10;mS5zPuPMiJZGtP9+v//xsP/5jc2CPJ11GWXdWcrz/WvoacyxVWdvQH52zMBlLcxaXSBCVytREr00&#10;vExOng44LoAU3TsoqY7YeIhAfYVt0I7UYIROY9odR6N6zyQ5z2bTxWJOIUmxs1mazskINUT2+Nyi&#10;828UtCxcco40+wgvtjfOD6mPKaGagWvdNOQXWWN+cxBm8ET6gfHA3fdFT9mhpwLKHTWCMKwTrT9d&#10;asCvnHW0Sjl3XzYCFWfNW0NiLNLpNOxeNKYvX03IwNNIcRoRRhJUzj1nw/XSD/u6sajXNVUa5Ddw&#10;QQJWOrb2xOrAm9YlinNY7bCPp3bMevqAq18AAAD//wMAUEsDBBQABgAIAAAAIQCESf+n3QAAAAoB&#10;AAAPAAAAZHJzL2Rvd25yZXYueG1sTI9NT8MwDIbvSPyHyEjcWMw2xlaaTgjEFbTBJnHLGq+taJyq&#10;ydby7zEnOFmv/Oj9yNejb9WZ+tgENnA7QVDEZXANVwY+3l9ulqBisuxsG5gMfFOEdXF5kdvMhYE3&#10;dN6mSokJx8waqFPqMq1jWZO3cRI6YvkdQ+9tEtlX2vV2EHPf6iniQnvbsCTUtqOnmsqv7ckb2L0e&#10;P/dzfKue/V03hBE1+5U25vpqfHwAlWhMfzD81pfqUEinQzixi6oVPZtNBTUwR7kC3ONSxh0MLHCF&#10;oItc/59Q/AAAAP//AwBQSwECLQAUAAYACAAAACEAtoM4kv4AAADhAQAAEwAAAAAAAAAAAAAAAAAA&#10;AAAAW0NvbnRlbnRfVHlwZXNdLnhtbFBLAQItABQABgAIAAAAIQA4/SH/1gAAAJQBAAALAAAAAAAA&#10;AAAAAAAAAC8BAABfcmVscy8ucmVsc1BLAQItABQABgAIAAAAIQAcT23+AgIAAMgDAAAOAAAAAAAA&#10;AAAAAAAAAC4CAABkcnMvZTJvRG9jLnhtbFBLAQItABQABgAIAAAAIQCESf+n3QAAAAoBAAAPAAAA&#10;AAAAAAAAAAAAAFwEAABkcnMvZG93bnJldi54bWxQSwUGAAAAAAQABADzAAAAZgUAAAAA&#10;" filled="f" stroked="f">
                <v:textbox>
                  <w:txbxContent>
                    <w:tbl>
                      <w:tblPr>
                        <w:tblStyle w:val="a9"/>
                        <w:tblW w:w="4890" w:type="dxa"/>
                        <w:tblLook w:val="04A0" w:firstRow="1" w:lastRow="0" w:firstColumn="1" w:lastColumn="0" w:noHBand="0" w:noVBand="1"/>
                      </w:tblPr>
                      <w:tblGrid>
                        <w:gridCol w:w="698"/>
                        <w:gridCol w:w="698"/>
                        <w:gridCol w:w="698"/>
                        <w:gridCol w:w="699"/>
                        <w:gridCol w:w="699"/>
                        <w:gridCol w:w="699"/>
                        <w:gridCol w:w="699"/>
                      </w:tblGrid>
                      <w:tr w:rsidR="00D76509" w14:paraId="3B1788F6" w14:textId="77777777">
                        <w:trPr>
                          <w:trHeight w:val="690"/>
                        </w:trPr>
                        <w:tc>
                          <w:tcPr>
                            <w:tcW w:w="698" w:type="dxa"/>
                            <w:vAlign w:val="center"/>
                          </w:tcPr>
                          <w:p w14:paraId="5DBBF1FD" w14:textId="77777777" w:rsidR="00D76509" w:rsidRDefault="00D76509">
                            <w:pPr>
                              <w:rPr>
                                <w:shd w:val="clear" w:color="auto" w:fill="FFFFFF"/>
                              </w:rPr>
                            </w:pPr>
                            <w:r>
                              <w:rPr>
                                <w:rFonts w:hint="eastAsia"/>
                                <w:lang w:eastAsia="zh-CN"/>
                              </w:rPr>
                              <w:t>9</w:t>
                            </w:r>
                          </w:p>
                        </w:tc>
                        <w:tc>
                          <w:tcPr>
                            <w:tcW w:w="698" w:type="dxa"/>
                            <w:vAlign w:val="center"/>
                          </w:tcPr>
                          <w:p w14:paraId="0E3F5F4A" w14:textId="77777777" w:rsidR="00D76509" w:rsidRDefault="00D76509">
                            <w:pPr>
                              <w:rPr>
                                <w:shd w:val="clear" w:color="auto" w:fill="FFFFFF"/>
                              </w:rPr>
                            </w:pPr>
                            <w:r>
                              <w:rPr>
                                <w:rFonts w:hint="eastAsia"/>
                                <w:lang w:eastAsia="zh-CN"/>
                              </w:rPr>
                              <w:t>12</w:t>
                            </w:r>
                          </w:p>
                        </w:tc>
                        <w:tc>
                          <w:tcPr>
                            <w:tcW w:w="698" w:type="dxa"/>
                            <w:tcBorders>
                              <w:right w:val="single" w:sz="4" w:space="0" w:color="auto"/>
                            </w:tcBorders>
                            <w:vAlign w:val="center"/>
                          </w:tcPr>
                          <w:p w14:paraId="30374E55" w14:textId="77777777" w:rsidR="00D76509" w:rsidRDefault="00D76509">
                            <w:pPr>
                              <w:rPr>
                                <w:shd w:val="clear" w:color="auto" w:fill="FFFFFF"/>
                              </w:rPr>
                            </w:pPr>
                            <w:r>
                              <w:rPr>
                                <w:rFonts w:hint="eastAsia"/>
                                <w:lang w:eastAsia="zh-CN"/>
                              </w:rPr>
                              <w:t>34</w:t>
                            </w:r>
                          </w:p>
                        </w:tc>
                        <w:tc>
                          <w:tcPr>
                            <w:tcW w:w="699" w:type="dxa"/>
                            <w:tcBorders>
                              <w:top w:val="nil"/>
                              <w:left w:val="single" w:sz="4" w:space="0" w:color="auto"/>
                              <w:bottom w:val="nil"/>
                            </w:tcBorders>
                            <w:shd w:val="clear" w:color="auto" w:fill="auto"/>
                          </w:tcPr>
                          <w:p w14:paraId="54C4F269" w14:textId="77777777" w:rsidR="00D76509" w:rsidRDefault="00D76509">
                            <w:pPr>
                              <w:rPr>
                                <w:shd w:val="clear" w:color="auto" w:fill="FFFFFF"/>
                              </w:rPr>
                            </w:pPr>
                          </w:p>
                        </w:tc>
                        <w:tc>
                          <w:tcPr>
                            <w:tcW w:w="699" w:type="dxa"/>
                            <w:vAlign w:val="center"/>
                          </w:tcPr>
                          <w:p w14:paraId="229496B0" w14:textId="77777777" w:rsidR="00D76509" w:rsidRDefault="00D76509" w:rsidP="00DA34E8">
                            <w:pPr>
                              <w:ind w:firstLineChars="50" w:firstLine="100"/>
                              <w:rPr>
                                <w:u w:val="single"/>
                                <w:shd w:val="clear" w:color="auto" w:fill="FFFFFF"/>
                              </w:rPr>
                            </w:pPr>
                            <w:r>
                              <w:rPr>
                                <w:rFonts w:hint="eastAsia"/>
                                <w:lang w:eastAsia="zh-CN"/>
                              </w:rPr>
                              <w:t>-</w:t>
                            </w:r>
                            <w:r>
                              <w:rPr>
                                <w:shd w:val="clear" w:color="auto" w:fill="FFFFFF"/>
                              </w:rPr>
                              <w:t>16</w:t>
                            </w:r>
                          </w:p>
                        </w:tc>
                        <w:tc>
                          <w:tcPr>
                            <w:tcW w:w="699" w:type="dxa"/>
                            <w:vAlign w:val="center"/>
                          </w:tcPr>
                          <w:p w14:paraId="3965B109" w14:textId="77777777" w:rsidR="00D76509" w:rsidRDefault="00D76509" w:rsidP="00DA34E8">
                            <w:pPr>
                              <w:ind w:firstLineChars="50" w:firstLine="100"/>
                              <w:rPr>
                                <w:u w:val="single"/>
                                <w:shd w:val="clear" w:color="auto" w:fill="FFFFFF"/>
                              </w:rPr>
                            </w:pPr>
                            <w:r>
                              <w:rPr>
                                <w:rFonts w:hint="eastAsia"/>
                                <w:lang w:eastAsia="zh-CN"/>
                              </w:rPr>
                              <w:t>-</w:t>
                            </w:r>
                            <w:r>
                              <w:rPr>
                                <w:shd w:val="clear" w:color="auto" w:fill="FFFFFF"/>
                              </w:rPr>
                              <w:t>13</w:t>
                            </w:r>
                          </w:p>
                        </w:tc>
                        <w:tc>
                          <w:tcPr>
                            <w:tcW w:w="699" w:type="dxa"/>
                            <w:vAlign w:val="center"/>
                          </w:tcPr>
                          <w:p w14:paraId="0D456A9C" w14:textId="77777777" w:rsidR="00D76509" w:rsidRDefault="00D76509">
                            <w:pPr>
                              <w:rPr>
                                <w:u w:val="single"/>
                                <w:shd w:val="clear" w:color="auto" w:fill="FFFFFF"/>
                              </w:rPr>
                            </w:pPr>
                            <w:r>
                              <w:rPr>
                                <w:shd w:val="clear" w:color="auto" w:fill="FFFFFF"/>
                              </w:rPr>
                              <w:t>9</w:t>
                            </w:r>
                          </w:p>
                        </w:tc>
                      </w:tr>
                      <w:tr w:rsidR="00D76509" w14:paraId="0BE845E9" w14:textId="77777777">
                        <w:trPr>
                          <w:trHeight w:val="690"/>
                        </w:trPr>
                        <w:tc>
                          <w:tcPr>
                            <w:tcW w:w="698" w:type="dxa"/>
                            <w:vAlign w:val="center"/>
                          </w:tcPr>
                          <w:p w14:paraId="10EE183E" w14:textId="77777777" w:rsidR="00D76509" w:rsidRDefault="00D76509">
                            <w:pPr>
                              <w:rPr>
                                <w:shd w:val="clear" w:color="auto" w:fill="FFFFFF"/>
                              </w:rPr>
                            </w:pPr>
                            <w:r>
                              <w:rPr>
                                <w:rFonts w:hint="eastAsia"/>
                                <w:lang w:eastAsia="zh-CN"/>
                              </w:rPr>
                              <w:t>10</w:t>
                            </w:r>
                          </w:p>
                        </w:tc>
                        <w:tc>
                          <w:tcPr>
                            <w:tcW w:w="698" w:type="dxa"/>
                            <w:vAlign w:val="center"/>
                          </w:tcPr>
                          <w:p w14:paraId="1924B1F5" w14:textId="77777777" w:rsidR="00D76509" w:rsidRDefault="00D76509">
                            <w:pPr>
                              <w:rPr>
                                <w:shd w:val="clear" w:color="auto" w:fill="FFFFFF"/>
                              </w:rPr>
                            </w:pPr>
                            <w:r>
                              <w:rPr>
                                <w:rFonts w:hint="eastAsia"/>
                                <w:lang w:eastAsia="zh-CN"/>
                              </w:rPr>
                              <w:t>25</w:t>
                            </w:r>
                          </w:p>
                        </w:tc>
                        <w:tc>
                          <w:tcPr>
                            <w:tcW w:w="698" w:type="dxa"/>
                            <w:vAlign w:val="center"/>
                          </w:tcPr>
                          <w:p w14:paraId="2FCBB6A8" w14:textId="77777777" w:rsidR="00D76509" w:rsidRDefault="00D76509">
                            <w:pPr>
                              <w:rPr>
                                <w:shd w:val="clear" w:color="auto" w:fill="FFFFFF"/>
                              </w:rPr>
                            </w:pPr>
                            <w:r>
                              <w:rPr>
                                <w:rFonts w:hint="eastAsia"/>
                                <w:lang w:eastAsia="zh-CN"/>
                              </w:rPr>
                              <w:t>28</w:t>
                            </w:r>
                          </w:p>
                        </w:tc>
                        <w:tc>
                          <w:tcPr>
                            <w:tcW w:w="699" w:type="dxa"/>
                            <w:tcBorders>
                              <w:top w:val="nil"/>
                              <w:bottom w:val="nil"/>
                            </w:tcBorders>
                            <w:shd w:val="clear" w:color="auto" w:fill="auto"/>
                          </w:tcPr>
                          <w:p w14:paraId="352B1CC7" w14:textId="77777777" w:rsidR="00D76509" w:rsidRDefault="00D76509">
                            <w:pPr>
                              <w:rPr>
                                <w:shd w:val="clear" w:color="auto" w:fill="FFFFFF"/>
                              </w:rPr>
                            </w:pPr>
                          </w:p>
                        </w:tc>
                        <w:tc>
                          <w:tcPr>
                            <w:tcW w:w="699" w:type="dxa"/>
                            <w:vAlign w:val="center"/>
                          </w:tcPr>
                          <w:p w14:paraId="51FBDEA6" w14:textId="77777777" w:rsidR="00D76509" w:rsidRDefault="00D76509" w:rsidP="00DA34E8">
                            <w:pPr>
                              <w:ind w:firstLine="0"/>
                              <w:rPr>
                                <w:u w:val="single"/>
                                <w:shd w:val="clear" w:color="auto" w:fill="FFFFFF"/>
                              </w:rPr>
                            </w:pPr>
                            <w:r>
                              <w:rPr>
                                <w:rFonts w:hint="eastAsia"/>
                                <w:shd w:val="clear" w:color="auto" w:fill="FFFFFF"/>
                              </w:rPr>
                              <w:t>-</w:t>
                            </w:r>
                            <w:r>
                              <w:rPr>
                                <w:shd w:val="clear" w:color="auto" w:fill="FFFFFF"/>
                              </w:rPr>
                              <w:t>15</w:t>
                            </w:r>
                          </w:p>
                        </w:tc>
                        <w:tc>
                          <w:tcPr>
                            <w:tcW w:w="699" w:type="dxa"/>
                            <w:vAlign w:val="center"/>
                          </w:tcPr>
                          <w:p w14:paraId="469976C6" w14:textId="77777777" w:rsidR="00D76509" w:rsidRDefault="00D76509">
                            <w:pPr>
                              <w:rPr>
                                <w:shd w:val="clear" w:color="auto" w:fill="FFFFFF"/>
                              </w:rPr>
                            </w:pPr>
                          </w:p>
                        </w:tc>
                        <w:tc>
                          <w:tcPr>
                            <w:tcW w:w="699" w:type="dxa"/>
                            <w:vAlign w:val="center"/>
                          </w:tcPr>
                          <w:p w14:paraId="086E5610" w14:textId="77777777" w:rsidR="00D76509" w:rsidRDefault="00D76509">
                            <w:pPr>
                              <w:rPr>
                                <w:u w:val="single"/>
                                <w:shd w:val="clear" w:color="auto" w:fill="FFFFFF"/>
                              </w:rPr>
                            </w:pPr>
                            <w:r>
                              <w:rPr>
                                <w:rFonts w:hint="eastAsia"/>
                                <w:shd w:val="clear" w:color="auto" w:fill="FFFFFF"/>
                              </w:rPr>
                              <w:t>3</w:t>
                            </w:r>
                          </w:p>
                        </w:tc>
                      </w:tr>
                      <w:tr w:rsidR="00D76509" w14:paraId="6DCAD54C" w14:textId="77777777">
                        <w:trPr>
                          <w:trHeight w:val="690"/>
                        </w:trPr>
                        <w:tc>
                          <w:tcPr>
                            <w:tcW w:w="698" w:type="dxa"/>
                            <w:vAlign w:val="center"/>
                          </w:tcPr>
                          <w:p w14:paraId="68CEA18E" w14:textId="77777777" w:rsidR="00D76509" w:rsidRDefault="00D76509">
                            <w:pPr>
                              <w:rPr>
                                <w:shd w:val="clear" w:color="auto" w:fill="FFFFFF"/>
                              </w:rPr>
                            </w:pPr>
                            <w:r>
                              <w:rPr>
                                <w:rFonts w:hint="eastAsia"/>
                                <w:lang w:eastAsia="zh-CN"/>
                              </w:rPr>
                              <w:t>99</w:t>
                            </w:r>
                          </w:p>
                        </w:tc>
                        <w:tc>
                          <w:tcPr>
                            <w:tcW w:w="698" w:type="dxa"/>
                            <w:vAlign w:val="center"/>
                          </w:tcPr>
                          <w:p w14:paraId="5A18C157" w14:textId="77777777" w:rsidR="00D76509" w:rsidRDefault="00D76509">
                            <w:pPr>
                              <w:rPr>
                                <w:shd w:val="clear" w:color="auto" w:fill="FFFFFF"/>
                              </w:rPr>
                            </w:pPr>
                            <w:r>
                              <w:rPr>
                                <w:rFonts w:hint="eastAsia"/>
                                <w:lang w:eastAsia="zh-CN"/>
                              </w:rPr>
                              <w:t>64</w:t>
                            </w:r>
                          </w:p>
                        </w:tc>
                        <w:tc>
                          <w:tcPr>
                            <w:tcW w:w="698" w:type="dxa"/>
                            <w:vAlign w:val="center"/>
                          </w:tcPr>
                          <w:p w14:paraId="02BE1102" w14:textId="77777777" w:rsidR="00D76509" w:rsidRDefault="00D76509">
                            <w:pPr>
                              <w:rPr>
                                <w:shd w:val="clear" w:color="auto" w:fill="FFFFFF"/>
                              </w:rPr>
                            </w:pPr>
                            <w:r>
                              <w:rPr>
                                <w:rFonts w:hint="eastAsia"/>
                                <w:lang w:eastAsia="zh-CN"/>
                              </w:rPr>
                              <w:t>56</w:t>
                            </w:r>
                          </w:p>
                        </w:tc>
                        <w:tc>
                          <w:tcPr>
                            <w:tcW w:w="699" w:type="dxa"/>
                            <w:tcBorders>
                              <w:top w:val="nil"/>
                              <w:bottom w:val="nil"/>
                            </w:tcBorders>
                            <w:shd w:val="clear" w:color="auto" w:fill="auto"/>
                          </w:tcPr>
                          <w:p w14:paraId="509F2A81" w14:textId="77777777" w:rsidR="00D76509" w:rsidRDefault="00D76509">
                            <w:pPr>
                              <w:rPr>
                                <w:shd w:val="clear" w:color="auto" w:fill="FFFFFF"/>
                              </w:rPr>
                            </w:pPr>
                          </w:p>
                        </w:tc>
                        <w:tc>
                          <w:tcPr>
                            <w:tcW w:w="699" w:type="dxa"/>
                            <w:vAlign w:val="center"/>
                          </w:tcPr>
                          <w:p w14:paraId="052E7A39" w14:textId="77777777" w:rsidR="00D76509" w:rsidRDefault="00D76509" w:rsidP="00DA34E8">
                            <w:pPr>
                              <w:ind w:firstLineChars="50" w:firstLine="100"/>
                              <w:rPr>
                                <w:u w:val="single"/>
                                <w:shd w:val="clear" w:color="auto" w:fill="FFFFFF"/>
                              </w:rPr>
                            </w:pPr>
                            <w:r>
                              <w:rPr>
                                <w:shd w:val="clear" w:color="auto" w:fill="FFFFFF"/>
                              </w:rPr>
                              <w:t>74</w:t>
                            </w:r>
                          </w:p>
                        </w:tc>
                        <w:tc>
                          <w:tcPr>
                            <w:tcW w:w="699" w:type="dxa"/>
                            <w:vAlign w:val="center"/>
                          </w:tcPr>
                          <w:p w14:paraId="6313A1A4" w14:textId="77777777" w:rsidR="00D76509" w:rsidRDefault="00D76509" w:rsidP="00DA34E8">
                            <w:pPr>
                              <w:ind w:firstLineChars="50" w:firstLine="100"/>
                              <w:rPr>
                                <w:u w:val="single"/>
                                <w:shd w:val="clear" w:color="auto" w:fill="FFFFFF"/>
                              </w:rPr>
                            </w:pPr>
                            <w:r>
                              <w:rPr>
                                <w:shd w:val="clear" w:color="auto" w:fill="FFFFFF"/>
                              </w:rPr>
                              <w:t>39</w:t>
                            </w:r>
                          </w:p>
                        </w:tc>
                        <w:tc>
                          <w:tcPr>
                            <w:tcW w:w="699" w:type="dxa"/>
                            <w:vAlign w:val="center"/>
                          </w:tcPr>
                          <w:p w14:paraId="032CEE9E" w14:textId="77777777" w:rsidR="00D76509" w:rsidRDefault="00D76509" w:rsidP="00DA34E8">
                            <w:pPr>
                              <w:ind w:firstLineChars="50" w:firstLine="100"/>
                              <w:rPr>
                                <w:u w:val="single"/>
                                <w:shd w:val="clear" w:color="auto" w:fill="FFFFFF"/>
                              </w:rPr>
                            </w:pPr>
                            <w:r>
                              <w:rPr>
                                <w:shd w:val="clear" w:color="auto" w:fill="FFFFFF"/>
                              </w:rPr>
                              <w:t>31</w:t>
                            </w:r>
                          </w:p>
                        </w:tc>
                      </w:tr>
                    </w:tbl>
                    <w:p w14:paraId="1965C3C5" w14:textId="77777777" w:rsidR="00D76509" w:rsidRDefault="00D76509" w:rsidP="006F5773"/>
                    <w:p w14:paraId="70140A0C" w14:textId="77777777" w:rsidR="00D76509" w:rsidRDefault="00D76509" w:rsidP="006F5773">
                      <w:r>
                        <w:rPr>
                          <w:rFonts w:hint="eastAsia"/>
                          <w:shd w:val="clear" w:color="auto" w:fill="FFFFFF"/>
                        </w:rPr>
                        <w:t>（</w:t>
                      </w:r>
                      <w:r>
                        <w:rPr>
                          <w:rFonts w:hint="eastAsia"/>
                          <w:shd w:val="clear" w:color="auto" w:fill="FFFFFF"/>
                        </w:rPr>
                        <w:t>a</w:t>
                      </w:r>
                      <w:r>
                        <w:rPr>
                          <w:rFonts w:hint="eastAsia"/>
                          <w:shd w:val="clear" w:color="auto" w:fill="FFFFFF"/>
                        </w:rPr>
                        <w:t>）</w:t>
                      </w:r>
                      <w:r>
                        <w:rPr>
                          <w:rFonts w:hint="eastAsia"/>
                          <w:shd w:val="clear" w:color="auto" w:fill="FFFFFF"/>
                        </w:rPr>
                        <w:t>3</w:t>
                      </w:r>
                      <w:r>
                        <w:rPr>
                          <w:shd w:val="clear" w:color="auto" w:fill="FFFFFF"/>
                        </w:rPr>
                        <w:t xml:space="preserve">px*3px image                  </w:t>
                      </w:r>
                      <w:r>
                        <w:rPr>
                          <w:rFonts w:hint="eastAsia"/>
                          <w:shd w:val="clear" w:color="auto" w:fill="FFFFFF"/>
                          <w:lang w:eastAsia="zh-CN"/>
                        </w:rPr>
                        <w:t>（</w:t>
                      </w:r>
                      <w:r>
                        <w:rPr>
                          <w:shd w:val="clear" w:color="auto" w:fill="FFFFFF"/>
                        </w:rPr>
                        <w:t xml:space="preserve"> b</w:t>
                      </w:r>
                      <w:r>
                        <w:rPr>
                          <w:shd w:val="clear" w:color="auto" w:fill="FFFFFF"/>
                        </w:rPr>
                        <w:t>）</w:t>
                      </w:r>
                      <w:r>
                        <w:rPr>
                          <w:shd w:val="clear" w:color="auto" w:fill="FFFFFF"/>
                        </w:rPr>
                        <w:t>Local difference image</w:t>
                      </w:r>
                    </w:p>
                    <w:p w14:paraId="4BD25203" w14:textId="77777777" w:rsidR="00D76509" w:rsidRDefault="00D76509" w:rsidP="006F5773">
                      <w:pPr>
                        <w:rPr>
                          <w:shd w:val="clear" w:color="auto" w:fill="FFFFFF"/>
                        </w:rPr>
                      </w:pPr>
                    </w:p>
                    <w:tbl>
                      <w:tblPr>
                        <w:tblStyle w:val="a9"/>
                        <w:tblW w:w="0" w:type="auto"/>
                        <w:tblLook w:val="04A0" w:firstRow="1" w:lastRow="0" w:firstColumn="1" w:lastColumn="0" w:noHBand="0" w:noVBand="1"/>
                      </w:tblPr>
                      <w:tblGrid>
                        <w:gridCol w:w="698"/>
                        <w:gridCol w:w="698"/>
                        <w:gridCol w:w="698"/>
                        <w:gridCol w:w="699"/>
                        <w:gridCol w:w="699"/>
                        <w:gridCol w:w="699"/>
                        <w:gridCol w:w="699"/>
                      </w:tblGrid>
                      <w:tr w:rsidR="00D76509" w14:paraId="4CDF8FC0" w14:textId="77777777">
                        <w:trPr>
                          <w:trHeight w:val="690"/>
                        </w:trPr>
                        <w:tc>
                          <w:tcPr>
                            <w:tcW w:w="698" w:type="dxa"/>
                            <w:vAlign w:val="center"/>
                          </w:tcPr>
                          <w:p w14:paraId="5EA12D68" w14:textId="77777777" w:rsidR="00D76509" w:rsidRDefault="00D76509">
                            <w:pPr>
                              <w:rPr>
                                <w:sz w:val="18"/>
                                <w:szCs w:val="18"/>
                                <w:u w:val="single"/>
                                <w:shd w:val="clear" w:color="auto" w:fill="FFFFFF"/>
                              </w:rPr>
                            </w:pPr>
                            <w:r>
                              <w:t>-1</w:t>
                            </w:r>
                          </w:p>
                        </w:tc>
                        <w:tc>
                          <w:tcPr>
                            <w:tcW w:w="698" w:type="dxa"/>
                            <w:vAlign w:val="center"/>
                          </w:tcPr>
                          <w:p w14:paraId="6857D355" w14:textId="77777777" w:rsidR="00D76509" w:rsidRDefault="00D76509">
                            <w:pPr>
                              <w:rPr>
                                <w:sz w:val="18"/>
                                <w:szCs w:val="18"/>
                                <w:u w:val="single"/>
                                <w:shd w:val="clear" w:color="auto" w:fill="FFFFFF"/>
                              </w:rPr>
                            </w:pPr>
                            <w:r>
                              <w:t>-1</w:t>
                            </w:r>
                          </w:p>
                        </w:tc>
                        <w:tc>
                          <w:tcPr>
                            <w:tcW w:w="698" w:type="dxa"/>
                            <w:tcBorders>
                              <w:right w:val="single" w:sz="4" w:space="0" w:color="auto"/>
                            </w:tcBorders>
                            <w:vAlign w:val="center"/>
                          </w:tcPr>
                          <w:p w14:paraId="0C535AF2" w14:textId="77777777" w:rsidR="00D76509" w:rsidRDefault="00D76509">
                            <w:pPr>
                              <w:rPr>
                                <w:sz w:val="18"/>
                                <w:szCs w:val="18"/>
                                <w:u w:val="single"/>
                                <w:shd w:val="clear" w:color="auto" w:fill="FFFFFF"/>
                              </w:rPr>
                            </w:pPr>
                            <w:r>
                              <w:t>1</w:t>
                            </w:r>
                          </w:p>
                        </w:tc>
                        <w:tc>
                          <w:tcPr>
                            <w:tcW w:w="699" w:type="dxa"/>
                            <w:tcBorders>
                              <w:top w:val="nil"/>
                              <w:left w:val="single" w:sz="4" w:space="0" w:color="auto"/>
                              <w:bottom w:val="nil"/>
                            </w:tcBorders>
                            <w:shd w:val="clear" w:color="auto" w:fill="auto"/>
                          </w:tcPr>
                          <w:p w14:paraId="74D49B13" w14:textId="77777777" w:rsidR="00D76509" w:rsidRDefault="00D76509">
                            <w:pPr>
                              <w:rPr>
                                <w:shd w:val="clear" w:color="auto" w:fill="FFFFFF"/>
                              </w:rPr>
                            </w:pPr>
                          </w:p>
                        </w:tc>
                        <w:tc>
                          <w:tcPr>
                            <w:tcW w:w="699" w:type="dxa"/>
                            <w:shd w:val="clear" w:color="auto" w:fill="auto"/>
                            <w:vAlign w:val="center"/>
                          </w:tcPr>
                          <w:p w14:paraId="1B4E2BB4" w14:textId="77777777" w:rsidR="00D76509" w:rsidRDefault="00D76509">
                            <w:pPr>
                              <w:rPr>
                                <w:shd w:val="clear" w:color="auto" w:fill="FFFFFF"/>
                              </w:rPr>
                            </w:pPr>
                            <w:r>
                              <w:rPr>
                                <w:shd w:val="clear" w:color="auto" w:fill="FFFFFF"/>
                              </w:rPr>
                              <w:t>16</w:t>
                            </w:r>
                          </w:p>
                        </w:tc>
                        <w:tc>
                          <w:tcPr>
                            <w:tcW w:w="699" w:type="dxa"/>
                            <w:shd w:val="clear" w:color="auto" w:fill="auto"/>
                            <w:vAlign w:val="center"/>
                          </w:tcPr>
                          <w:p w14:paraId="20EF5F5A" w14:textId="77777777" w:rsidR="00D76509" w:rsidRDefault="00D76509">
                            <w:pPr>
                              <w:rPr>
                                <w:shd w:val="clear" w:color="auto" w:fill="FFFFFF"/>
                              </w:rPr>
                            </w:pPr>
                            <w:r>
                              <w:rPr>
                                <w:shd w:val="clear" w:color="auto" w:fill="FFFFFF"/>
                              </w:rPr>
                              <w:t>13</w:t>
                            </w:r>
                          </w:p>
                        </w:tc>
                        <w:tc>
                          <w:tcPr>
                            <w:tcW w:w="699" w:type="dxa"/>
                            <w:shd w:val="clear" w:color="auto" w:fill="auto"/>
                            <w:vAlign w:val="center"/>
                          </w:tcPr>
                          <w:p w14:paraId="1A29B3B3" w14:textId="77777777" w:rsidR="00D76509" w:rsidRDefault="00D76509">
                            <w:pPr>
                              <w:rPr>
                                <w:shd w:val="clear" w:color="auto" w:fill="FFFFFF"/>
                              </w:rPr>
                            </w:pPr>
                            <w:r>
                              <w:rPr>
                                <w:shd w:val="clear" w:color="auto" w:fill="FFFFFF"/>
                              </w:rPr>
                              <w:t>9</w:t>
                            </w:r>
                          </w:p>
                        </w:tc>
                      </w:tr>
                      <w:tr w:rsidR="00D76509" w14:paraId="11C3887E" w14:textId="77777777">
                        <w:trPr>
                          <w:trHeight w:val="690"/>
                        </w:trPr>
                        <w:tc>
                          <w:tcPr>
                            <w:tcW w:w="698" w:type="dxa"/>
                            <w:vAlign w:val="center"/>
                          </w:tcPr>
                          <w:p w14:paraId="379A9BA8" w14:textId="77777777" w:rsidR="00D76509" w:rsidRDefault="00D76509">
                            <w:pPr>
                              <w:rPr>
                                <w:sz w:val="18"/>
                                <w:szCs w:val="18"/>
                                <w:u w:val="single"/>
                                <w:shd w:val="clear" w:color="auto" w:fill="FFFFFF"/>
                              </w:rPr>
                            </w:pPr>
                            <w:r>
                              <w:t>-1</w:t>
                            </w:r>
                          </w:p>
                        </w:tc>
                        <w:tc>
                          <w:tcPr>
                            <w:tcW w:w="698" w:type="dxa"/>
                            <w:vAlign w:val="center"/>
                          </w:tcPr>
                          <w:p w14:paraId="41524CE1" w14:textId="77777777" w:rsidR="00D76509" w:rsidRDefault="00D76509">
                            <w:pPr>
                              <w:rPr>
                                <w:shd w:val="clear" w:color="auto" w:fill="FFFFFF"/>
                              </w:rPr>
                            </w:pPr>
                          </w:p>
                        </w:tc>
                        <w:tc>
                          <w:tcPr>
                            <w:tcW w:w="698" w:type="dxa"/>
                            <w:vAlign w:val="center"/>
                          </w:tcPr>
                          <w:p w14:paraId="0D5C2D35" w14:textId="77777777" w:rsidR="00D76509" w:rsidRDefault="00D76509">
                            <w:pPr>
                              <w:rPr>
                                <w:sz w:val="18"/>
                                <w:szCs w:val="18"/>
                                <w:u w:val="single"/>
                                <w:shd w:val="clear" w:color="auto" w:fill="FFFFFF"/>
                              </w:rPr>
                            </w:pPr>
                            <w:r>
                              <w:t>1</w:t>
                            </w:r>
                          </w:p>
                        </w:tc>
                        <w:tc>
                          <w:tcPr>
                            <w:tcW w:w="699" w:type="dxa"/>
                            <w:tcBorders>
                              <w:top w:val="nil"/>
                              <w:bottom w:val="nil"/>
                            </w:tcBorders>
                            <w:shd w:val="clear" w:color="auto" w:fill="auto"/>
                          </w:tcPr>
                          <w:p w14:paraId="243EF916" w14:textId="77777777" w:rsidR="00D76509" w:rsidRDefault="00D76509">
                            <w:pPr>
                              <w:rPr>
                                <w:shd w:val="clear" w:color="auto" w:fill="FFFFFF"/>
                              </w:rPr>
                            </w:pPr>
                          </w:p>
                        </w:tc>
                        <w:tc>
                          <w:tcPr>
                            <w:tcW w:w="699" w:type="dxa"/>
                            <w:shd w:val="clear" w:color="auto" w:fill="auto"/>
                            <w:vAlign w:val="center"/>
                          </w:tcPr>
                          <w:p w14:paraId="1EE688A0" w14:textId="77777777" w:rsidR="00D76509" w:rsidRDefault="00D76509">
                            <w:pPr>
                              <w:rPr>
                                <w:shd w:val="clear" w:color="auto" w:fill="FFFFFF"/>
                              </w:rPr>
                            </w:pPr>
                            <w:r>
                              <w:rPr>
                                <w:shd w:val="clear" w:color="auto" w:fill="FFFFFF"/>
                              </w:rPr>
                              <w:t>15</w:t>
                            </w:r>
                          </w:p>
                        </w:tc>
                        <w:tc>
                          <w:tcPr>
                            <w:tcW w:w="699" w:type="dxa"/>
                            <w:shd w:val="clear" w:color="auto" w:fill="auto"/>
                            <w:vAlign w:val="center"/>
                          </w:tcPr>
                          <w:p w14:paraId="0D142E7B" w14:textId="77777777" w:rsidR="00D76509" w:rsidRDefault="00D76509">
                            <w:pPr>
                              <w:rPr>
                                <w:shd w:val="clear" w:color="auto" w:fill="FFFFFF"/>
                              </w:rPr>
                            </w:pPr>
                          </w:p>
                        </w:tc>
                        <w:tc>
                          <w:tcPr>
                            <w:tcW w:w="699" w:type="dxa"/>
                            <w:shd w:val="clear" w:color="auto" w:fill="auto"/>
                            <w:vAlign w:val="center"/>
                          </w:tcPr>
                          <w:p w14:paraId="5A47DBAE" w14:textId="77777777" w:rsidR="00D76509" w:rsidRDefault="00D76509">
                            <w:pPr>
                              <w:rPr>
                                <w:shd w:val="clear" w:color="auto" w:fill="FFFFFF"/>
                              </w:rPr>
                            </w:pPr>
                            <w:r>
                              <w:rPr>
                                <w:rFonts w:hint="eastAsia"/>
                                <w:shd w:val="clear" w:color="auto" w:fill="FFFFFF"/>
                              </w:rPr>
                              <w:t>3</w:t>
                            </w:r>
                          </w:p>
                        </w:tc>
                      </w:tr>
                      <w:tr w:rsidR="00D76509" w14:paraId="17AD51A7" w14:textId="77777777">
                        <w:trPr>
                          <w:trHeight w:val="690"/>
                        </w:trPr>
                        <w:tc>
                          <w:tcPr>
                            <w:tcW w:w="698" w:type="dxa"/>
                            <w:vAlign w:val="center"/>
                          </w:tcPr>
                          <w:p w14:paraId="1557FAEE" w14:textId="77777777" w:rsidR="00D76509" w:rsidRDefault="00D76509">
                            <w:pPr>
                              <w:rPr>
                                <w:sz w:val="18"/>
                                <w:szCs w:val="18"/>
                                <w:u w:val="single"/>
                                <w:shd w:val="clear" w:color="auto" w:fill="FFFFFF"/>
                              </w:rPr>
                            </w:pPr>
                            <w:r>
                              <w:t>1</w:t>
                            </w:r>
                          </w:p>
                        </w:tc>
                        <w:tc>
                          <w:tcPr>
                            <w:tcW w:w="698" w:type="dxa"/>
                            <w:vAlign w:val="center"/>
                          </w:tcPr>
                          <w:p w14:paraId="6B4235EE" w14:textId="77777777" w:rsidR="00D76509" w:rsidRDefault="00D76509">
                            <w:pPr>
                              <w:rPr>
                                <w:sz w:val="18"/>
                                <w:szCs w:val="18"/>
                                <w:u w:val="single"/>
                                <w:shd w:val="clear" w:color="auto" w:fill="FFFFFF"/>
                              </w:rPr>
                            </w:pPr>
                            <w:r>
                              <w:t>1</w:t>
                            </w:r>
                          </w:p>
                        </w:tc>
                        <w:tc>
                          <w:tcPr>
                            <w:tcW w:w="698" w:type="dxa"/>
                            <w:vAlign w:val="center"/>
                          </w:tcPr>
                          <w:p w14:paraId="661BD183" w14:textId="77777777" w:rsidR="00D76509" w:rsidRDefault="00D76509">
                            <w:pPr>
                              <w:rPr>
                                <w:sz w:val="18"/>
                                <w:szCs w:val="18"/>
                                <w:u w:val="single"/>
                                <w:shd w:val="clear" w:color="auto" w:fill="FFFFFF"/>
                              </w:rPr>
                            </w:pPr>
                            <w:r>
                              <w:t>1</w:t>
                            </w:r>
                          </w:p>
                        </w:tc>
                        <w:tc>
                          <w:tcPr>
                            <w:tcW w:w="699" w:type="dxa"/>
                            <w:tcBorders>
                              <w:top w:val="nil"/>
                              <w:bottom w:val="nil"/>
                            </w:tcBorders>
                            <w:shd w:val="clear" w:color="auto" w:fill="auto"/>
                          </w:tcPr>
                          <w:p w14:paraId="544177B7" w14:textId="77777777" w:rsidR="00D76509" w:rsidRDefault="00D76509">
                            <w:pPr>
                              <w:rPr>
                                <w:shd w:val="clear" w:color="auto" w:fill="FFFFFF"/>
                              </w:rPr>
                            </w:pPr>
                          </w:p>
                        </w:tc>
                        <w:tc>
                          <w:tcPr>
                            <w:tcW w:w="699" w:type="dxa"/>
                            <w:shd w:val="clear" w:color="auto" w:fill="auto"/>
                            <w:vAlign w:val="center"/>
                          </w:tcPr>
                          <w:p w14:paraId="6E9A7B3F" w14:textId="77777777" w:rsidR="00D76509" w:rsidRDefault="00D76509">
                            <w:pPr>
                              <w:rPr>
                                <w:shd w:val="clear" w:color="auto" w:fill="FFFFFF"/>
                              </w:rPr>
                            </w:pPr>
                            <w:r>
                              <w:rPr>
                                <w:shd w:val="clear" w:color="auto" w:fill="FFFFFF"/>
                              </w:rPr>
                              <w:t>74</w:t>
                            </w:r>
                          </w:p>
                        </w:tc>
                        <w:tc>
                          <w:tcPr>
                            <w:tcW w:w="699" w:type="dxa"/>
                            <w:shd w:val="clear" w:color="auto" w:fill="auto"/>
                            <w:vAlign w:val="center"/>
                          </w:tcPr>
                          <w:p w14:paraId="377722F0" w14:textId="77777777" w:rsidR="00D76509" w:rsidRDefault="00D76509">
                            <w:pPr>
                              <w:rPr>
                                <w:shd w:val="clear" w:color="auto" w:fill="FFFFFF"/>
                              </w:rPr>
                            </w:pPr>
                            <w:r>
                              <w:rPr>
                                <w:shd w:val="clear" w:color="auto" w:fill="FFFFFF"/>
                              </w:rPr>
                              <w:t>39</w:t>
                            </w:r>
                          </w:p>
                        </w:tc>
                        <w:tc>
                          <w:tcPr>
                            <w:tcW w:w="699" w:type="dxa"/>
                            <w:shd w:val="clear" w:color="auto" w:fill="auto"/>
                            <w:vAlign w:val="center"/>
                          </w:tcPr>
                          <w:p w14:paraId="70841F2F" w14:textId="77777777" w:rsidR="00D76509" w:rsidRDefault="00D76509">
                            <w:pPr>
                              <w:rPr>
                                <w:shd w:val="clear" w:color="auto" w:fill="FFFFFF"/>
                              </w:rPr>
                            </w:pPr>
                            <w:r>
                              <w:rPr>
                                <w:shd w:val="clear" w:color="auto" w:fill="FFFFFF"/>
                              </w:rPr>
                              <w:t>31</w:t>
                            </w:r>
                          </w:p>
                        </w:tc>
                      </w:tr>
                    </w:tbl>
                    <w:p w14:paraId="6F2225A5" w14:textId="77777777" w:rsidR="00D76509" w:rsidRDefault="00D76509" w:rsidP="006F5773">
                      <w:pPr>
                        <w:rPr>
                          <w:shd w:val="clear" w:color="auto" w:fill="FFFFFF"/>
                        </w:rPr>
                      </w:pPr>
                      <w:r>
                        <w:rPr>
                          <w:rFonts w:hint="eastAsia"/>
                          <w:shd w:val="clear" w:color="auto" w:fill="FFFFFF"/>
                        </w:rPr>
                        <w:t>（</w:t>
                      </w:r>
                      <w:r>
                        <w:rPr>
                          <w:shd w:val="clear" w:color="auto" w:fill="FFFFFF"/>
                        </w:rPr>
                        <w:t>c</w:t>
                      </w:r>
                      <w:r>
                        <w:rPr>
                          <w:shd w:val="clear" w:color="auto" w:fill="FFFFFF"/>
                        </w:rPr>
                        <w:t>）</w:t>
                      </w:r>
                      <w:r>
                        <w:rPr>
                          <w:rFonts w:hint="eastAsia"/>
                          <w:shd w:val="clear" w:color="auto" w:fill="FFFFFF"/>
                        </w:rPr>
                        <w:t>C</w:t>
                      </w:r>
                      <w:r>
                        <w:rPr>
                          <w:shd w:val="clear" w:color="auto" w:fill="FFFFFF"/>
                        </w:rPr>
                        <w:t xml:space="preserve">LBP_S                                     </w:t>
                      </w:r>
                      <w:r>
                        <w:rPr>
                          <w:rFonts w:hint="eastAsia"/>
                          <w:shd w:val="clear" w:color="auto" w:fill="FFFFFF"/>
                        </w:rPr>
                        <w:t>（</w:t>
                      </w:r>
                      <w:r>
                        <w:rPr>
                          <w:rFonts w:hint="eastAsia"/>
                          <w:shd w:val="clear" w:color="auto" w:fill="FFFFFF"/>
                        </w:rPr>
                        <w:t>d</w:t>
                      </w:r>
                      <w:r>
                        <w:rPr>
                          <w:shd w:val="clear" w:color="auto" w:fill="FFFFFF"/>
                        </w:rPr>
                        <w:t>）</w:t>
                      </w:r>
                      <w:r>
                        <w:rPr>
                          <w:rFonts w:hint="eastAsia"/>
                          <w:shd w:val="clear" w:color="auto" w:fill="FFFFFF"/>
                        </w:rPr>
                        <w:t>C</w:t>
                      </w:r>
                      <w:r>
                        <w:rPr>
                          <w:shd w:val="clear" w:color="auto" w:fill="FFFFFF"/>
                        </w:rPr>
                        <w:t>LBP_M</w:t>
                      </w:r>
                    </w:p>
                    <w:p w14:paraId="0C0B0AB4" w14:textId="77777777" w:rsidR="00D76509" w:rsidRDefault="00D76509" w:rsidP="006F5773">
                      <w:pPr>
                        <w:rPr>
                          <w:shd w:val="clear" w:color="auto" w:fill="FFFFFF"/>
                        </w:rPr>
                      </w:pPr>
                    </w:p>
                    <w:p w14:paraId="1EA65443" w14:textId="77777777" w:rsidR="00D76509" w:rsidRDefault="00D76509" w:rsidP="006F5773">
                      <w:pPr>
                        <w:rPr>
                          <w:shd w:val="clear" w:color="auto" w:fill="FFFFFF"/>
                        </w:rPr>
                      </w:pPr>
                    </w:p>
                  </w:txbxContent>
                </v:textbox>
                <w10:wrap type="topAndBottom" anchorx="margin"/>
              </v:shape>
            </w:pict>
          </mc:Fallback>
        </mc:AlternateContent>
      </w:r>
    </w:p>
    <w:p w14:paraId="0DA8C37B" w14:textId="77777777" w:rsidR="006F5773" w:rsidRPr="006F5773" w:rsidRDefault="006F5773" w:rsidP="006F5773">
      <w:pPr>
        <w:ind w:firstLineChars="200" w:firstLine="400"/>
        <w:jc w:val="center"/>
        <w:rPr>
          <w:shd w:val="clear" w:color="auto" w:fill="FFFFFF"/>
          <w:lang w:eastAsia="zh-CN"/>
        </w:rPr>
      </w:pPr>
      <w:r w:rsidRPr="006F5773">
        <w:rPr>
          <w:rFonts w:hint="eastAsia"/>
          <w:lang w:eastAsia="zh-CN"/>
        </w:rPr>
        <w:t>F</w:t>
      </w:r>
      <w:r w:rsidRPr="006F5773">
        <w:rPr>
          <w:lang w:eastAsia="zh-CN"/>
        </w:rPr>
        <w:t xml:space="preserve">igure </w:t>
      </w:r>
      <w:r w:rsidRPr="006F5773">
        <w:rPr>
          <w:rFonts w:hint="eastAsia"/>
          <w:lang w:eastAsia="zh-CN"/>
        </w:rPr>
        <w:t>2</w:t>
      </w:r>
      <w:r w:rsidRPr="006F5773">
        <w:rPr>
          <w:lang w:eastAsia="zh-CN"/>
        </w:rPr>
        <w:t>:CLB</w:t>
      </w:r>
      <w:r w:rsidRPr="006F5773">
        <w:t>P</w:t>
      </w:r>
      <w:r w:rsidRPr="006F5773">
        <w:rPr>
          <w:rFonts w:hint="eastAsia"/>
          <w:lang w:eastAsia="zh-CN"/>
        </w:rPr>
        <w:t>算法各描述子</w:t>
      </w:r>
    </w:p>
    <w:p w14:paraId="1E5FEF6C" w14:textId="77777777" w:rsidR="006F5773" w:rsidRPr="006F5773" w:rsidRDefault="006F5773" w:rsidP="006F5773">
      <w:pPr>
        <w:ind w:firstLineChars="200" w:firstLine="400"/>
        <w:rPr>
          <w:shd w:val="clear" w:color="auto" w:fill="FFFFFF"/>
          <w:lang w:eastAsia="zh-CN"/>
        </w:rPr>
      </w:pPr>
      <w:r w:rsidRPr="006F5773">
        <w:rPr>
          <w:shd w:val="clear" w:color="auto" w:fill="FFFFFF"/>
          <w:lang w:eastAsia="zh-CN"/>
        </w:rPr>
        <w:t>由图</w:t>
      </w:r>
      <w:r w:rsidRPr="006F5773">
        <w:rPr>
          <w:rFonts w:hint="eastAsia"/>
          <w:shd w:val="clear" w:color="auto" w:fill="FFFFFF"/>
          <w:lang w:eastAsia="zh-CN"/>
        </w:rPr>
        <w:t>2</w:t>
      </w:r>
      <w:r w:rsidRPr="006F5773">
        <w:rPr>
          <w:shd w:val="clear" w:color="auto" w:fill="FFFFFF"/>
          <w:lang w:eastAsia="zh-CN"/>
        </w:rPr>
        <w:t>可发现</w:t>
      </w:r>
      <w:r w:rsidRPr="006F5773">
        <w:rPr>
          <w:shd w:val="clear" w:color="auto" w:fill="FFFFFF"/>
          <w:lang w:eastAsia="zh-CN"/>
        </w:rPr>
        <w:t>CLBP</w:t>
      </w:r>
      <w:r w:rsidRPr="006F5773">
        <w:rPr>
          <w:lang w:eastAsia="zh-CN"/>
        </w:rPr>
        <w:t>_M</w:t>
      </w:r>
      <w:r w:rsidRPr="006F5773">
        <w:rPr>
          <w:lang w:eastAsia="zh-CN"/>
        </w:rPr>
        <w:t>是连续的值，为了与</w:t>
      </w:r>
      <w:r w:rsidRPr="006F5773">
        <w:rPr>
          <w:lang w:eastAsia="zh-CN"/>
        </w:rPr>
        <w:t>CLBP_S</w:t>
      </w:r>
      <w:r w:rsidRPr="006F5773">
        <w:rPr>
          <w:lang w:eastAsia="zh-CN"/>
        </w:rPr>
        <w:t>统一编码，需要将其也转换成二进制编码。受</w:t>
      </w:r>
      <w:r w:rsidRPr="006F5773">
        <w:rPr>
          <w:lang w:eastAsia="zh-CN"/>
        </w:rPr>
        <w:t>CLBP_S</w:t>
      </w:r>
      <w:r w:rsidRPr="006F5773">
        <w:rPr>
          <w:lang w:eastAsia="zh-CN"/>
        </w:rPr>
        <w:t>启发，作者提出以下编码方式对其进行编码，其中</w:t>
      </w:r>
      <w:r w:rsidRPr="006F5773">
        <w:rPr>
          <w:lang w:eastAsia="zh-CN"/>
        </w:rPr>
        <w:t>c</w:t>
      </w:r>
      <w:r w:rsidRPr="006F5773">
        <w:rPr>
          <w:lang w:eastAsia="zh-CN"/>
        </w:rPr>
        <w:t>是自适应阈值，这里</w:t>
      </w:r>
      <w:r w:rsidRPr="006F5773">
        <w:rPr>
          <w:lang w:eastAsia="zh-CN"/>
        </w:rPr>
        <w:t>c</w:t>
      </w:r>
      <w:r w:rsidRPr="006F5773">
        <w:rPr>
          <w:lang w:eastAsia="zh-CN"/>
        </w:rPr>
        <w:t>的值取整幅图相中</w:t>
      </w:r>
      <w:proofErr w:type="spellStart"/>
      <w:r w:rsidRPr="006F5773">
        <w:rPr>
          <w:rFonts w:hint="eastAsia"/>
          <w:lang w:eastAsia="zh-CN"/>
        </w:rPr>
        <w:t>m</w:t>
      </w:r>
      <w:r w:rsidRPr="006F5773">
        <w:rPr>
          <w:rFonts w:hint="eastAsia"/>
          <w:vertAlign w:val="subscript"/>
          <w:lang w:eastAsia="zh-CN"/>
        </w:rPr>
        <w:t>p</w:t>
      </w:r>
      <w:proofErr w:type="spellEnd"/>
      <w:r w:rsidRPr="006F5773">
        <w:rPr>
          <w:shd w:val="clear" w:color="auto" w:fill="FFFFFF"/>
          <w:lang w:eastAsia="zh-CN"/>
        </w:rPr>
        <w:t>的均值。</w:t>
      </w:r>
      <w:proofErr w:type="spellStart"/>
      <w:r w:rsidRPr="006F5773">
        <w:rPr>
          <w:rFonts w:hint="eastAsia"/>
          <w:lang w:eastAsia="zh-CN"/>
        </w:rPr>
        <w:t>m</w:t>
      </w:r>
      <w:r w:rsidRPr="006F5773">
        <w:rPr>
          <w:rFonts w:hint="eastAsia"/>
          <w:vertAlign w:val="subscript"/>
          <w:lang w:eastAsia="zh-CN"/>
        </w:rPr>
        <w:t>p</w:t>
      </w:r>
      <w:proofErr w:type="spellEnd"/>
      <w:r w:rsidRPr="006F5773">
        <w:rPr>
          <w:shd w:val="clear" w:color="auto" w:fill="FFFFFF"/>
          <w:lang w:eastAsia="zh-CN"/>
        </w:rPr>
        <w:t>是邻域像素与中心像素梯度差的绝对值累加（或者求平均</w:t>
      </w:r>
      <w:r w:rsidRPr="006F5773">
        <w:rPr>
          <w:rFonts w:hint="eastAsia"/>
          <w:shd w:val="clear" w:color="auto" w:fill="FFFFFF"/>
          <w:lang w:eastAsia="zh-CN"/>
        </w:rPr>
        <w:t>值</w:t>
      </w:r>
      <w:r w:rsidRPr="006F5773">
        <w:rPr>
          <w:shd w:val="clear" w:color="auto" w:fill="FFFFFF"/>
          <w:lang w:eastAsia="zh-CN"/>
        </w:rPr>
        <w:t>，最后比较的结果都一样</w:t>
      </w:r>
      <w:r w:rsidRPr="006F5773">
        <w:rPr>
          <w:rFonts w:hint="eastAsia"/>
          <w:shd w:val="clear" w:color="auto" w:fill="FFFFFF"/>
          <w:lang w:eastAsia="zh-CN"/>
        </w:rPr>
        <w:t>的）。</w:t>
      </w:r>
    </w:p>
    <w:p w14:paraId="6170BC61" w14:textId="496EDEE8" w:rsidR="006F5773" w:rsidRPr="006F5773" w:rsidRDefault="006F5773" w:rsidP="006F5773">
      <w:pPr>
        <w:widowControl w:val="0"/>
        <w:tabs>
          <w:tab w:val="center" w:pos="4160"/>
          <w:tab w:val="right" w:pos="8300"/>
        </w:tabs>
        <w:overflowPunct/>
        <w:autoSpaceDE/>
        <w:autoSpaceDN/>
        <w:adjustRightInd/>
        <w:ind w:firstLineChars="900" w:firstLine="1890"/>
        <w:textAlignment w:val="auto"/>
        <w:rPr>
          <w:rFonts w:ascii="等线" w:hAnsi="等线"/>
          <w:kern w:val="2"/>
          <w:sz w:val="21"/>
          <w:szCs w:val="22"/>
          <w:lang w:eastAsia="zh-CN"/>
        </w:rPr>
      </w:pPr>
      <w:r w:rsidRPr="006F5773">
        <w:rPr>
          <w:rFonts w:ascii="等线" w:hAnsi="等线"/>
          <w:kern w:val="2"/>
          <w:position w:val="-32"/>
          <w:sz w:val="21"/>
          <w:szCs w:val="22"/>
          <w:lang w:eastAsia="zh-CN"/>
        </w:rPr>
        <w:object w:dxaOrig="4598" w:dyaOrig="743" w14:anchorId="6392CD72">
          <v:shape id="_x0000_i1029" type="#_x0000_t75" style="width:227.95pt;height:35.85pt" o:ole="">
            <v:imagedata r:id="rId22" o:title=""/>
          </v:shape>
          <o:OLEObject Type="Embed" ProgID="Equation.DSMT4" ShapeID="_x0000_i1029" DrawAspect="Content" ObjectID="_1669488266" r:id="rId23"/>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4</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3CF7AD48" w14:textId="77777777" w:rsidR="006F5773" w:rsidRPr="006F5773" w:rsidRDefault="006F5773" w:rsidP="006F5773">
      <w:pPr>
        <w:ind w:firstLineChars="200" w:firstLine="400"/>
        <w:rPr>
          <w:lang w:eastAsia="zh-CN"/>
        </w:rPr>
      </w:pPr>
      <w:r w:rsidRPr="006F5773">
        <w:rPr>
          <w:lang w:eastAsia="zh-CN"/>
        </w:rPr>
        <w:t>中心像素代表局部灰度级，也包含了局部灰度判别信息，为了让其有效和</w:t>
      </w:r>
      <w:r w:rsidRPr="006F5773">
        <w:rPr>
          <w:rFonts w:hint="eastAsia"/>
          <w:lang w:eastAsia="zh-CN"/>
        </w:rPr>
        <w:t>C</w:t>
      </w:r>
      <w:r w:rsidRPr="006F5773">
        <w:rPr>
          <w:lang w:eastAsia="zh-CN"/>
        </w:rPr>
        <w:t>LBP_M</w:t>
      </w:r>
      <w:r w:rsidRPr="006F5773">
        <w:rPr>
          <w:lang w:eastAsia="zh-CN"/>
        </w:rPr>
        <w:t>和</w:t>
      </w:r>
      <w:r w:rsidRPr="006F5773">
        <w:rPr>
          <w:rFonts w:hint="eastAsia"/>
          <w:lang w:eastAsia="zh-CN"/>
        </w:rPr>
        <w:t>C</w:t>
      </w:r>
      <w:r w:rsidRPr="006F5773">
        <w:rPr>
          <w:lang w:eastAsia="zh-CN"/>
        </w:rPr>
        <w:t>LBP_S</w:t>
      </w:r>
      <w:r w:rsidRPr="006F5773">
        <w:rPr>
          <w:lang w:eastAsia="zh-CN"/>
        </w:rPr>
        <w:t>结合，我们进行如下编码：</w:t>
      </w:r>
    </w:p>
    <w:p w14:paraId="04BF670C" w14:textId="49805798"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30"/>
          <w:sz w:val="21"/>
          <w:szCs w:val="22"/>
          <w:lang w:eastAsia="zh-CN"/>
        </w:rPr>
        <w:object w:dxaOrig="4080" w:dyaOrig="720" w14:anchorId="11E07D76">
          <v:shape id="_x0000_i1030" type="#_x0000_t75" style="width:204.05pt;height:36.15pt" o:ole="">
            <v:imagedata r:id="rId24" o:title=""/>
          </v:shape>
          <o:OLEObject Type="Embed" ProgID="Equation.DSMT4" ShapeID="_x0000_i1030" DrawAspect="Content" ObjectID="_1669488267" r:id="rId25"/>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5</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3DE0DA34" w14:textId="77777777" w:rsidR="006F5773" w:rsidRPr="006F5773" w:rsidRDefault="006F5773" w:rsidP="006F5773">
      <w:pPr>
        <w:ind w:firstLineChars="200" w:firstLine="400"/>
        <w:rPr>
          <w:lang w:eastAsia="zh-CN"/>
        </w:rPr>
      </w:pPr>
      <w:r w:rsidRPr="006F5773">
        <w:rPr>
          <w:lang w:eastAsia="zh-CN"/>
        </w:rPr>
        <w:t>这里</w:t>
      </w:r>
      <w:proofErr w:type="spellStart"/>
      <w:r w:rsidRPr="006F5773">
        <w:rPr>
          <w:rFonts w:hint="eastAsia"/>
          <w:lang w:eastAsia="zh-CN"/>
        </w:rPr>
        <w:t>g</w:t>
      </w:r>
      <w:r w:rsidRPr="006F5773">
        <w:rPr>
          <w:rFonts w:hint="eastAsia"/>
          <w:vertAlign w:val="subscript"/>
          <w:lang w:eastAsia="zh-CN"/>
        </w:rPr>
        <w:t>c</w:t>
      </w:r>
      <w:proofErr w:type="spellEnd"/>
      <w:r w:rsidRPr="006F5773">
        <w:rPr>
          <w:lang w:eastAsia="zh-CN"/>
        </w:rPr>
        <w:t>表示中心像素灰度值，</w:t>
      </w:r>
      <w:proofErr w:type="spellStart"/>
      <w:r w:rsidRPr="006F5773">
        <w:rPr>
          <w:rFonts w:hint="eastAsia"/>
          <w:lang w:eastAsia="zh-CN"/>
        </w:rPr>
        <w:t>c</w:t>
      </w:r>
      <w:r w:rsidRPr="006F5773">
        <w:rPr>
          <w:vertAlign w:val="subscript"/>
          <w:lang w:eastAsia="zh-CN"/>
        </w:rPr>
        <w:t>I</w:t>
      </w:r>
      <w:proofErr w:type="spellEnd"/>
      <w:r w:rsidRPr="006F5773">
        <w:rPr>
          <w:lang w:eastAsia="zh-CN"/>
        </w:rPr>
        <w:t>表示整幅图像灰度的平均值。即通过比较中心像素与全图平均</w:t>
      </w:r>
      <w:proofErr w:type="gramStart"/>
      <w:r w:rsidRPr="006F5773">
        <w:rPr>
          <w:lang w:eastAsia="zh-CN"/>
        </w:rPr>
        <w:t>像素值</w:t>
      </w:r>
      <w:proofErr w:type="gramEnd"/>
      <w:r w:rsidRPr="006F5773">
        <w:rPr>
          <w:lang w:eastAsia="zh-CN"/>
        </w:rPr>
        <w:t>的大小来进行二进制编码。</w:t>
      </w:r>
    </w:p>
    <w:p w14:paraId="3B67192C" w14:textId="05F1E90F" w:rsidR="006F5773" w:rsidRPr="006F5773" w:rsidRDefault="006F5773" w:rsidP="00844565">
      <w:pPr>
        <w:ind w:firstLineChars="200" w:firstLine="400"/>
        <w:rPr>
          <w:lang w:eastAsia="zh-CN"/>
        </w:rPr>
      </w:pPr>
      <w:r w:rsidRPr="006F5773">
        <w:rPr>
          <w:lang w:eastAsia="zh-CN"/>
        </w:rPr>
        <w:t>CLBP</w:t>
      </w:r>
      <w:r w:rsidRPr="006F5773">
        <w:rPr>
          <w:lang w:eastAsia="zh-CN"/>
        </w:rPr>
        <w:t>算法流程如图</w:t>
      </w:r>
      <w:r w:rsidRPr="006F5773">
        <w:rPr>
          <w:rFonts w:hint="eastAsia"/>
          <w:lang w:eastAsia="zh-CN"/>
        </w:rPr>
        <w:t>2</w:t>
      </w:r>
      <w:r w:rsidRPr="006F5773">
        <w:rPr>
          <w:lang w:eastAsia="zh-CN"/>
        </w:rPr>
        <w:t>所示。至此三个描述子</w:t>
      </w:r>
      <w:r w:rsidRPr="006F5773">
        <w:rPr>
          <w:lang w:eastAsia="zh-CN"/>
        </w:rPr>
        <w:t>CLBP_S,CLBP_M,CLBP_C</w:t>
      </w:r>
      <w:r w:rsidRPr="006F5773">
        <w:rPr>
          <w:lang w:eastAsia="zh-CN"/>
        </w:rPr>
        <w:t>全部产生，可通过串联、并联或串并联其直方图的形式将其进行融合</w:t>
      </w:r>
      <w:r w:rsidRPr="006F5773">
        <w:rPr>
          <w:rFonts w:hint="eastAsia"/>
          <w:lang w:eastAsia="zh-CN"/>
        </w:rPr>
        <w:t>,</w:t>
      </w:r>
      <w:r w:rsidRPr="006F5773">
        <w:rPr>
          <w:lang w:eastAsia="zh-CN"/>
        </w:rPr>
        <w:t>能实现比传统的</w:t>
      </w:r>
      <w:r w:rsidRPr="006F5773">
        <w:rPr>
          <w:lang w:eastAsia="zh-CN"/>
        </w:rPr>
        <w:t xml:space="preserve"> LBP </w:t>
      </w:r>
      <w:r w:rsidRPr="006F5773">
        <w:rPr>
          <w:lang w:eastAsia="zh-CN"/>
        </w:rPr>
        <w:t>更有效的旋转不变分类能力。</w:t>
      </w:r>
    </w:p>
    <w:p w14:paraId="7D3D74D6" w14:textId="7AA0CD53" w:rsidR="006F5773" w:rsidRPr="006F5773" w:rsidRDefault="00844565" w:rsidP="006F5773">
      <w:r w:rsidRPr="00844565">
        <w:object w:dxaOrig="15645" w:dyaOrig="3975" w14:anchorId="077FBCAC">
          <v:shape id="_x0000_i1031" type="#_x0000_t75" style="width:477.05pt;height:123.2pt" o:ole="">
            <v:imagedata r:id="rId26" o:title=""/>
          </v:shape>
          <o:OLEObject Type="Embed" ProgID="Visio.Drawing.15" ShapeID="_x0000_i1031" DrawAspect="Content" ObjectID="_1669488268" r:id="rId27"/>
        </w:object>
      </w:r>
    </w:p>
    <w:p w14:paraId="39B83D5D" w14:textId="77777777" w:rsidR="006F5773" w:rsidRPr="006F5773" w:rsidRDefault="006F5773" w:rsidP="006F5773">
      <w:pPr>
        <w:ind w:firstLineChars="500" w:firstLine="1000"/>
        <w:jc w:val="center"/>
        <w:rPr>
          <w:lang w:eastAsia="zh-CN"/>
        </w:rPr>
      </w:pPr>
      <w:r w:rsidRPr="006F5773">
        <w:rPr>
          <w:rFonts w:hint="eastAsia"/>
          <w:lang w:eastAsia="zh-CN"/>
        </w:rPr>
        <w:t>F</w:t>
      </w:r>
      <w:r w:rsidRPr="006F5773">
        <w:rPr>
          <w:lang w:eastAsia="zh-CN"/>
        </w:rPr>
        <w:t xml:space="preserve">igure </w:t>
      </w:r>
      <w:r w:rsidRPr="006F5773">
        <w:rPr>
          <w:rFonts w:hint="eastAsia"/>
          <w:lang w:eastAsia="zh-CN"/>
        </w:rPr>
        <w:t>3</w:t>
      </w:r>
      <w:r w:rsidRPr="006F5773">
        <w:rPr>
          <w:lang w:eastAsia="zh-CN"/>
        </w:rPr>
        <w:t>: CLBP</w:t>
      </w:r>
      <w:r w:rsidRPr="006F5773">
        <w:rPr>
          <w:lang w:eastAsia="zh-CN"/>
        </w:rPr>
        <w:t>算法流程</w:t>
      </w:r>
    </w:p>
    <w:p w14:paraId="6C16E9EE" w14:textId="77777777"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proofErr w:type="gramStart"/>
      <w:r w:rsidRPr="006F5773">
        <w:rPr>
          <w:b/>
          <w:lang w:eastAsia="zh-CN"/>
        </w:rPr>
        <w:t>帧间相似度</w:t>
      </w:r>
      <w:proofErr w:type="gramEnd"/>
      <w:r w:rsidRPr="006F5773">
        <w:rPr>
          <w:rFonts w:hint="eastAsia"/>
          <w:b/>
          <w:lang w:eastAsia="zh-CN"/>
        </w:rPr>
        <w:t>计算</w:t>
      </w:r>
    </w:p>
    <w:p w14:paraId="461944CC" w14:textId="77777777" w:rsidR="006F5773" w:rsidRPr="006F5773" w:rsidRDefault="006F5773" w:rsidP="006F5773">
      <w:pPr>
        <w:ind w:firstLineChars="200" w:firstLine="400"/>
        <w:rPr>
          <w:shd w:val="clear" w:color="auto" w:fill="FFFFFF"/>
          <w:lang w:eastAsia="zh-CN"/>
        </w:rPr>
      </w:pPr>
      <w:r w:rsidRPr="006F5773">
        <w:rPr>
          <w:shd w:val="clear" w:color="auto" w:fill="FFFFFF"/>
          <w:lang w:eastAsia="zh-CN"/>
        </w:rPr>
        <w:t>距离度量用于衡量个体在空间上存在的距离，距离越</w:t>
      </w:r>
      <w:proofErr w:type="gramStart"/>
      <w:r w:rsidRPr="006F5773">
        <w:rPr>
          <w:shd w:val="clear" w:color="auto" w:fill="FFFFFF"/>
          <w:lang w:eastAsia="zh-CN"/>
        </w:rPr>
        <w:t>远说明</w:t>
      </w:r>
      <w:proofErr w:type="gramEnd"/>
      <w:r w:rsidRPr="006F5773">
        <w:rPr>
          <w:shd w:val="clear" w:color="auto" w:fill="FFFFFF"/>
          <w:lang w:eastAsia="zh-CN"/>
        </w:rPr>
        <w:t>个体间的差异越大，相似度越低</w:t>
      </w:r>
      <w:r w:rsidRPr="006F5773">
        <w:rPr>
          <w:rFonts w:hint="eastAsia"/>
          <w:shd w:val="clear" w:color="auto" w:fill="FFFFFF"/>
          <w:lang w:eastAsia="zh-CN"/>
        </w:rPr>
        <w:t>.</w:t>
      </w:r>
      <w:proofErr w:type="gramStart"/>
      <w:r w:rsidRPr="006F5773">
        <w:rPr>
          <w:rFonts w:hint="eastAsia"/>
          <w:shd w:val="clear" w:color="auto" w:fill="FFFFFF"/>
          <w:lang w:eastAsia="zh-CN"/>
        </w:rPr>
        <w:t>卡方</w:t>
      </w:r>
      <w:r w:rsidRPr="006F5773">
        <w:rPr>
          <w:shd w:val="clear" w:color="auto" w:fill="FFFFFF"/>
          <w:lang w:eastAsia="zh-CN"/>
        </w:rPr>
        <w:t>距离</w:t>
      </w:r>
      <w:proofErr w:type="gramEnd"/>
      <w:r w:rsidRPr="006F5773">
        <w:rPr>
          <w:shd w:val="clear" w:color="auto" w:fill="FFFFFF"/>
          <w:lang w:eastAsia="zh-CN"/>
        </w:rPr>
        <w:t>是最常见可以表示</w:t>
      </w:r>
      <w:r w:rsidRPr="006F5773">
        <w:rPr>
          <w:rFonts w:hint="eastAsia"/>
          <w:shd w:val="clear" w:color="auto" w:fill="FFFFFF"/>
          <w:lang w:eastAsia="zh-CN"/>
        </w:rPr>
        <w:t>衡量两个个体之间的差异性</w:t>
      </w:r>
      <w:r w:rsidRPr="006F5773">
        <w:rPr>
          <w:shd w:val="clear" w:color="auto" w:fill="FFFFFF"/>
          <w:lang w:eastAsia="zh-CN"/>
        </w:rPr>
        <w:t>，并且计算简单</w:t>
      </w:r>
      <w:r w:rsidRPr="006F5773">
        <w:rPr>
          <w:rFonts w:hint="eastAsia"/>
          <w:shd w:val="clear" w:color="auto" w:fill="FFFFFF"/>
          <w:lang w:eastAsia="zh-CN"/>
        </w:rPr>
        <w:t>的度量</w:t>
      </w:r>
      <w:r w:rsidRPr="006F5773">
        <w:rPr>
          <w:rFonts w:hint="eastAsia"/>
          <w:shd w:val="clear" w:color="auto" w:fill="FFFFFF"/>
          <w:lang w:eastAsia="zh-CN"/>
        </w:rPr>
        <w:t>.</w:t>
      </w:r>
      <w:r w:rsidRPr="006F5773">
        <w:rPr>
          <w:shd w:val="clear" w:color="auto" w:fill="FFFFFF"/>
          <w:lang w:eastAsia="zh-CN"/>
        </w:rPr>
        <w:t>所以，本文采用</w:t>
      </w:r>
      <w:proofErr w:type="gramStart"/>
      <w:r w:rsidRPr="006F5773">
        <w:rPr>
          <w:rFonts w:hint="eastAsia"/>
          <w:shd w:val="clear" w:color="auto" w:fill="FFFFFF"/>
          <w:lang w:eastAsia="zh-CN"/>
        </w:rPr>
        <w:t>卡方</w:t>
      </w:r>
      <w:r w:rsidRPr="006F5773">
        <w:rPr>
          <w:shd w:val="clear" w:color="auto" w:fill="FFFFFF"/>
          <w:lang w:eastAsia="zh-CN"/>
        </w:rPr>
        <w:t>距离</w:t>
      </w:r>
      <w:proofErr w:type="gramEnd"/>
      <w:r w:rsidRPr="006F5773">
        <w:rPr>
          <w:shd w:val="clear" w:color="auto" w:fill="FFFFFF"/>
          <w:lang w:eastAsia="zh-CN"/>
        </w:rPr>
        <w:t>来</w:t>
      </w:r>
      <w:proofErr w:type="gramStart"/>
      <w:r w:rsidRPr="006F5773">
        <w:rPr>
          <w:shd w:val="clear" w:color="auto" w:fill="FFFFFF"/>
          <w:lang w:eastAsia="zh-CN"/>
        </w:rPr>
        <w:t>表示帧间相似</w:t>
      </w:r>
      <w:proofErr w:type="gramEnd"/>
      <w:r w:rsidRPr="006F5773">
        <w:rPr>
          <w:shd w:val="clear" w:color="auto" w:fill="FFFFFF"/>
          <w:lang w:eastAsia="zh-CN"/>
        </w:rPr>
        <w:t>度．</w:t>
      </w:r>
      <w:proofErr w:type="gramStart"/>
      <w:r w:rsidRPr="006F5773">
        <w:rPr>
          <w:shd w:val="clear" w:color="auto" w:fill="FFFFFF"/>
          <w:lang w:eastAsia="zh-CN"/>
        </w:rPr>
        <w:t>卡方距离</w:t>
      </w:r>
      <w:proofErr w:type="gramEnd"/>
      <w:r w:rsidRPr="006F5773">
        <w:rPr>
          <w:shd w:val="clear" w:color="auto" w:fill="FFFFFF"/>
          <w:lang w:eastAsia="zh-CN"/>
        </w:rPr>
        <w:t>越小，</w:t>
      </w:r>
      <w:proofErr w:type="gramStart"/>
      <w:r w:rsidRPr="006F5773">
        <w:rPr>
          <w:shd w:val="clear" w:color="auto" w:fill="FFFFFF"/>
          <w:lang w:eastAsia="zh-CN"/>
        </w:rPr>
        <w:t>帧间相似</w:t>
      </w:r>
      <w:proofErr w:type="gramEnd"/>
      <w:r w:rsidRPr="006F5773">
        <w:rPr>
          <w:shd w:val="clear" w:color="auto" w:fill="FFFFFF"/>
          <w:lang w:eastAsia="zh-CN"/>
        </w:rPr>
        <w:t>度越高</w:t>
      </w:r>
      <w:r w:rsidRPr="006F5773">
        <w:rPr>
          <w:rFonts w:hint="eastAsia"/>
          <w:shd w:val="clear" w:color="auto" w:fill="FFFFFF"/>
          <w:lang w:eastAsia="zh-CN"/>
        </w:rPr>
        <w:t>.</w:t>
      </w:r>
      <w:r w:rsidRPr="006F5773">
        <w:rPr>
          <w:shd w:val="clear" w:color="auto" w:fill="FFFFFF"/>
          <w:lang w:eastAsia="zh-CN"/>
        </w:rPr>
        <w:t>任意两帧间的卡</w:t>
      </w:r>
      <w:proofErr w:type="gramStart"/>
      <w:r w:rsidRPr="006F5773">
        <w:rPr>
          <w:shd w:val="clear" w:color="auto" w:fill="FFFFFF"/>
          <w:lang w:eastAsia="zh-CN"/>
        </w:rPr>
        <w:t>方距离</w:t>
      </w:r>
      <w:proofErr w:type="gramEnd"/>
      <w:r w:rsidRPr="006F5773">
        <w:rPr>
          <w:shd w:val="clear" w:color="auto" w:fill="FFFFFF"/>
          <w:lang w:eastAsia="zh-CN"/>
        </w:rPr>
        <w:t>定义为：</w:t>
      </w:r>
    </w:p>
    <w:p w14:paraId="52713155" w14:textId="6FF83E32" w:rsidR="006F5773" w:rsidRPr="006F5773" w:rsidRDefault="00625F13" w:rsidP="00625F13">
      <w:pPr>
        <w:ind w:firstLineChars="900" w:firstLine="1800"/>
        <w:jc w:val="center"/>
        <w:rPr>
          <w:shd w:val="clear" w:color="auto" w:fill="FFFFFF"/>
        </w:rPr>
      </w:pPr>
      <w:r w:rsidRPr="002F074E">
        <w:rPr>
          <w:position w:val="-30"/>
          <w:shd w:val="clear" w:color="auto" w:fill="FFFFFF"/>
        </w:rPr>
        <w:object w:dxaOrig="2299" w:dyaOrig="680" w14:anchorId="015473F9">
          <v:shape id="_x0000_i1032" type="#_x0000_t75" style="width:113.95pt;height:36.15pt" o:ole="">
            <v:imagedata r:id="rId28" o:title=""/>
          </v:shape>
          <o:OLEObject Type="Embed" ProgID="Equation.DSMT4" ShapeID="_x0000_i1032" DrawAspect="Content" ObjectID="_1669488269" r:id="rId29"/>
        </w:object>
      </w:r>
      <w:r w:rsidR="006F5773" w:rsidRPr="006F5773">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noProof/>
          <w:shd w:val="clear" w:color="auto" w:fill="FFFFFF"/>
        </w:rPr>
        <w:instrText>6</w:instrText>
      </w:r>
      <w:r>
        <w:rPr>
          <w:shd w:val="clear" w:color="auto" w:fill="FFFFFF"/>
        </w:rPr>
        <w:fldChar w:fldCharType="end"/>
      </w:r>
      <w:r>
        <w:rPr>
          <w:shd w:val="clear" w:color="auto" w:fill="FFFFFF"/>
        </w:rPr>
        <w:instrText>)</w:instrText>
      </w:r>
      <w:r>
        <w:rPr>
          <w:shd w:val="clear" w:color="auto" w:fill="FFFFFF"/>
        </w:rPr>
        <w:fldChar w:fldCharType="end"/>
      </w:r>
    </w:p>
    <w:p w14:paraId="5B7E60F2" w14:textId="77777777" w:rsidR="006F5773" w:rsidRPr="006F5773" w:rsidRDefault="006F5773" w:rsidP="006F5773">
      <w:pPr>
        <w:ind w:firstLine="0"/>
        <w:rPr>
          <w:shd w:val="clear" w:color="auto" w:fill="FFFFFF"/>
          <w:lang w:eastAsia="zh-CN"/>
        </w:rPr>
      </w:pPr>
      <w:r w:rsidRPr="006F5773">
        <w:rPr>
          <w:shd w:val="clear" w:color="auto" w:fill="FFFFFF"/>
          <w:lang w:eastAsia="zh-CN"/>
        </w:rPr>
        <w:t>式中</w:t>
      </w:r>
      <w:r w:rsidRPr="006F5773">
        <w:rPr>
          <w:shd w:val="clear" w:color="auto" w:fill="FFFFFF"/>
          <w:lang w:eastAsia="zh-CN"/>
        </w:rPr>
        <w:t>:F</w:t>
      </w:r>
      <w:r w:rsidRPr="006F5773">
        <w:rPr>
          <w:rFonts w:hint="eastAsia"/>
          <w:shd w:val="clear" w:color="auto" w:fill="FFFFFF"/>
          <w:vertAlign w:val="subscript"/>
          <w:lang w:eastAsia="zh-CN"/>
        </w:rPr>
        <w:t>a</w:t>
      </w:r>
      <w:r w:rsidRPr="006F5773">
        <w:rPr>
          <w:rFonts w:hint="eastAsia"/>
          <w:shd w:val="clear" w:color="auto" w:fill="FFFFFF"/>
          <w:lang w:eastAsia="zh-CN"/>
        </w:rPr>
        <w:t>[</w:t>
      </w:r>
      <w:proofErr w:type="spellStart"/>
      <w:r w:rsidRPr="006F5773">
        <w:rPr>
          <w:shd w:val="clear" w:color="auto" w:fill="FFFFFF"/>
          <w:lang w:eastAsia="zh-CN"/>
        </w:rPr>
        <w:t>i</w:t>
      </w:r>
      <w:proofErr w:type="spellEnd"/>
      <w:r w:rsidRPr="006F5773">
        <w:rPr>
          <w:shd w:val="clear" w:color="auto" w:fill="FFFFFF"/>
          <w:lang w:eastAsia="zh-CN"/>
        </w:rPr>
        <w:t>]</w:t>
      </w:r>
      <w:r w:rsidRPr="006F5773">
        <w:rPr>
          <w:shd w:val="clear" w:color="auto" w:fill="FFFFFF"/>
          <w:lang w:eastAsia="zh-CN"/>
        </w:rPr>
        <w:t>和</w:t>
      </w:r>
      <w:r w:rsidRPr="006F5773">
        <w:rPr>
          <w:shd w:val="clear" w:color="auto" w:fill="FFFFFF"/>
          <w:lang w:eastAsia="zh-CN"/>
        </w:rPr>
        <w:t>F</w:t>
      </w:r>
      <w:r w:rsidRPr="006F5773">
        <w:rPr>
          <w:rFonts w:hint="eastAsia"/>
          <w:shd w:val="clear" w:color="auto" w:fill="FFFFFF"/>
          <w:vertAlign w:val="subscript"/>
          <w:lang w:eastAsia="zh-CN"/>
        </w:rPr>
        <w:t>b</w:t>
      </w:r>
      <w:r w:rsidRPr="006F5773">
        <w:rPr>
          <w:shd w:val="clear" w:color="auto" w:fill="FFFFFF"/>
          <w:lang w:eastAsia="zh-CN"/>
        </w:rPr>
        <w:t>[</w:t>
      </w:r>
      <w:proofErr w:type="spellStart"/>
      <w:r w:rsidRPr="006F5773">
        <w:rPr>
          <w:shd w:val="clear" w:color="auto" w:fill="FFFFFF"/>
          <w:lang w:eastAsia="zh-CN"/>
        </w:rPr>
        <w:t>i</w:t>
      </w:r>
      <w:proofErr w:type="spellEnd"/>
      <w:r w:rsidRPr="006F5773">
        <w:rPr>
          <w:shd w:val="clear" w:color="auto" w:fill="FFFFFF"/>
          <w:lang w:eastAsia="zh-CN"/>
        </w:rPr>
        <w:t>]</w:t>
      </w:r>
      <w:r w:rsidRPr="006F5773">
        <w:rPr>
          <w:shd w:val="clear" w:color="auto" w:fill="FFFFFF"/>
          <w:lang w:eastAsia="zh-CN"/>
        </w:rPr>
        <w:t>分别表示图像</w:t>
      </w:r>
      <w:r w:rsidRPr="006F5773">
        <w:rPr>
          <w:shd w:val="clear" w:color="auto" w:fill="FFFFFF"/>
          <w:lang w:eastAsia="zh-CN"/>
        </w:rPr>
        <w:t>a</w:t>
      </w:r>
      <w:r w:rsidRPr="006F5773">
        <w:rPr>
          <w:shd w:val="clear" w:color="auto" w:fill="FFFFFF"/>
          <w:lang w:eastAsia="zh-CN"/>
        </w:rPr>
        <w:t>和图像</w:t>
      </w:r>
      <w:r w:rsidRPr="006F5773">
        <w:rPr>
          <w:shd w:val="clear" w:color="auto" w:fill="FFFFFF"/>
          <w:lang w:eastAsia="zh-CN"/>
        </w:rPr>
        <w:t>b</w:t>
      </w:r>
      <w:r w:rsidRPr="006F5773">
        <w:rPr>
          <w:shd w:val="clear" w:color="auto" w:fill="FFFFFF"/>
          <w:lang w:eastAsia="zh-CN"/>
        </w:rPr>
        <w:t>的</w:t>
      </w:r>
      <w:r w:rsidRPr="006F5773">
        <w:rPr>
          <w:rFonts w:hint="eastAsia"/>
          <w:shd w:val="clear" w:color="auto" w:fill="FFFFFF"/>
          <w:lang w:eastAsia="zh-CN"/>
        </w:rPr>
        <w:t>在第</w:t>
      </w:r>
      <w:proofErr w:type="spellStart"/>
      <w:r w:rsidRPr="006F5773">
        <w:rPr>
          <w:rFonts w:hint="eastAsia"/>
          <w:shd w:val="clear" w:color="auto" w:fill="FFFFFF"/>
          <w:lang w:eastAsia="zh-CN"/>
        </w:rPr>
        <w:t>i</w:t>
      </w:r>
      <w:proofErr w:type="spellEnd"/>
      <w:proofErr w:type="gramStart"/>
      <w:r w:rsidRPr="006F5773">
        <w:rPr>
          <w:rFonts w:hint="eastAsia"/>
          <w:shd w:val="clear" w:color="auto" w:fill="FFFFFF"/>
          <w:lang w:eastAsia="zh-CN"/>
        </w:rPr>
        <w:t>个</w:t>
      </w:r>
      <w:proofErr w:type="gramEnd"/>
      <w:r w:rsidRPr="006F5773">
        <w:rPr>
          <w:rFonts w:hint="eastAsia"/>
          <w:shd w:val="clear" w:color="auto" w:fill="FFFFFF"/>
          <w:lang w:eastAsia="zh-CN"/>
        </w:rPr>
        <w:t>bin</w:t>
      </w:r>
      <w:r w:rsidRPr="006F5773">
        <w:rPr>
          <w:rFonts w:hint="eastAsia"/>
          <w:shd w:val="clear" w:color="auto" w:fill="FFFFFF"/>
          <w:lang w:eastAsia="zh-CN"/>
        </w:rPr>
        <w:t>上的值</w:t>
      </w:r>
      <w:r w:rsidRPr="006F5773">
        <w:rPr>
          <w:shd w:val="clear" w:color="auto" w:fill="FFFFFF"/>
          <w:lang w:eastAsia="zh-CN"/>
        </w:rPr>
        <w:t>，</w:t>
      </w:r>
      <w:r w:rsidRPr="006F5773">
        <w:rPr>
          <w:shd w:val="clear" w:color="auto" w:fill="FFFFFF"/>
          <w:lang w:eastAsia="zh-CN"/>
        </w:rPr>
        <w:t>n</w:t>
      </w:r>
      <w:r w:rsidRPr="006F5773">
        <w:rPr>
          <w:shd w:val="clear" w:color="auto" w:fill="FFFFFF"/>
          <w:lang w:eastAsia="zh-CN"/>
        </w:rPr>
        <w:t>为视频帧</w:t>
      </w:r>
      <w:r w:rsidRPr="006F5773">
        <w:rPr>
          <w:rFonts w:hint="eastAsia"/>
          <w:shd w:val="clear" w:color="auto" w:fill="FFFFFF"/>
          <w:lang w:eastAsia="zh-CN"/>
        </w:rPr>
        <w:t>直方图</w:t>
      </w:r>
      <w:r w:rsidRPr="006F5773">
        <w:rPr>
          <w:rFonts w:hint="eastAsia"/>
          <w:shd w:val="clear" w:color="auto" w:fill="FFFFFF"/>
          <w:lang w:eastAsia="zh-CN"/>
        </w:rPr>
        <w:t>bin</w:t>
      </w:r>
      <w:r w:rsidRPr="006F5773">
        <w:rPr>
          <w:rFonts w:hint="eastAsia"/>
          <w:shd w:val="clear" w:color="auto" w:fill="FFFFFF"/>
          <w:lang w:eastAsia="zh-CN"/>
        </w:rPr>
        <w:t>的总数</w:t>
      </w:r>
      <w:r w:rsidRPr="006F5773">
        <w:rPr>
          <w:shd w:val="clear" w:color="auto" w:fill="FFFFFF"/>
          <w:lang w:eastAsia="zh-CN"/>
        </w:rPr>
        <w:t>，</w:t>
      </w:r>
      <w:proofErr w:type="spellStart"/>
      <w:r w:rsidRPr="006F5773">
        <w:rPr>
          <w:shd w:val="clear" w:color="auto" w:fill="FFFFFF"/>
          <w:lang w:eastAsia="zh-CN"/>
        </w:rPr>
        <w:t>dist</w:t>
      </w:r>
      <w:proofErr w:type="spellEnd"/>
      <w:r w:rsidRPr="006F5773">
        <w:rPr>
          <w:shd w:val="clear" w:color="auto" w:fill="FFFFFF"/>
          <w:lang w:eastAsia="zh-CN"/>
        </w:rPr>
        <w:t>(F</w:t>
      </w:r>
      <w:r w:rsidRPr="006F5773">
        <w:rPr>
          <w:rFonts w:hint="eastAsia"/>
          <w:shd w:val="clear" w:color="auto" w:fill="FFFFFF"/>
          <w:vertAlign w:val="subscript"/>
          <w:lang w:eastAsia="zh-CN"/>
        </w:rPr>
        <w:t>a</w:t>
      </w:r>
      <w:r w:rsidRPr="006F5773">
        <w:rPr>
          <w:shd w:val="clear" w:color="auto" w:fill="FFFFFF"/>
          <w:lang w:eastAsia="zh-CN"/>
        </w:rPr>
        <w:t>，</w:t>
      </w:r>
      <w:r w:rsidRPr="006F5773">
        <w:rPr>
          <w:shd w:val="clear" w:color="auto" w:fill="FFFFFF"/>
          <w:lang w:eastAsia="zh-CN"/>
        </w:rPr>
        <w:t>F</w:t>
      </w:r>
      <w:r w:rsidRPr="006F5773">
        <w:rPr>
          <w:rFonts w:hint="eastAsia"/>
          <w:shd w:val="clear" w:color="auto" w:fill="FFFFFF"/>
          <w:vertAlign w:val="subscript"/>
          <w:lang w:eastAsia="zh-CN"/>
        </w:rPr>
        <w:t>b</w:t>
      </w:r>
      <w:r w:rsidRPr="006F5773">
        <w:rPr>
          <w:shd w:val="clear" w:color="auto" w:fill="FFFFFF"/>
          <w:lang w:eastAsia="zh-CN"/>
        </w:rPr>
        <w:t>)</w:t>
      </w:r>
      <w:proofErr w:type="gramStart"/>
      <w:r w:rsidRPr="006F5773">
        <w:rPr>
          <w:shd w:val="clear" w:color="auto" w:fill="FFFFFF"/>
          <w:lang w:eastAsia="zh-CN"/>
        </w:rPr>
        <w:t>表示帧间相似</w:t>
      </w:r>
      <w:proofErr w:type="gramEnd"/>
      <w:r w:rsidRPr="006F5773">
        <w:rPr>
          <w:shd w:val="clear" w:color="auto" w:fill="FFFFFF"/>
          <w:lang w:eastAsia="zh-CN"/>
        </w:rPr>
        <w:t>度．</w:t>
      </w:r>
    </w:p>
    <w:p w14:paraId="1A5A004E" w14:textId="77777777"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r w:rsidRPr="006F5773">
        <w:rPr>
          <w:b/>
          <w:lang w:eastAsia="zh-CN"/>
        </w:rPr>
        <w:t>距离阈值计算</w:t>
      </w:r>
    </w:p>
    <w:p w14:paraId="09CA6264" w14:textId="77777777" w:rsidR="006F5773" w:rsidRPr="006F5773" w:rsidRDefault="006F5773" w:rsidP="00CD461F">
      <w:pPr>
        <w:ind w:firstLineChars="200" w:firstLine="400"/>
        <w:rPr>
          <w:shd w:val="clear" w:color="auto" w:fill="FFFFFF"/>
          <w:lang w:eastAsia="zh-CN"/>
        </w:rPr>
      </w:pPr>
      <w:r w:rsidRPr="006F5773">
        <w:rPr>
          <w:shd w:val="clear" w:color="auto" w:fill="FFFFFF"/>
          <w:lang w:eastAsia="zh-CN"/>
        </w:rPr>
        <w:t>距离阈值直接影响聚类数目，进而影响关键帧的提取效果．阈值太小，容易提取过多</w:t>
      </w:r>
      <w:r w:rsidRPr="006F5773">
        <w:rPr>
          <w:rFonts w:hint="eastAsia"/>
          <w:shd w:val="clear" w:color="auto" w:fill="FFFFFF"/>
          <w:lang w:eastAsia="zh-CN"/>
        </w:rPr>
        <w:t>的</w:t>
      </w:r>
      <w:r w:rsidRPr="006F5773">
        <w:rPr>
          <w:shd w:val="clear" w:color="auto" w:fill="FFFFFF"/>
          <w:lang w:eastAsia="zh-CN"/>
        </w:rPr>
        <w:t>关键帧，从而造成信息冗余</w:t>
      </w:r>
      <w:r w:rsidRPr="006F5773">
        <w:rPr>
          <w:shd w:val="clear" w:color="auto" w:fill="FFFFFF"/>
          <w:lang w:eastAsia="zh-CN"/>
        </w:rPr>
        <w:t>;</w:t>
      </w:r>
      <w:r w:rsidRPr="006F5773">
        <w:rPr>
          <w:shd w:val="clear" w:color="auto" w:fill="FFFFFF"/>
          <w:lang w:eastAsia="zh-CN"/>
        </w:rPr>
        <w:t>阈值</w:t>
      </w:r>
      <w:r w:rsidRPr="006F5773">
        <w:rPr>
          <w:rFonts w:hint="eastAsia"/>
          <w:shd w:val="clear" w:color="auto" w:fill="FFFFFF"/>
          <w:lang w:eastAsia="zh-CN"/>
        </w:rPr>
        <w:t>如果</w:t>
      </w:r>
      <w:r w:rsidRPr="006F5773">
        <w:rPr>
          <w:shd w:val="clear" w:color="auto" w:fill="FFFFFF"/>
          <w:lang w:eastAsia="zh-CN"/>
        </w:rPr>
        <w:t>太大，提取的关键</w:t>
      </w:r>
      <w:proofErr w:type="gramStart"/>
      <w:r w:rsidRPr="006F5773">
        <w:rPr>
          <w:shd w:val="clear" w:color="auto" w:fill="FFFFFF"/>
          <w:lang w:eastAsia="zh-CN"/>
        </w:rPr>
        <w:t>帧</w:t>
      </w:r>
      <w:proofErr w:type="gramEnd"/>
      <w:r w:rsidRPr="006F5773">
        <w:rPr>
          <w:shd w:val="clear" w:color="auto" w:fill="FFFFFF"/>
          <w:lang w:eastAsia="zh-CN"/>
        </w:rPr>
        <w:t>不能代表镜头的主要内容．根据数据密度采样思想</w:t>
      </w:r>
      <w:r w:rsidRPr="006F5773">
        <w:rPr>
          <w:rFonts w:hint="eastAsia"/>
          <w:shd w:val="clear" w:color="auto" w:fill="FFFFFF"/>
          <w:lang w:eastAsia="zh-CN"/>
        </w:rPr>
        <w:t>[</w:t>
      </w:r>
      <w:r w:rsidRPr="006F5773">
        <w:rPr>
          <w:shd w:val="clear" w:color="auto" w:fill="FFFFFF"/>
          <w:lang w:eastAsia="zh-CN"/>
        </w:rPr>
        <w:t>]</w:t>
      </w:r>
      <w:r w:rsidRPr="006F5773">
        <w:rPr>
          <w:shd w:val="clear" w:color="auto" w:fill="FFFFFF"/>
          <w:lang w:eastAsia="zh-CN"/>
        </w:rPr>
        <w:t>，定义距离阈值如下</w:t>
      </w:r>
      <w:r w:rsidRPr="006F5773">
        <w:rPr>
          <w:rFonts w:hint="eastAsia"/>
          <w:shd w:val="clear" w:color="auto" w:fill="FFFFFF"/>
          <w:lang w:eastAsia="zh-CN"/>
        </w:rPr>
        <w:t>:</w:t>
      </w:r>
    </w:p>
    <w:p w14:paraId="342D56B1" w14:textId="691851EA"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30"/>
          <w:sz w:val="21"/>
          <w:szCs w:val="22"/>
          <w:lang w:eastAsia="zh-CN"/>
        </w:rPr>
        <w:object w:dxaOrig="3098" w:dyaOrig="690" w14:anchorId="1FF1B641">
          <v:shape id="_x0000_i1033" type="#_x0000_t75" style="width:155.95pt;height:35.85pt" o:ole="">
            <v:imagedata r:id="rId30" o:title=""/>
          </v:shape>
          <o:OLEObject Type="Embed" ProgID="Equation.DSMT4" ShapeID="_x0000_i1033" DrawAspect="Content" ObjectID="_1669488270" r:id="rId31"/>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7</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4A639F43" w14:textId="77777777" w:rsidR="006F5773" w:rsidRPr="006F5773" w:rsidRDefault="006F5773" w:rsidP="006F5773">
      <w:pPr>
        <w:ind w:firstLine="0"/>
        <w:rPr>
          <w:shd w:val="clear" w:color="auto" w:fill="FFFFFF"/>
          <w:lang w:eastAsia="zh-CN"/>
        </w:rPr>
      </w:pPr>
      <w:r w:rsidRPr="006F5773">
        <w:rPr>
          <w:shd w:val="clear" w:color="auto" w:fill="FFFFFF"/>
          <w:lang w:eastAsia="zh-CN"/>
        </w:rPr>
        <w:t>式中</w:t>
      </w:r>
      <w:r w:rsidRPr="006F5773">
        <w:rPr>
          <w:shd w:val="clear" w:color="auto" w:fill="FFFFFF"/>
          <w:lang w:eastAsia="zh-CN"/>
        </w:rPr>
        <w:t>:N</w:t>
      </w:r>
      <w:r w:rsidRPr="006F5773">
        <w:rPr>
          <w:shd w:val="clear" w:color="auto" w:fill="FFFFFF"/>
          <w:lang w:eastAsia="zh-CN"/>
        </w:rPr>
        <w:t>为视频帧的</w:t>
      </w:r>
      <w:r w:rsidRPr="006F5773">
        <w:rPr>
          <w:rFonts w:hint="eastAsia"/>
          <w:shd w:val="clear" w:color="auto" w:fill="FFFFFF"/>
          <w:lang w:eastAsia="zh-CN"/>
        </w:rPr>
        <w:t>总</w:t>
      </w:r>
      <w:r w:rsidRPr="006F5773">
        <w:rPr>
          <w:shd w:val="clear" w:color="auto" w:fill="FFFFFF"/>
          <w:lang w:eastAsia="zh-CN"/>
        </w:rPr>
        <w:t>量，</w:t>
      </w:r>
      <w:r w:rsidRPr="006F5773">
        <w:rPr>
          <w:shd w:val="clear" w:color="auto" w:fill="FFFFFF"/>
          <w:lang w:eastAsia="zh-CN"/>
        </w:rPr>
        <w:t>N(N</w:t>
      </w:r>
      <w:r w:rsidRPr="006F5773">
        <w:rPr>
          <w:shd w:val="clear" w:color="auto" w:fill="FFFFFF"/>
          <w:lang w:eastAsia="zh-CN"/>
        </w:rPr>
        <w:t>－</w:t>
      </w:r>
      <w:r w:rsidRPr="006F5773">
        <w:rPr>
          <w:shd w:val="clear" w:color="auto" w:fill="FFFFFF"/>
          <w:lang w:eastAsia="zh-CN"/>
        </w:rPr>
        <w:t>1)/2</w:t>
      </w:r>
      <w:r w:rsidRPr="006F5773">
        <w:rPr>
          <w:shd w:val="clear" w:color="auto" w:fill="FFFFFF"/>
          <w:lang w:eastAsia="zh-CN"/>
        </w:rPr>
        <w:t>表示</w:t>
      </w:r>
      <w:r w:rsidRPr="006F5773">
        <w:rPr>
          <w:shd w:val="clear" w:color="auto" w:fill="FFFFFF"/>
          <w:lang w:eastAsia="zh-CN"/>
        </w:rPr>
        <w:t>N</w:t>
      </w:r>
      <w:proofErr w:type="gramStart"/>
      <w:r w:rsidRPr="006F5773">
        <w:rPr>
          <w:shd w:val="clear" w:color="auto" w:fill="FFFFFF"/>
          <w:lang w:eastAsia="zh-CN"/>
        </w:rPr>
        <w:t>个</w:t>
      </w:r>
      <w:proofErr w:type="gramEnd"/>
      <w:r w:rsidRPr="006F5773">
        <w:rPr>
          <w:shd w:val="clear" w:color="auto" w:fill="FFFFFF"/>
          <w:lang w:eastAsia="zh-CN"/>
        </w:rPr>
        <w:t>帧之间的两两</w:t>
      </w:r>
      <w:r w:rsidRPr="006F5773">
        <w:rPr>
          <w:rFonts w:hint="eastAsia"/>
          <w:shd w:val="clear" w:color="auto" w:fill="FFFFFF"/>
          <w:lang w:eastAsia="zh-CN"/>
        </w:rPr>
        <w:t>之间</w:t>
      </w:r>
      <w:proofErr w:type="gramStart"/>
      <w:r w:rsidRPr="006F5773">
        <w:rPr>
          <w:rFonts w:hint="eastAsia"/>
          <w:shd w:val="clear" w:color="auto" w:fill="FFFFFF"/>
          <w:lang w:eastAsia="zh-CN"/>
        </w:rPr>
        <w:t>卡方</w:t>
      </w:r>
      <w:r w:rsidRPr="006F5773">
        <w:rPr>
          <w:shd w:val="clear" w:color="auto" w:fill="FFFFFF"/>
          <w:lang w:eastAsia="zh-CN"/>
        </w:rPr>
        <w:t>距</w:t>
      </w:r>
      <w:proofErr w:type="gramEnd"/>
      <w:r w:rsidRPr="006F5773">
        <w:rPr>
          <w:shd w:val="clear" w:color="auto" w:fill="FFFFFF"/>
          <w:lang w:eastAsia="zh-CN"/>
        </w:rPr>
        <w:t>离个数</w:t>
      </w:r>
      <w:r w:rsidRPr="006F5773">
        <w:rPr>
          <w:shd w:val="clear" w:color="auto" w:fill="FFFFFF"/>
          <w:lang w:eastAsia="zh-CN"/>
        </w:rPr>
        <w:t>;c</w:t>
      </w:r>
      <w:r w:rsidRPr="006F5773">
        <w:rPr>
          <w:shd w:val="clear" w:color="auto" w:fill="FFFFFF"/>
          <w:lang w:eastAsia="zh-CN"/>
        </w:rPr>
        <w:t>为常数，</w:t>
      </w:r>
      <w:r w:rsidRPr="006F5773">
        <w:rPr>
          <w:rFonts w:hint="eastAsia"/>
          <w:shd w:val="clear" w:color="auto" w:fill="FFFFFF"/>
          <w:lang w:eastAsia="zh-CN"/>
        </w:rPr>
        <w:t>大量的实验表明</w:t>
      </w:r>
      <w:r w:rsidRPr="006F5773">
        <w:rPr>
          <w:shd w:val="clear" w:color="auto" w:fill="FFFFFF"/>
          <w:lang w:eastAsia="zh-CN"/>
        </w:rPr>
        <w:t>，</w:t>
      </w:r>
      <w:r w:rsidRPr="006F5773">
        <w:rPr>
          <w:rFonts w:hint="eastAsia"/>
          <w:shd w:val="clear" w:color="auto" w:fill="FFFFFF"/>
          <w:lang w:eastAsia="zh-CN"/>
        </w:rPr>
        <w:t>该</w:t>
      </w:r>
      <w:r w:rsidRPr="006F5773">
        <w:rPr>
          <w:shd w:val="clear" w:color="auto" w:fill="FFFFFF"/>
          <w:lang w:eastAsia="zh-CN"/>
        </w:rPr>
        <w:t>算法中</w:t>
      </w:r>
      <w:r w:rsidRPr="006F5773">
        <w:rPr>
          <w:shd w:val="clear" w:color="auto" w:fill="FFFFFF"/>
          <w:lang w:eastAsia="zh-CN"/>
        </w:rPr>
        <w:t>c</w:t>
      </w:r>
      <w:r w:rsidRPr="006F5773">
        <w:rPr>
          <w:rFonts w:hint="eastAsia"/>
          <w:shd w:val="clear" w:color="auto" w:fill="FFFFFF"/>
          <w:lang w:eastAsia="zh-CN"/>
        </w:rPr>
        <w:t>的取值</w:t>
      </w:r>
      <w:r w:rsidRPr="006F5773">
        <w:rPr>
          <w:shd w:val="clear" w:color="auto" w:fill="FFFFFF"/>
          <w:lang w:eastAsia="zh-CN"/>
        </w:rPr>
        <w:t>0.25</w:t>
      </w:r>
      <w:r w:rsidRPr="006F5773">
        <w:rPr>
          <w:rFonts w:hint="eastAsia"/>
          <w:shd w:val="clear" w:color="auto" w:fill="FFFFFF"/>
          <w:lang w:eastAsia="zh-CN"/>
        </w:rPr>
        <w:t>的</w:t>
      </w:r>
      <w:r w:rsidRPr="006F5773">
        <w:rPr>
          <w:shd w:val="clear" w:color="auto" w:fill="FFFFFF"/>
          <w:lang w:eastAsia="zh-CN"/>
        </w:rPr>
        <w:t>效果较好</w:t>
      </w:r>
      <w:r w:rsidRPr="006F5773">
        <w:rPr>
          <w:shd w:val="clear" w:color="auto" w:fill="FFFFFF"/>
          <w:lang w:eastAsia="zh-CN"/>
        </w:rPr>
        <w:t>;d</w:t>
      </w:r>
      <w:r w:rsidRPr="006F5773">
        <w:rPr>
          <w:shd w:val="clear" w:color="auto" w:fill="FFFFFF"/>
          <w:lang w:eastAsia="zh-CN"/>
        </w:rPr>
        <w:t>为通过密度采样得到的聚类算法距离阈值．通过这种方法可以对不同的视频选取不同的阈值，体现了阈值的适应性．该方法选取的阈值会偏小但不会太小，适当小的阈值可以获得较多的初始聚类，</w:t>
      </w:r>
      <w:proofErr w:type="gramStart"/>
      <w:r w:rsidRPr="006F5773">
        <w:rPr>
          <w:shd w:val="clear" w:color="auto" w:fill="FFFFFF"/>
          <w:lang w:eastAsia="zh-CN"/>
        </w:rPr>
        <w:t>有利于</w:t>
      </w:r>
      <w:r w:rsidRPr="006F5773">
        <w:rPr>
          <w:rFonts w:hint="eastAsia"/>
          <w:shd w:val="clear" w:color="auto" w:fill="FFFFFF"/>
          <w:lang w:eastAsia="zh-CN"/>
        </w:rPr>
        <w:t>类心</w:t>
      </w:r>
      <w:r w:rsidRPr="006F5773">
        <w:rPr>
          <w:shd w:val="clear" w:color="auto" w:fill="FFFFFF"/>
          <w:lang w:eastAsia="zh-CN"/>
        </w:rPr>
        <w:t>合并</w:t>
      </w:r>
      <w:proofErr w:type="gramEnd"/>
      <w:r w:rsidRPr="006F5773">
        <w:rPr>
          <w:shd w:val="clear" w:color="auto" w:fill="FFFFFF"/>
          <w:lang w:eastAsia="zh-CN"/>
        </w:rPr>
        <w:t>和二次聚类．</w:t>
      </w:r>
      <w:r w:rsidRPr="006F5773">
        <w:rPr>
          <w:shd w:val="clear" w:color="auto" w:fill="FFFFFF"/>
          <w:lang w:eastAsia="zh-CN"/>
        </w:rPr>
        <w:t xml:space="preserve"> </w:t>
      </w:r>
    </w:p>
    <w:p w14:paraId="6AE1BACF" w14:textId="5D2E0107"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r w:rsidRPr="006F5773">
        <w:rPr>
          <w:rFonts w:hint="eastAsia"/>
          <w:b/>
          <w:lang w:eastAsia="zh-CN"/>
        </w:rPr>
        <w:lastRenderedPageBreak/>
        <w:t>算</w:t>
      </w:r>
      <w:r w:rsidRPr="006F5773">
        <w:rPr>
          <w:b/>
          <w:lang w:eastAsia="zh-CN"/>
        </w:rPr>
        <w:t>法</w:t>
      </w:r>
      <w:r w:rsidR="00D76509">
        <w:rPr>
          <w:rFonts w:hint="eastAsia"/>
          <w:b/>
          <w:lang w:eastAsia="zh-CN"/>
        </w:rPr>
        <w:t>描述</w:t>
      </w:r>
    </w:p>
    <w:p w14:paraId="70C87F7F" w14:textId="77777777" w:rsidR="006F5773" w:rsidRPr="006F5773" w:rsidRDefault="006F5773" w:rsidP="006F5773">
      <w:pPr>
        <w:rPr>
          <w:lang w:eastAsia="zh-CN"/>
        </w:rPr>
      </w:pPr>
      <w:r w:rsidRPr="006F5773">
        <w:rPr>
          <w:lang w:eastAsia="zh-CN"/>
        </w:rPr>
        <w:t>本文算法在传统聚类算法基础上进行了聚类中心的有效确定和阈值改进，改进的距离阈值聚类算法的主要步骤如下</w:t>
      </w:r>
      <w:r w:rsidRPr="006F5773">
        <w:rPr>
          <w:lang w:eastAsia="zh-CN"/>
        </w:rPr>
        <w:t>:</w:t>
      </w:r>
    </w:p>
    <w:p w14:paraId="56D02558" w14:textId="77777777" w:rsidR="006F5773" w:rsidRPr="006F5773" w:rsidRDefault="006F5773" w:rsidP="006F5773">
      <w:pPr>
        <w:rPr>
          <w:shd w:val="clear" w:color="auto" w:fill="FFFFFF"/>
          <w:lang w:eastAsia="zh-CN"/>
        </w:rPr>
      </w:pPr>
      <w:r w:rsidRPr="006F5773">
        <w:rPr>
          <w:shd w:val="clear" w:color="auto" w:fill="FFFFFF"/>
          <w:lang w:eastAsia="zh-CN"/>
        </w:rPr>
        <w:t>1)</w:t>
      </w:r>
      <w:r w:rsidRPr="006F5773">
        <w:rPr>
          <w:shd w:val="clear" w:color="auto" w:fill="FFFFFF"/>
          <w:lang w:eastAsia="zh-CN"/>
        </w:rPr>
        <w:t>对数据集进行数据采样确定距离阈值</w:t>
      </w:r>
      <w:r w:rsidRPr="006F5773">
        <w:rPr>
          <w:shd w:val="clear" w:color="auto" w:fill="FFFFFF"/>
          <w:lang w:eastAsia="zh-CN"/>
        </w:rPr>
        <w:t>d;</w:t>
      </w:r>
    </w:p>
    <w:p w14:paraId="0A3584B4" w14:textId="77777777" w:rsidR="006F5773" w:rsidRPr="006F5773" w:rsidRDefault="006F5773" w:rsidP="006F5773">
      <w:pPr>
        <w:rPr>
          <w:shd w:val="clear" w:color="auto" w:fill="FFFFFF"/>
          <w:lang w:eastAsia="zh-CN"/>
        </w:rPr>
      </w:pPr>
      <w:r w:rsidRPr="006F5773">
        <w:rPr>
          <w:shd w:val="clear" w:color="auto" w:fill="FFFFFF"/>
          <w:lang w:eastAsia="zh-CN"/>
        </w:rPr>
        <w:t>2)</w:t>
      </w:r>
      <w:r w:rsidRPr="006F5773">
        <w:rPr>
          <w:shd w:val="clear" w:color="auto" w:fill="FFFFFF"/>
          <w:lang w:eastAsia="zh-CN"/>
        </w:rPr>
        <w:t>根据阈值和相似度对数据集进行初始聚类，确定初始的聚类数目</w:t>
      </w:r>
      <w:r w:rsidRPr="006F5773">
        <w:rPr>
          <w:shd w:val="clear" w:color="auto" w:fill="FFFFFF"/>
          <w:lang w:eastAsia="zh-CN"/>
        </w:rPr>
        <w:t>k</w:t>
      </w:r>
      <w:r w:rsidRPr="006F5773">
        <w:rPr>
          <w:shd w:val="clear" w:color="auto" w:fill="FFFFFF"/>
          <w:lang w:eastAsia="zh-CN"/>
        </w:rPr>
        <w:t>及聚类中心集合</w:t>
      </w:r>
      <w:r w:rsidRPr="006F5773">
        <w:rPr>
          <w:shd w:val="clear" w:color="auto" w:fill="FFFFFF"/>
          <w:lang w:eastAsia="zh-CN"/>
        </w:rPr>
        <w:t>C;</w:t>
      </w:r>
    </w:p>
    <w:p w14:paraId="423097CD" w14:textId="77777777" w:rsidR="006F5773" w:rsidRPr="006F5773" w:rsidRDefault="006F5773" w:rsidP="006F5773">
      <w:pPr>
        <w:rPr>
          <w:shd w:val="clear" w:color="auto" w:fill="FFFFFF"/>
          <w:lang w:eastAsia="zh-CN"/>
        </w:rPr>
      </w:pPr>
      <w:r w:rsidRPr="006F5773">
        <w:rPr>
          <w:shd w:val="clear" w:color="auto" w:fill="FFFFFF"/>
          <w:lang w:eastAsia="zh-CN"/>
        </w:rPr>
        <w:t>3)</w:t>
      </w:r>
      <w:r w:rsidRPr="006F5773">
        <w:rPr>
          <w:shd w:val="clear" w:color="auto" w:fill="FFFFFF"/>
          <w:lang w:eastAsia="zh-CN"/>
        </w:rPr>
        <w:t>利用</w:t>
      </w:r>
      <w:r w:rsidRPr="006F5773">
        <w:rPr>
          <w:shd w:val="clear" w:color="auto" w:fill="FFFFFF"/>
          <w:lang w:eastAsia="zh-CN"/>
        </w:rPr>
        <w:t>K</w:t>
      </w:r>
      <w:r w:rsidRPr="006F5773">
        <w:rPr>
          <w:shd w:val="clear" w:color="auto" w:fill="FFFFFF"/>
          <w:lang w:eastAsia="zh-CN"/>
        </w:rPr>
        <w:t>－</w:t>
      </w:r>
      <w:r w:rsidRPr="006F5773">
        <w:rPr>
          <w:shd w:val="clear" w:color="auto" w:fill="FFFFFF"/>
          <w:lang w:eastAsia="zh-CN"/>
        </w:rPr>
        <w:t>means</w:t>
      </w:r>
      <w:r w:rsidRPr="006F5773">
        <w:rPr>
          <w:shd w:val="clear" w:color="auto" w:fill="FFFFFF"/>
          <w:lang w:eastAsia="zh-CN"/>
        </w:rPr>
        <w:t>算法对</w:t>
      </w:r>
      <w:proofErr w:type="gramStart"/>
      <w:r w:rsidRPr="006F5773">
        <w:rPr>
          <w:shd w:val="clear" w:color="auto" w:fill="FFFFFF"/>
          <w:lang w:eastAsia="zh-CN"/>
        </w:rPr>
        <w:t>初始类心进行</w:t>
      </w:r>
      <w:proofErr w:type="gramEnd"/>
      <w:r w:rsidRPr="006F5773">
        <w:rPr>
          <w:shd w:val="clear" w:color="auto" w:fill="FFFFFF"/>
          <w:lang w:eastAsia="zh-CN"/>
        </w:rPr>
        <w:t>优化，得到新的聚类中心集合</w:t>
      </w:r>
      <w:r w:rsidRPr="006F5773">
        <w:rPr>
          <w:shd w:val="clear" w:color="auto" w:fill="FFFFFF"/>
          <w:lang w:eastAsia="zh-CN"/>
        </w:rPr>
        <w:t>G;</w:t>
      </w:r>
    </w:p>
    <w:p w14:paraId="5D3C65F8" w14:textId="77777777" w:rsidR="006F5773" w:rsidRPr="006F5773" w:rsidRDefault="006F5773" w:rsidP="006F5773">
      <w:pPr>
        <w:rPr>
          <w:shd w:val="clear" w:color="auto" w:fill="FFFFFF"/>
          <w:lang w:eastAsia="zh-CN"/>
        </w:rPr>
      </w:pPr>
      <w:r w:rsidRPr="006F5773">
        <w:rPr>
          <w:shd w:val="clear" w:color="auto" w:fill="FFFFFF"/>
          <w:lang w:eastAsia="zh-CN"/>
        </w:rPr>
        <w:t>4)</w:t>
      </w:r>
      <w:r w:rsidRPr="006F5773">
        <w:rPr>
          <w:shd w:val="clear" w:color="auto" w:fill="FFFFFF"/>
          <w:lang w:eastAsia="zh-CN"/>
        </w:rPr>
        <w:t>利用顺序聚类思想</w:t>
      </w:r>
      <w:r w:rsidRPr="006F5773">
        <w:rPr>
          <w:rFonts w:hint="eastAsia"/>
          <w:shd w:val="clear" w:color="auto" w:fill="FFFFFF"/>
          <w:lang w:eastAsia="zh-CN"/>
        </w:rPr>
        <w:t>[</w:t>
      </w:r>
      <w:r w:rsidRPr="006F5773">
        <w:rPr>
          <w:shd w:val="clear" w:color="auto" w:fill="FFFFFF"/>
          <w:lang w:eastAsia="zh-CN"/>
        </w:rPr>
        <w:t>]</w:t>
      </w:r>
      <w:r w:rsidRPr="006F5773">
        <w:rPr>
          <w:shd w:val="clear" w:color="auto" w:fill="FFFFFF"/>
          <w:lang w:eastAsia="zh-CN"/>
        </w:rPr>
        <w:t>合并</w:t>
      </w:r>
      <w:r w:rsidRPr="006F5773">
        <w:rPr>
          <w:shd w:val="clear" w:color="auto" w:fill="FFFFFF"/>
          <w:lang w:eastAsia="zh-CN"/>
        </w:rPr>
        <w:t>G</w:t>
      </w:r>
      <w:r w:rsidRPr="006F5773">
        <w:rPr>
          <w:shd w:val="clear" w:color="auto" w:fill="FFFFFF"/>
          <w:lang w:eastAsia="zh-CN"/>
        </w:rPr>
        <w:t>中距离较近的类，确定最终</w:t>
      </w:r>
      <w:r w:rsidRPr="006F5773">
        <w:rPr>
          <w:shd w:val="clear" w:color="auto" w:fill="FFFFFF"/>
          <w:lang w:eastAsia="zh-CN"/>
        </w:rPr>
        <w:t>k</w:t>
      </w:r>
      <w:r w:rsidRPr="006F5773">
        <w:rPr>
          <w:shd w:val="clear" w:color="auto" w:fill="FFFFFF"/>
          <w:lang w:eastAsia="zh-CN"/>
        </w:rPr>
        <w:t>值及聚类中心集合和聚类簇，完成聚类中心自确定．</w:t>
      </w:r>
    </w:p>
    <w:p w14:paraId="7120B468" w14:textId="3459A610" w:rsidR="006F5773" w:rsidRPr="006F5773" w:rsidRDefault="006F5773" w:rsidP="006F5773">
      <w:pPr>
        <w:rPr>
          <w:shd w:val="clear" w:color="auto" w:fill="FFFFFF"/>
          <w:lang w:eastAsia="zh-CN"/>
        </w:rPr>
      </w:pPr>
      <w:r w:rsidRPr="006F5773">
        <w:rPr>
          <w:shd w:val="clear" w:color="auto" w:fill="FFFFFF"/>
          <w:lang w:eastAsia="zh-CN"/>
        </w:rPr>
        <w:t>步骤</w:t>
      </w:r>
      <w:r w:rsidRPr="006F5773">
        <w:rPr>
          <w:shd w:val="clear" w:color="auto" w:fill="FFFFFF"/>
          <w:lang w:eastAsia="zh-CN"/>
        </w:rPr>
        <w:t>1)</w:t>
      </w:r>
      <w:r w:rsidRPr="006F5773">
        <w:rPr>
          <w:shd w:val="clear" w:color="auto" w:fill="FFFFFF"/>
          <w:lang w:eastAsia="zh-CN"/>
        </w:rPr>
        <w:t>和</w:t>
      </w:r>
      <w:r w:rsidRPr="006F5773">
        <w:rPr>
          <w:shd w:val="clear" w:color="auto" w:fill="FFFFFF"/>
          <w:lang w:eastAsia="zh-CN"/>
        </w:rPr>
        <w:t>2)</w:t>
      </w:r>
      <w:r w:rsidRPr="006F5773">
        <w:rPr>
          <w:shd w:val="clear" w:color="auto" w:fill="FFFFFF"/>
          <w:lang w:eastAsia="zh-CN"/>
        </w:rPr>
        <w:t>的详细流程如图</w:t>
      </w:r>
      <w:r w:rsidR="00C7557F">
        <w:rPr>
          <w:shd w:val="clear" w:color="auto" w:fill="FFFFFF"/>
          <w:lang w:eastAsia="zh-CN"/>
        </w:rPr>
        <w:t>4</w:t>
      </w:r>
      <w:r w:rsidRPr="006F5773">
        <w:rPr>
          <w:rFonts w:hint="eastAsia"/>
          <w:shd w:val="clear" w:color="auto" w:fill="FFFFFF"/>
          <w:lang w:eastAsia="zh-CN"/>
        </w:rPr>
        <w:t>左</w:t>
      </w:r>
      <w:r w:rsidRPr="006F5773">
        <w:rPr>
          <w:shd w:val="clear" w:color="auto" w:fill="FFFFFF"/>
          <w:lang w:eastAsia="zh-CN"/>
        </w:rPr>
        <w:t>所示，步骤</w:t>
      </w:r>
      <w:r w:rsidRPr="006F5773">
        <w:rPr>
          <w:shd w:val="clear" w:color="auto" w:fill="FFFFFF"/>
          <w:lang w:eastAsia="zh-CN"/>
        </w:rPr>
        <w:t>3)</w:t>
      </w:r>
      <w:r w:rsidRPr="006F5773">
        <w:rPr>
          <w:shd w:val="clear" w:color="auto" w:fill="FFFFFF"/>
          <w:lang w:eastAsia="zh-CN"/>
        </w:rPr>
        <w:t>和</w:t>
      </w:r>
      <w:r w:rsidRPr="006F5773">
        <w:rPr>
          <w:shd w:val="clear" w:color="auto" w:fill="FFFFFF"/>
          <w:lang w:eastAsia="zh-CN"/>
        </w:rPr>
        <w:t>4)</w:t>
      </w:r>
      <w:r w:rsidRPr="006F5773">
        <w:rPr>
          <w:shd w:val="clear" w:color="auto" w:fill="FFFFFF"/>
          <w:lang w:eastAsia="zh-CN"/>
        </w:rPr>
        <w:t>的详细流程如图</w:t>
      </w:r>
      <w:r w:rsidR="00C7557F">
        <w:rPr>
          <w:shd w:val="clear" w:color="auto" w:fill="FFFFFF"/>
          <w:lang w:eastAsia="zh-CN"/>
        </w:rPr>
        <w:t>4</w:t>
      </w:r>
      <w:r w:rsidRPr="006F5773">
        <w:rPr>
          <w:rFonts w:hint="eastAsia"/>
          <w:shd w:val="clear" w:color="auto" w:fill="FFFFFF"/>
          <w:lang w:eastAsia="zh-CN"/>
        </w:rPr>
        <w:t>右</w:t>
      </w:r>
      <w:r w:rsidRPr="006F5773">
        <w:rPr>
          <w:shd w:val="clear" w:color="auto" w:fill="FFFFFF"/>
          <w:lang w:eastAsia="zh-CN"/>
        </w:rPr>
        <w:t>所示．完成聚类后，选取所有离聚类中心最近的</w:t>
      </w:r>
      <w:proofErr w:type="gramStart"/>
      <w:r w:rsidRPr="006F5773">
        <w:rPr>
          <w:shd w:val="clear" w:color="auto" w:fill="FFFFFF"/>
          <w:lang w:eastAsia="zh-CN"/>
        </w:rPr>
        <w:t>帧构成</w:t>
      </w:r>
      <w:proofErr w:type="gramEnd"/>
      <w:r w:rsidRPr="006F5773">
        <w:rPr>
          <w:shd w:val="clear" w:color="auto" w:fill="FFFFFF"/>
          <w:lang w:eastAsia="zh-CN"/>
        </w:rPr>
        <w:t>视频的关键帧</w:t>
      </w:r>
      <w:r w:rsidRPr="006F5773">
        <w:rPr>
          <w:rFonts w:hint="eastAsia"/>
          <w:shd w:val="clear" w:color="auto" w:fill="FFFFFF"/>
          <w:lang w:eastAsia="zh-CN"/>
        </w:rPr>
        <w:t>。</w:t>
      </w:r>
    </w:p>
    <w:p w14:paraId="0EB5E768" w14:textId="1EE15D8F" w:rsidR="006F5773" w:rsidRPr="006F5773" w:rsidRDefault="00844565" w:rsidP="006F5773">
      <w:r w:rsidRPr="00844565">
        <w:object w:dxaOrig="21288" w:dyaOrig="11004" w14:anchorId="01B1D913">
          <v:shape id="_x0000_i1034" type="#_x0000_t75" style="width:418.35pt;height:328.6pt" o:ole="">
            <v:imagedata r:id="rId32" o:title=""/>
          </v:shape>
          <o:OLEObject Type="Embed" ProgID="Visio.Drawing.15" ShapeID="_x0000_i1034" DrawAspect="Content" ObjectID="_1669488271" r:id="rId33"/>
        </w:object>
      </w:r>
    </w:p>
    <w:p w14:paraId="737B2A5D" w14:textId="77777777" w:rsidR="006F5773" w:rsidRPr="006F5773" w:rsidRDefault="006F5773" w:rsidP="006F5773">
      <w:pPr>
        <w:jc w:val="center"/>
      </w:pPr>
      <w:r w:rsidRPr="006F5773">
        <w:rPr>
          <w:rFonts w:hint="eastAsia"/>
          <w:lang w:eastAsia="zh-CN"/>
        </w:rPr>
        <w:t>F</w:t>
      </w:r>
      <w:r w:rsidRPr="006F5773">
        <w:rPr>
          <w:lang w:eastAsia="zh-CN"/>
        </w:rPr>
        <w:t xml:space="preserve">igure </w:t>
      </w:r>
      <w:r w:rsidRPr="006F5773">
        <w:rPr>
          <w:rFonts w:hint="eastAsia"/>
          <w:lang w:eastAsia="zh-CN"/>
        </w:rPr>
        <w:t>4</w:t>
      </w:r>
      <w:r w:rsidRPr="006F5773">
        <w:rPr>
          <w:lang w:eastAsia="zh-CN"/>
        </w:rPr>
        <w:t>:</w:t>
      </w:r>
      <w:r w:rsidRPr="006F5773">
        <w:rPr>
          <w:rFonts w:hint="eastAsia"/>
          <w:lang w:eastAsia="zh-CN"/>
        </w:rPr>
        <w:t>聚类算法流程图</w:t>
      </w:r>
    </w:p>
    <w:p w14:paraId="57152AB8" w14:textId="2800D8DA" w:rsidR="006F5773" w:rsidRPr="006F5773" w:rsidRDefault="006F5773" w:rsidP="006F5773">
      <w:pPr>
        <w:keepNext/>
        <w:numPr>
          <w:ilvl w:val="1"/>
          <w:numId w:val="1"/>
        </w:numPr>
        <w:tabs>
          <w:tab w:val="left" w:pos="680"/>
        </w:tabs>
        <w:suppressAutoHyphens/>
        <w:spacing w:before="450" w:after="270" w:line="280" w:lineRule="exact"/>
        <w:ind w:left="680" w:hanging="680"/>
        <w:outlineLvl w:val="1"/>
        <w:rPr>
          <w:b/>
          <w:lang w:eastAsia="zh-CN"/>
        </w:rPr>
      </w:pPr>
      <w:r w:rsidRPr="006F5773">
        <w:rPr>
          <w:rFonts w:hint="eastAsia"/>
          <w:b/>
          <w:lang w:eastAsia="zh-CN"/>
        </w:rPr>
        <w:t>基于非下采样轮廓波变换（</w:t>
      </w:r>
      <w:r w:rsidRPr="006F5773">
        <w:rPr>
          <w:rFonts w:hint="eastAsia"/>
          <w:b/>
          <w:lang w:eastAsia="zh-CN"/>
        </w:rPr>
        <w:t>N</w:t>
      </w:r>
      <w:r w:rsidRPr="006F5773">
        <w:rPr>
          <w:b/>
          <w:lang w:eastAsia="zh-CN"/>
        </w:rPr>
        <w:t>SCT</w:t>
      </w:r>
      <w:r w:rsidRPr="006F5773">
        <w:rPr>
          <w:rFonts w:hint="eastAsia"/>
          <w:b/>
          <w:lang w:eastAsia="zh-CN"/>
        </w:rPr>
        <w:t>）结合</w:t>
      </w:r>
      <w:r w:rsidRPr="006F5773">
        <w:rPr>
          <w:b/>
          <w:lang w:eastAsia="zh-CN"/>
        </w:rPr>
        <w:t>SVD</w:t>
      </w:r>
      <w:r w:rsidRPr="006F5773">
        <w:rPr>
          <w:rFonts w:hint="eastAsia"/>
          <w:b/>
          <w:lang w:eastAsia="zh-CN"/>
        </w:rPr>
        <w:t>的</w:t>
      </w:r>
      <w:proofErr w:type="gramStart"/>
      <w:r w:rsidR="00CD461F">
        <w:rPr>
          <w:rFonts w:hint="eastAsia"/>
          <w:b/>
          <w:lang w:eastAsia="zh-CN"/>
        </w:rPr>
        <w:t>关键帧</w:t>
      </w:r>
      <w:r w:rsidRPr="006F5773">
        <w:rPr>
          <w:rFonts w:hint="eastAsia"/>
          <w:b/>
          <w:lang w:eastAsia="zh-CN"/>
        </w:rPr>
        <w:t>零水印</w:t>
      </w:r>
      <w:proofErr w:type="gramEnd"/>
      <w:r w:rsidRPr="006F5773">
        <w:rPr>
          <w:rFonts w:hint="eastAsia"/>
          <w:b/>
          <w:lang w:eastAsia="zh-CN"/>
        </w:rPr>
        <w:t>算法</w:t>
      </w:r>
      <w:r w:rsidRPr="006F5773">
        <w:rPr>
          <w:b/>
          <w:lang w:eastAsia="zh-CN"/>
        </w:rPr>
        <w:fldChar w:fldCharType="begin"/>
      </w:r>
      <w:r w:rsidRPr="006F5773">
        <w:rPr>
          <w:b/>
          <w:lang w:eastAsia="zh-CN"/>
        </w:rPr>
        <w:instrText xml:space="preserve"> </w:instrText>
      </w:r>
      <w:r w:rsidRPr="006F5773">
        <w:rPr>
          <w:rFonts w:hint="eastAsia"/>
          <w:b/>
          <w:lang w:eastAsia="zh-CN"/>
        </w:rPr>
        <w:instrText>MACROBUTTON MTEditEquationSection2</w:instrText>
      </w:r>
      <w:r w:rsidRPr="006F5773">
        <w:rPr>
          <w:b/>
          <w:lang w:eastAsia="zh-CN"/>
        </w:rPr>
        <w:instrText xml:space="preserve"> </w:instrText>
      </w:r>
      <w:r w:rsidRPr="006F5773">
        <w:rPr>
          <w:rFonts w:hint="eastAsia"/>
          <w:b/>
          <w:vanish/>
          <w:color w:val="FF0000"/>
          <w:lang w:eastAsia="zh-CN"/>
        </w:rPr>
        <w:instrText>公式节</w:instrText>
      </w:r>
      <w:r w:rsidRPr="006F5773">
        <w:rPr>
          <w:rFonts w:hint="eastAsia"/>
          <w:b/>
          <w:vanish/>
          <w:color w:val="FF0000"/>
          <w:lang w:eastAsia="zh-CN"/>
        </w:rPr>
        <w:instrText xml:space="preserve"> (</w:instrText>
      </w:r>
      <w:r w:rsidRPr="006F5773">
        <w:rPr>
          <w:rFonts w:hint="eastAsia"/>
          <w:b/>
          <w:vanish/>
          <w:color w:val="FF0000"/>
          <w:lang w:eastAsia="zh-CN"/>
        </w:rPr>
        <w:instrText>下一节</w:instrText>
      </w:r>
      <w:r w:rsidRPr="006F5773">
        <w:rPr>
          <w:rFonts w:hint="eastAsia"/>
          <w:b/>
          <w:vanish/>
          <w:color w:val="FF0000"/>
          <w:lang w:eastAsia="zh-CN"/>
        </w:rPr>
        <w:instrText>)</w:instrText>
      </w:r>
      <w:r w:rsidRPr="006F5773">
        <w:rPr>
          <w:b/>
          <w:lang w:eastAsia="zh-CN"/>
        </w:rPr>
        <w:fldChar w:fldCharType="begin"/>
      </w:r>
      <w:r w:rsidRPr="006F5773">
        <w:rPr>
          <w:b/>
          <w:lang w:eastAsia="zh-CN"/>
        </w:rPr>
        <w:instrText xml:space="preserve"> </w:instrText>
      </w:r>
      <w:r w:rsidRPr="006F5773">
        <w:rPr>
          <w:rFonts w:hint="eastAsia"/>
          <w:b/>
          <w:lang w:eastAsia="zh-CN"/>
        </w:rPr>
        <w:instrText>SEQ MTEqn \r \h \* MERGEFORMAT</w:instrText>
      </w:r>
      <w:r w:rsidRPr="006F5773">
        <w:rPr>
          <w:b/>
          <w:lang w:eastAsia="zh-CN"/>
        </w:rPr>
        <w:instrText xml:space="preserve"> </w:instrText>
      </w:r>
      <w:r w:rsidRPr="006F5773">
        <w:rPr>
          <w:b/>
          <w:lang w:eastAsia="zh-CN"/>
        </w:rPr>
        <w:fldChar w:fldCharType="end"/>
      </w:r>
      <w:r w:rsidRPr="006F5773">
        <w:rPr>
          <w:b/>
          <w:lang w:eastAsia="zh-CN"/>
        </w:rPr>
        <w:fldChar w:fldCharType="begin"/>
      </w:r>
      <w:r w:rsidRPr="006F5773">
        <w:rPr>
          <w:b/>
          <w:lang w:eastAsia="zh-CN"/>
        </w:rPr>
        <w:instrText xml:space="preserve"> SEQ MTSec \h \* MERGEFORMAT </w:instrText>
      </w:r>
      <w:r w:rsidRPr="006F5773">
        <w:rPr>
          <w:b/>
          <w:lang w:eastAsia="zh-CN"/>
        </w:rPr>
        <w:fldChar w:fldCharType="end"/>
      </w:r>
      <w:r w:rsidRPr="006F5773">
        <w:rPr>
          <w:b/>
          <w:lang w:eastAsia="zh-CN"/>
        </w:rPr>
        <w:fldChar w:fldCharType="end"/>
      </w:r>
    </w:p>
    <w:p w14:paraId="6214B546" w14:textId="55C7179E" w:rsidR="006F5773" w:rsidRPr="006F5773" w:rsidRDefault="006F5773" w:rsidP="006F5773">
      <w:pPr>
        <w:ind w:firstLineChars="200" w:firstLine="400"/>
        <w:rPr>
          <w:lang w:eastAsia="zh-CN"/>
        </w:rPr>
      </w:pPr>
      <w:r w:rsidRPr="006F5773">
        <w:rPr>
          <w:rFonts w:hint="eastAsia"/>
          <w:lang w:eastAsia="zh-CN"/>
        </w:rPr>
        <w:t>数字水印目的不是为了防盗，防止该数字媒体被访问。保护用户的合法的知识产权，并能及时可靠的作为有效的法律依据，才是数字水印应当实现的功能。为了很好的实现版权</w:t>
      </w:r>
      <w:r w:rsidR="00CD461F">
        <w:rPr>
          <w:rFonts w:hint="eastAsia"/>
          <w:lang w:eastAsia="zh-CN"/>
        </w:rPr>
        <w:t>认证</w:t>
      </w:r>
      <w:r w:rsidRPr="006F5773">
        <w:rPr>
          <w:rFonts w:hint="eastAsia"/>
          <w:lang w:eastAsia="zh-CN"/>
        </w:rPr>
        <w:t>的功能，本文提出基于</w:t>
      </w:r>
      <w:r w:rsidRPr="006F5773">
        <w:rPr>
          <w:rFonts w:hint="eastAsia"/>
          <w:lang w:eastAsia="zh-CN"/>
        </w:rPr>
        <w:t>N</w:t>
      </w:r>
      <w:r w:rsidRPr="006F5773">
        <w:rPr>
          <w:lang w:eastAsia="zh-CN"/>
        </w:rPr>
        <w:t>SCT</w:t>
      </w:r>
      <w:r w:rsidRPr="006F5773">
        <w:rPr>
          <w:rFonts w:hint="eastAsia"/>
          <w:lang w:eastAsia="zh-CN"/>
        </w:rPr>
        <w:t>结合奇异值分解的零水印算法。非下采样轮廓波变换（</w:t>
      </w:r>
      <w:r w:rsidRPr="006F5773">
        <w:rPr>
          <w:rFonts w:hint="eastAsia"/>
          <w:lang w:eastAsia="zh-CN"/>
        </w:rPr>
        <w:t>N</w:t>
      </w:r>
      <w:r w:rsidRPr="006F5773">
        <w:rPr>
          <w:lang w:eastAsia="zh-CN"/>
        </w:rPr>
        <w:t>SCT</w:t>
      </w:r>
      <w:r w:rsidRPr="006F5773">
        <w:rPr>
          <w:rFonts w:hint="eastAsia"/>
          <w:lang w:eastAsia="zh-CN"/>
        </w:rPr>
        <w:t>）不但继承小波变换的时频局域性分析和多分辨率的优点，可以多尺度、多方向地分解。弥补小波变换对图像只有垂直、水平、对角三个方向变换的不足</w:t>
      </w:r>
      <w:r w:rsidRPr="006F5773">
        <w:rPr>
          <w:rFonts w:hint="eastAsia"/>
          <w:lang w:eastAsia="zh-CN"/>
        </w:rPr>
        <w:t>[</w:t>
      </w:r>
      <w:r w:rsidRPr="006F5773">
        <w:rPr>
          <w:lang w:eastAsia="zh-CN"/>
        </w:rPr>
        <w:t xml:space="preserve"> </w:t>
      </w:r>
      <w:r w:rsidRPr="006F5773">
        <w:rPr>
          <w:rFonts w:hint="eastAsia"/>
          <w:lang w:eastAsia="zh-CN"/>
        </w:rPr>
        <w:t>]</w:t>
      </w:r>
      <w:r w:rsidRPr="006F5773">
        <w:rPr>
          <w:rFonts w:hint="eastAsia"/>
          <w:lang w:eastAsia="zh-CN"/>
        </w:rPr>
        <w:t>。本文采用于</w:t>
      </w:r>
      <w:r w:rsidRPr="006F5773">
        <w:rPr>
          <w:rFonts w:hint="eastAsia"/>
          <w:lang w:eastAsia="zh-CN"/>
        </w:rPr>
        <w:t>Nonsubsampled</w:t>
      </w:r>
      <w:r w:rsidRPr="006F5773">
        <w:rPr>
          <w:rFonts w:hint="eastAsia"/>
          <w:lang w:eastAsia="zh-CN"/>
        </w:rPr>
        <w:t>金字塔</w:t>
      </w:r>
      <w:r w:rsidRPr="006F5773">
        <w:rPr>
          <w:rFonts w:hint="eastAsia"/>
          <w:lang w:eastAsia="zh-CN"/>
        </w:rPr>
        <w:t>(NSP)</w:t>
      </w:r>
      <w:r w:rsidRPr="006F5773">
        <w:rPr>
          <w:rFonts w:hint="eastAsia"/>
          <w:lang w:eastAsia="zh-CN"/>
        </w:rPr>
        <w:t>和</w:t>
      </w:r>
      <w:r w:rsidRPr="006F5773">
        <w:rPr>
          <w:rFonts w:hint="eastAsia"/>
          <w:lang w:eastAsia="zh-CN"/>
        </w:rPr>
        <w:t>Nonsubsampled</w:t>
      </w:r>
      <w:r w:rsidRPr="006F5773">
        <w:rPr>
          <w:rFonts w:hint="eastAsia"/>
          <w:lang w:eastAsia="zh-CN"/>
        </w:rPr>
        <w:t>方向滤波器</w:t>
      </w:r>
      <w:r w:rsidRPr="006F5773">
        <w:rPr>
          <w:rFonts w:hint="eastAsia"/>
          <w:lang w:eastAsia="zh-CN"/>
        </w:rPr>
        <w:t>(NSDFB)</w:t>
      </w:r>
      <w:r w:rsidRPr="006F5773">
        <w:rPr>
          <w:rFonts w:hint="eastAsia"/>
          <w:lang w:eastAsia="zh-CN"/>
        </w:rPr>
        <w:t>的非下采样轮廓波变换（</w:t>
      </w:r>
      <w:r w:rsidRPr="006F5773">
        <w:rPr>
          <w:rFonts w:hint="eastAsia"/>
          <w:lang w:eastAsia="zh-CN"/>
        </w:rPr>
        <w:t>NSCT</w:t>
      </w:r>
      <w:r w:rsidRPr="006F5773">
        <w:rPr>
          <w:rFonts w:hint="eastAsia"/>
          <w:lang w:eastAsia="zh-CN"/>
        </w:rPr>
        <w:t>），具有良好平移不变性</w:t>
      </w:r>
      <w:r w:rsidRPr="006F5773">
        <w:rPr>
          <w:rFonts w:hint="eastAsia"/>
          <w:lang w:eastAsia="zh-CN"/>
        </w:rPr>
        <w:t>[</w:t>
      </w:r>
      <w:r w:rsidRPr="006F5773">
        <w:rPr>
          <w:lang w:eastAsia="zh-CN"/>
        </w:rPr>
        <w:t xml:space="preserve"> </w:t>
      </w:r>
      <w:r w:rsidRPr="006F5773">
        <w:rPr>
          <w:rFonts w:hint="eastAsia"/>
          <w:lang w:eastAsia="zh-CN"/>
        </w:rPr>
        <w:t>]</w:t>
      </w:r>
      <w:r w:rsidRPr="006F5773">
        <w:rPr>
          <w:rFonts w:hint="eastAsia"/>
          <w:lang w:eastAsia="zh-CN"/>
        </w:rPr>
        <w:t>，弥补下采样的缺点。</w:t>
      </w:r>
      <w:r w:rsidR="00CD461F">
        <w:rPr>
          <w:rFonts w:hint="eastAsia"/>
          <w:lang w:eastAsia="zh-CN"/>
        </w:rPr>
        <w:t>另外基于奇异值分解的水印算法可以保护图像的稳定性、鲁棒性、透明性。</w:t>
      </w:r>
    </w:p>
    <w:p w14:paraId="4F7B35DD" w14:textId="77777777"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r w:rsidRPr="006F5773">
        <w:rPr>
          <w:rFonts w:hint="eastAsia"/>
          <w:b/>
          <w:lang w:eastAsia="zh-CN"/>
        </w:rPr>
        <w:lastRenderedPageBreak/>
        <w:t>奇异值分解（</w:t>
      </w:r>
      <w:r w:rsidRPr="006F5773">
        <w:rPr>
          <w:b/>
          <w:lang w:eastAsia="zh-CN"/>
        </w:rPr>
        <w:t>SVD</w:t>
      </w:r>
      <w:r w:rsidRPr="006F5773">
        <w:rPr>
          <w:rFonts w:hint="eastAsia"/>
          <w:b/>
          <w:lang w:eastAsia="zh-CN"/>
        </w:rPr>
        <w:t>）</w:t>
      </w:r>
    </w:p>
    <w:p w14:paraId="44CE4DA8" w14:textId="77777777" w:rsidR="006F5773" w:rsidRPr="006F5773" w:rsidRDefault="006F5773" w:rsidP="006F5773">
      <w:pPr>
        <w:ind w:firstLineChars="200" w:firstLine="400"/>
        <w:rPr>
          <w:color w:val="000000" w:themeColor="text1"/>
          <w:lang w:eastAsia="zh-CN"/>
        </w:rPr>
      </w:pPr>
      <w:r w:rsidRPr="006F5773">
        <w:rPr>
          <w:rFonts w:hint="eastAsia"/>
          <w:color w:val="000000" w:themeColor="text1"/>
          <w:lang w:eastAsia="zh-CN"/>
        </w:rPr>
        <w:t>数字图像经过奇异值分解</w:t>
      </w:r>
      <w:r w:rsidRPr="006F5773">
        <w:rPr>
          <w:rFonts w:hint="eastAsia"/>
          <w:color w:val="000000" w:themeColor="text1"/>
          <w:lang w:eastAsia="zh-CN"/>
        </w:rPr>
        <w:t>[</w:t>
      </w:r>
      <w:r w:rsidRPr="006F5773">
        <w:rPr>
          <w:color w:val="000000" w:themeColor="text1"/>
          <w:lang w:eastAsia="zh-CN"/>
        </w:rPr>
        <w:t xml:space="preserve"> ]</w:t>
      </w:r>
      <w:r w:rsidRPr="006F5773">
        <w:rPr>
          <w:rFonts w:hint="eastAsia"/>
          <w:color w:val="000000" w:themeColor="text1"/>
          <w:lang w:eastAsia="zh-CN"/>
        </w:rPr>
        <w:t>后，对应的正交矩阵表示图像的几何结构，奇异矩阵表示图像亮度信息。设定数字图像矩阵</w:t>
      </w:r>
      <w:r w:rsidRPr="006F5773">
        <w:rPr>
          <w:rFonts w:hint="eastAsia"/>
          <w:color w:val="000000" w:themeColor="text1"/>
          <w:lang w:eastAsia="zh-CN"/>
        </w:rPr>
        <w:t>A</w:t>
      </w:r>
      <w:r w:rsidRPr="006F5773">
        <w:rPr>
          <w:rFonts w:hint="eastAsia"/>
          <w:color w:val="000000" w:themeColor="text1"/>
          <w:lang w:eastAsia="zh-CN"/>
        </w:rPr>
        <w:t>∈</w:t>
      </w:r>
      <w:r w:rsidRPr="006F5773">
        <w:rPr>
          <w:color w:val="000000" w:themeColor="text1"/>
          <w:position w:val="-12"/>
          <w:lang w:eastAsia="zh-CN"/>
        </w:rPr>
        <w:object w:dxaOrig="520" w:dyaOrig="380" w14:anchorId="1CE63735">
          <v:shape id="_x0000_i1035" type="#_x0000_t75" style="width:23.9pt;height:18.1pt" o:ole="">
            <v:imagedata r:id="rId34" o:title=""/>
          </v:shape>
          <o:OLEObject Type="Embed" ProgID="Equation.DSMT4" ShapeID="_x0000_i1035" DrawAspect="Content" ObjectID="_1669488272" r:id="rId35"/>
        </w:object>
      </w:r>
      <w:r w:rsidRPr="006F5773">
        <w:rPr>
          <w:rFonts w:hint="eastAsia"/>
          <w:color w:val="000000" w:themeColor="text1"/>
          <w:lang w:eastAsia="zh-CN"/>
        </w:rPr>
        <w:t xml:space="preserve"> ,R</w:t>
      </w:r>
      <w:r w:rsidRPr="006F5773">
        <w:rPr>
          <w:rFonts w:hint="eastAsia"/>
          <w:color w:val="000000" w:themeColor="text1"/>
          <w:lang w:eastAsia="zh-CN"/>
        </w:rPr>
        <w:t>为实数域。正交矩阵</w:t>
      </w:r>
      <w:r w:rsidRPr="006F5773">
        <w:rPr>
          <w:rFonts w:hint="eastAsia"/>
          <w:color w:val="000000" w:themeColor="text1"/>
          <w:lang w:eastAsia="zh-CN"/>
        </w:rPr>
        <w:t>U</w:t>
      </w:r>
      <w:r w:rsidRPr="006F5773">
        <w:rPr>
          <w:rFonts w:hint="eastAsia"/>
          <w:color w:val="000000" w:themeColor="text1"/>
          <w:lang w:eastAsia="zh-CN"/>
        </w:rPr>
        <w:t>∈</w:t>
      </w:r>
      <w:r w:rsidRPr="006F5773">
        <w:rPr>
          <w:color w:val="000000" w:themeColor="text1"/>
          <w:position w:val="-12"/>
          <w:lang w:eastAsia="zh-CN"/>
        </w:rPr>
        <w:object w:dxaOrig="520" w:dyaOrig="380" w14:anchorId="46E0AE74">
          <v:shape id="_x0000_i1036" type="#_x0000_t75" style="width:23.9pt;height:18.1pt" o:ole="">
            <v:imagedata r:id="rId34" o:title=""/>
          </v:shape>
          <o:OLEObject Type="Embed" ProgID="Equation.DSMT4" ShapeID="_x0000_i1036" DrawAspect="Content" ObjectID="_1669488273" r:id="rId36"/>
        </w:object>
      </w:r>
      <w:r w:rsidRPr="006F5773">
        <w:rPr>
          <w:rFonts w:hint="eastAsia"/>
          <w:color w:val="000000" w:themeColor="text1"/>
          <w:lang w:eastAsia="zh-CN"/>
        </w:rPr>
        <w:t>、</w:t>
      </w:r>
      <w:r w:rsidRPr="006F5773">
        <w:rPr>
          <w:rFonts w:hint="eastAsia"/>
          <w:color w:val="000000" w:themeColor="text1"/>
          <w:lang w:eastAsia="zh-CN"/>
        </w:rPr>
        <w:t>V</w:t>
      </w:r>
      <w:r w:rsidRPr="006F5773">
        <w:rPr>
          <w:rFonts w:hint="eastAsia"/>
          <w:color w:val="000000" w:themeColor="text1"/>
          <w:lang w:eastAsia="zh-CN"/>
        </w:rPr>
        <w:t>∈</w:t>
      </w:r>
      <w:r w:rsidRPr="006F5773">
        <w:rPr>
          <w:color w:val="000000" w:themeColor="text1"/>
          <w:position w:val="-12"/>
          <w:lang w:eastAsia="zh-CN"/>
        </w:rPr>
        <w:object w:dxaOrig="520" w:dyaOrig="380" w14:anchorId="34917132">
          <v:shape id="_x0000_i1037" type="#_x0000_t75" style="width:23.9pt;height:18.1pt" o:ole="">
            <v:imagedata r:id="rId34" o:title=""/>
          </v:shape>
          <o:OLEObject Type="Embed" ProgID="Equation.DSMT4" ShapeID="_x0000_i1037" DrawAspect="Content" ObjectID="_1669488274" r:id="rId37"/>
        </w:object>
      </w:r>
      <w:r w:rsidRPr="006F5773">
        <w:rPr>
          <w:rFonts w:hint="eastAsia"/>
          <w:color w:val="000000" w:themeColor="text1"/>
          <w:lang w:eastAsia="zh-CN"/>
        </w:rPr>
        <w:t>和对角矩阵</w:t>
      </w:r>
      <w:r w:rsidRPr="006F5773">
        <w:rPr>
          <w:rFonts w:hint="eastAsia"/>
          <w:color w:val="000000" w:themeColor="text1"/>
          <w:lang w:eastAsia="zh-CN"/>
        </w:rPr>
        <w:t>S</w:t>
      </w:r>
      <w:r w:rsidRPr="006F5773">
        <w:rPr>
          <w:rFonts w:hint="eastAsia"/>
          <w:color w:val="000000" w:themeColor="text1"/>
          <w:lang w:eastAsia="zh-CN"/>
        </w:rPr>
        <w:t>∈</w:t>
      </w:r>
      <w:r w:rsidRPr="006F5773">
        <w:rPr>
          <w:color w:val="000000" w:themeColor="text1"/>
          <w:position w:val="-12"/>
          <w:lang w:eastAsia="zh-CN"/>
        </w:rPr>
        <w:object w:dxaOrig="520" w:dyaOrig="380" w14:anchorId="4AB04D40">
          <v:shape id="_x0000_i1038" type="#_x0000_t75" style="width:23.9pt;height:18.1pt" o:ole="">
            <v:imagedata r:id="rId34" o:title=""/>
          </v:shape>
          <o:OLEObject Type="Embed" ProgID="Equation.DSMT4" ShapeID="_x0000_i1038" DrawAspect="Content" ObjectID="_1669488275" r:id="rId38"/>
        </w:object>
      </w:r>
      <w:r w:rsidRPr="006F5773">
        <w:rPr>
          <w:rFonts w:hint="eastAsia"/>
          <w:color w:val="000000" w:themeColor="text1"/>
          <w:lang w:eastAsia="zh-CN"/>
        </w:rPr>
        <w:t>使得</w:t>
      </w:r>
      <w:r w:rsidRPr="006F5773">
        <w:rPr>
          <w:rFonts w:hint="eastAsia"/>
          <w:color w:val="000000" w:themeColor="text1"/>
          <w:lang w:eastAsia="zh-CN"/>
        </w:rPr>
        <w:t>A</w:t>
      </w:r>
      <w:r w:rsidRPr="006F5773">
        <w:rPr>
          <w:rFonts w:hint="eastAsia"/>
          <w:color w:val="000000" w:themeColor="text1"/>
          <w:lang w:eastAsia="zh-CN"/>
        </w:rPr>
        <w:t>表示为</w:t>
      </w:r>
      <w:r w:rsidRPr="006F5773">
        <w:rPr>
          <w:rFonts w:hint="eastAsia"/>
          <w:color w:val="000000" w:themeColor="text1"/>
          <w:lang w:eastAsia="zh-CN"/>
        </w:rPr>
        <w:t>:</w:t>
      </w:r>
    </w:p>
    <w:p w14:paraId="3985EEDD" w14:textId="1DA13E09"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color w:val="000000" w:themeColor="text1"/>
          <w:kern w:val="2"/>
          <w:sz w:val="21"/>
          <w:szCs w:val="22"/>
          <w:lang w:eastAsia="zh-CN"/>
        </w:rPr>
      </w:pPr>
      <w:r w:rsidRPr="006F5773">
        <w:rPr>
          <w:rFonts w:ascii="等线" w:hAnsi="等线"/>
          <w:color w:val="000000" w:themeColor="text1"/>
          <w:kern w:val="2"/>
          <w:sz w:val="21"/>
          <w:szCs w:val="22"/>
          <w:lang w:eastAsia="zh-CN"/>
        </w:rPr>
        <w:tab/>
      </w:r>
      <w:r w:rsidRPr="006F5773">
        <w:rPr>
          <w:rFonts w:ascii="等线" w:hAnsi="等线"/>
          <w:color w:val="000000" w:themeColor="text1"/>
          <w:kern w:val="2"/>
          <w:position w:val="-4"/>
          <w:sz w:val="21"/>
          <w:szCs w:val="22"/>
          <w:lang w:eastAsia="zh-CN"/>
        </w:rPr>
        <w:object w:dxaOrig="1710" w:dyaOrig="323" w14:anchorId="68907207">
          <v:shape id="_x0000_i1039" type="#_x0000_t75" style="width:83.95pt;height:18.1pt" o:ole="">
            <v:imagedata r:id="rId39" o:title=""/>
          </v:shape>
          <o:OLEObject Type="Embed" ProgID="Equation.DSMT4" ShapeID="_x0000_i1039" DrawAspect="Content" ObjectID="_1669488276" r:id="rId40"/>
        </w:object>
      </w:r>
      <w:r w:rsidRPr="006F5773">
        <w:rPr>
          <w:rFonts w:ascii="等线" w:hAnsi="等线"/>
          <w:color w:val="000000" w:themeColor="text1"/>
          <w:kern w:val="2"/>
          <w:sz w:val="21"/>
          <w:szCs w:val="22"/>
          <w:lang w:eastAsia="zh-CN"/>
        </w:rPr>
        <w:tab/>
      </w:r>
      <w:r w:rsidR="00625F13">
        <w:rPr>
          <w:rFonts w:ascii="等线" w:hAnsi="等线"/>
          <w:color w:val="000000" w:themeColor="text1"/>
          <w:kern w:val="2"/>
          <w:sz w:val="21"/>
          <w:szCs w:val="22"/>
          <w:lang w:eastAsia="zh-CN"/>
        </w:rPr>
        <w:fldChar w:fldCharType="begin"/>
      </w:r>
      <w:r w:rsidR="00625F13">
        <w:rPr>
          <w:rFonts w:ascii="等线" w:hAnsi="等线"/>
          <w:color w:val="000000" w:themeColor="text1"/>
          <w:kern w:val="2"/>
          <w:sz w:val="21"/>
          <w:szCs w:val="22"/>
          <w:lang w:eastAsia="zh-CN"/>
        </w:rPr>
        <w:instrText xml:space="preserve"> MACROBUTTON MTPlaceRef \* MERGEFORMAT </w:instrText>
      </w:r>
      <w:r w:rsidR="00625F13">
        <w:rPr>
          <w:rFonts w:ascii="等线" w:hAnsi="等线"/>
          <w:color w:val="000000" w:themeColor="text1"/>
          <w:kern w:val="2"/>
          <w:sz w:val="21"/>
          <w:szCs w:val="22"/>
          <w:lang w:eastAsia="zh-CN"/>
        </w:rPr>
        <w:fldChar w:fldCharType="begin"/>
      </w:r>
      <w:r w:rsidR="00625F13">
        <w:rPr>
          <w:rFonts w:ascii="等线" w:hAnsi="等线"/>
          <w:color w:val="000000" w:themeColor="text1"/>
          <w:kern w:val="2"/>
          <w:sz w:val="21"/>
          <w:szCs w:val="22"/>
          <w:lang w:eastAsia="zh-CN"/>
        </w:rPr>
        <w:instrText xml:space="preserve"> SEQ MTEqn \h \* MERGEFORMAT </w:instrText>
      </w:r>
      <w:r w:rsidR="00625F13">
        <w:rPr>
          <w:rFonts w:ascii="等线" w:hAnsi="等线"/>
          <w:color w:val="000000" w:themeColor="text1"/>
          <w:kern w:val="2"/>
          <w:sz w:val="21"/>
          <w:szCs w:val="22"/>
          <w:lang w:eastAsia="zh-CN"/>
        </w:rPr>
        <w:fldChar w:fldCharType="end"/>
      </w:r>
      <w:r w:rsidR="00625F13">
        <w:rPr>
          <w:rFonts w:ascii="等线" w:hAnsi="等线"/>
          <w:color w:val="000000" w:themeColor="text1"/>
          <w:kern w:val="2"/>
          <w:sz w:val="21"/>
          <w:szCs w:val="22"/>
          <w:lang w:eastAsia="zh-CN"/>
        </w:rPr>
        <w:instrText>(</w:instrText>
      </w:r>
      <w:r w:rsidR="00625F13">
        <w:rPr>
          <w:rFonts w:ascii="等线" w:hAnsi="等线"/>
          <w:color w:val="000000" w:themeColor="text1"/>
          <w:kern w:val="2"/>
          <w:sz w:val="21"/>
          <w:szCs w:val="22"/>
          <w:lang w:eastAsia="zh-CN"/>
        </w:rPr>
        <w:fldChar w:fldCharType="begin"/>
      </w:r>
      <w:r w:rsidR="00625F13">
        <w:rPr>
          <w:rFonts w:ascii="等线" w:hAnsi="等线"/>
          <w:color w:val="000000" w:themeColor="text1"/>
          <w:kern w:val="2"/>
          <w:sz w:val="21"/>
          <w:szCs w:val="22"/>
          <w:lang w:eastAsia="zh-CN"/>
        </w:rPr>
        <w:instrText xml:space="preserve"> SEQ MTEqn \c \* Arabic \* MERGEFORMAT </w:instrText>
      </w:r>
      <w:r w:rsidR="00625F13">
        <w:rPr>
          <w:rFonts w:ascii="等线" w:hAnsi="等线"/>
          <w:color w:val="000000" w:themeColor="text1"/>
          <w:kern w:val="2"/>
          <w:sz w:val="21"/>
          <w:szCs w:val="22"/>
          <w:lang w:eastAsia="zh-CN"/>
        </w:rPr>
        <w:fldChar w:fldCharType="separate"/>
      </w:r>
      <w:r w:rsidR="00625F13">
        <w:rPr>
          <w:rFonts w:ascii="等线" w:hAnsi="等线"/>
          <w:noProof/>
          <w:color w:val="000000" w:themeColor="text1"/>
          <w:kern w:val="2"/>
          <w:sz w:val="21"/>
          <w:szCs w:val="22"/>
          <w:lang w:eastAsia="zh-CN"/>
        </w:rPr>
        <w:instrText>1</w:instrText>
      </w:r>
      <w:r w:rsidR="00625F13">
        <w:rPr>
          <w:rFonts w:ascii="等线" w:hAnsi="等线"/>
          <w:color w:val="000000" w:themeColor="text1"/>
          <w:kern w:val="2"/>
          <w:sz w:val="21"/>
          <w:szCs w:val="22"/>
          <w:lang w:eastAsia="zh-CN"/>
        </w:rPr>
        <w:fldChar w:fldCharType="end"/>
      </w:r>
      <w:r w:rsidR="00625F13">
        <w:rPr>
          <w:rFonts w:ascii="等线" w:hAnsi="等线"/>
          <w:color w:val="000000" w:themeColor="text1"/>
          <w:kern w:val="2"/>
          <w:sz w:val="21"/>
          <w:szCs w:val="22"/>
          <w:lang w:eastAsia="zh-CN"/>
        </w:rPr>
        <w:instrText>)</w:instrText>
      </w:r>
      <w:r w:rsidR="00625F13">
        <w:rPr>
          <w:rFonts w:ascii="等线" w:hAnsi="等线"/>
          <w:color w:val="000000" w:themeColor="text1"/>
          <w:kern w:val="2"/>
          <w:sz w:val="21"/>
          <w:szCs w:val="22"/>
          <w:lang w:eastAsia="zh-CN"/>
        </w:rPr>
        <w:fldChar w:fldCharType="end"/>
      </w:r>
    </w:p>
    <w:p w14:paraId="62295D0A" w14:textId="77777777" w:rsidR="006F5773" w:rsidRPr="006F5773" w:rsidRDefault="006F5773" w:rsidP="006F5773">
      <w:pPr>
        <w:ind w:firstLine="0"/>
        <w:rPr>
          <w:color w:val="000000" w:themeColor="text1"/>
          <w:lang w:eastAsia="zh-CN"/>
        </w:rPr>
      </w:pPr>
      <w:r w:rsidRPr="006F5773">
        <w:rPr>
          <w:rFonts w:hint="eastAsia"/>
          <w:color w:val="000000" w:themeColor="text1"/>
          <w:lang w:eastAsia="zh-CN"/>
        </w:rPr>
        <w:t>其中</w:t>
      </w:r>
      <w:r w:rsidRPr="006F5773">
        <w:rPr>
          <w:rFonts w:hint="eastAsia"/>
          <w:color w:val="000000" w:themeColor="text1"/>
          <w:lang w:eastAsia="zh-CN"/>
        </w:rPr>
        <w:t>U</w:t>
      </w:r>
      <w:r w:rsidRPr="006F5773">
        <w:rPr>
          <w:rFonts w:hint="eastAsia"/>
          <w:color w:val="000000" w:themeColor="text1"/>
          <w:lang w:eastAsia="zh-CN"/>
        </w:rPr>
        <w:t>代表左奇异值正交矩阵，</w:t>
      </w:r>
      <w:r w:rsidRPr="006F5773">
        <w:rPr>
          <w:rFonts w:hint="eastAsia"/>
          <w:color w:val="000000" w:themeColor="text1"/>
          <w:lang w:eastAsia="zh-CN"/>
        </w:rPr>
        <w:t xml:space="preserve"> </w:t>
      </w:r>
      <w:r w:rsidRPr="006F5773">
        <w:rPr>
          <w:rFonts w:hint="eastAsia"/>
          <w:color w:val="000000" w:themeColor="text1"/>
          <w:lang w:eastAsia="zh-CN"/>
        </w:rPr>
        <w:t>表示右奇异值正交矩阵。分别满足条件</w:t>
      </w:r>
      <w:r w:rsidRPr="006F5773">
        <w:rPr>
          <w:color w:val="000000" w:themeColor="text1"/>
          <w:position w:val="-4"/>
        </w:rPr>
        <w:object w:dxaOrig="1260" w:dyaOrig="320" w14:anchorId="08737853">
          <v:shape id="_x0000_i1040" type="#_x0000_t75" style="width:65.85pt;height:18.1pt" o:ole="">
            <v:imagedata r:id="rId41" o:title=""/>
          </v:shape>
          <o:OLEObject Type="Embed" ProgID="Equation.DSMT4" ShapeID="_x0000_i1040" DrawAspect="Content" ObjectID="_1669488277" r:id="rId42"/>
        </w:object>
      </w:r>
      <w:r w:rsidRPr="006F5773">
        <w:rPr>
          <w:rFonts w:hint="eastAsia"/>
          <w:color w:val="000000" w:themeColor="text1"/>
          <w:lang w:eastAsia="zh-CN"/>
        </w:rPr>
        <w:t>，</w:t>
      </w:r>
      <w:r w:rsidRPr="006F5773">
        <w:rPr>
          <w:color w:val="000000" w:themeColor="text1"/>
          <w:position w:val="-4"/>
        </w:rPr>
        <w:object w:dxaOrig="859" w:dyaOrig="320" w14:anchorId="50DBAC58">
          <v:shape id="_x0000_i1041" type="#_x0000_t75" style="width:41.95pt;height:18.1pt" o:ole="">
            <v:imagedata r:id="rId43" o:title=""/>
          </v:shape>
          <o:OLEObject Type="Embed" ProgID="Equation.DSMT4" ShapeID="_x0000_i1041" DrawAspect="Content" ObjectID="_1669488278" r:id="rId44"/>
        </w:object>
      </w:r>
      <w:r w:rsidRPr="006F5773">
        <w:rPr>
          <w:rFonts w:hint="eastAsia"/>
          <w:color w:val="000000" w:themeColor="text1"/>
          <w:lang w:eastAsia="zh-CN"/>
        </w:rPr>
        <w:t>。其中</w:t>
      </w:r>
    </w:p>
    <w:p w14:paraId="67E330C8" w14:textId="037F50DF"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color w:val="000000" w:themeColor="text1"/>
          <w:kern w:val="2"/>
          <w:sz w:val="21"/>
          <w:szCs w:val="22"/>
          <w:lang w:eastAsia="zh-CN"/>
        </w:rPr>
      </w:pPr>
      <w:r w:rsidRPr="006F5773">
        <w:rPr>
          <w:rFonts w:ascii="等线" w:hAnsi="等线"/>
          <w:color w:val="000000" w:themeColor="text1"/>
          <w:kern w:val="2"/>
          <w:sz w:val="21"/>
          <w:szCs w:val="22"/>
          <w:lang w:eastAsia="zh-CN"/>
        </w:rPr>
        <w:tab/>
      </w:r>
      <w:r w:rsidR="00220B55" w:rsidRPr="006F5773">
        <w:rPr>
          <w:rFonts w:ascii="等线" w:hAnsi="等线"/>
          <w:color w:val="000000" w:themeColor="text1"/>
          <w:kern w:val="2"/>
          <w:position w:val="-56"/>
          <w:sz w:val="21"/>
          <w:szCs w:val="22"/>
          <w:lang w:eastAsia="zh-CN"/>
        </w:rPr>
        <w:object w:dxaOrig="1700" w:dyaOrig="1240" w14:anchorId="166F7B8C">
          <v:shape id="_x0000_i1042" type="#_x0000_t75" style="width:83.25pt;height:60.05pt" o:ole="">
            <v:imagedata r:id="rId45" o:title=""/>
          </v:shape>
          <o:OLEObject Type="Embed" ProgID="Equation.DSMT4" ShapeID="_x0000_i1042" DrawAspect="Content" ObjectID="_1669488279" r:id="rId46"/>
        </w:object>
      </w:r>
      <w:r w:rsidRPr="006F5773">
        <w:rPr>
          <w:rFonts w:ascii="等线" w:hAnsi="等线"/>
          <w:color w:val="000000" w:themeColor="text1"/>
          <w:kern w:val="2"/>
          <w:sz w:val="21"/>
          <w:szCs w:val="22"/>
          <w:lang w:eastAsia="zh-CN"/>
        </w:rPr>
        <w:tab/>
      </w:r>
      <w:r w:rsidR="00625F13">
        <w:rPr>
          <w:rFonts w:ascii="等线" w:hAnsi="等线"/>
          <w:color w:val="000000" w:themeColor="text1"/>
          <w:kern w:val="2"/>
          <w:sz w:val="21"/>
          <w:szCs w:val="22"/>
          <w:lang w:eastAsia="zh-CN"/>
        </w:rPr>
        <w:fldChar w:fldCharType="begin"/>
      </w:r>
      <w:r w:rsidR="00625F13">
        <w:rPr>
          <w:rFonts w:ascii="等线" w:hAnsi="等线"/>
          <w:color w:val="000000" w:themeColor="text1"/>
          <w:kern w:val="2"/>
          <w:sz w:val="21"/>
          <w:szCs w:val="22"/>
          <w:lang w:eastAsia="zh-CN"/>
        </w:rPr>
        <w:instrText xml:space="preserve"> MACROBUTTON MTPlaceRef \* MERGEFORMAT </w:instrText>
      </w:r>
      <w:r w:rsidR="00625F13">
        <w:rPr>
          <w:rFonts w:ascii="等线" w:hAnsi="等线"/>
          <w:color w:val="000000" w:themeColor="text1"/>
          <w:kern w:val="2"/>
          <w:sz w:val="21"/>
          <w:szCs w:val="22"/>
          <w:lang w:eastAsia="zh-CN"/>
        </w:rPr>
        <w:fldChar w:fldCharType="begin"/>
      </w:r>
      <w:r w:rsidR="00625F13">
        <w:rPr>
          <w:rFonts w:ascii="等线" w:hAnsi="等线"/>
          <w:color w:val="000000" w:themeColor="text1"/>
          <w:kern w:val="2"/>
          <w:sz w:val="21"/>
          <w:szCs w:val="22"/>
          <w:lang w:eastAsia="zh-CN"/>
        </w:rPr>
        <w:instrText xml:space="preserve"> SEQ MTEqn \h \* MERGEFORMAT </w:instrText>
      </w:r>
      <w:r w:rsidR="00625F13">
        <w:rPr>
          <w:rFonts w:ascii="等线" w:hAnsi="等线"/>
          <w:color w:val="000000" w:themeColor="text1"/>
          <w:kern w:val="2"/>
          <w:sz w:val="21"/>
          <w:szCs w:val="22"/>
          <w:lang w:eastAsia="zh-CN"/>
        </w:rPr>
        <w:fldChar w:fldCharType="end"/>
      </w:r>
      <w:r w:rsidR="00625F13">
        <w:rPr>
          <w:rFonts w:ascii="等线" w:hAnsi="等线"/>
          <w:color w:val="000000" w:themeColor="text1"/>
          <w:kern w:val="2"/>
          <w:sz w:val="21"/>
          <w:szCs w:val="22"/>
          <w:lang w:eastAsia="zh-CN"/>
        </w:rPr>
        <w:instrText>(</w:instrText>
      </w:r>
      <w:r w:rsidR="00625F13">
        <w:rPr>
          <w:rFonts w:ascii="等线" w:hAnsi="等线"/>
          <w:color w:val="000000" w:themeColor="text1"/>
          <w:kern w:val="2"/>
          <w:sz w:val="21"/>
          <w:szCs w:val="22"/>
          <w:lang w:eastAsia="zh-CN"/>
        </w:rPr>
        <w:fldChar w:fldCharType="begin"/>
      </w:r>
      <w:r w:rsidR="00625F13">
        <w:rPr>
          <w:rFonts w:ascii="等线" w:hAnsi="等线"/>
          <w:color w:val="000000" w:themeColor="text1"/>
          <w:kern w:val="2"/>
          <w:sz w:val="21"/>
          <w:szCs w:val="22"/>
          <w:lang w:eastAsia="zh-CN"/>
        </w:rPr>
        <w:instrText xml:space="preserve"> SEQ MTEqn \c \* Arabic \* MERGEFORMAT </w:instrText>
      </w:r>
      <w:r w:rsidR="00625F13">
        <w:rPr>
          <w:rFonts w:ascii="等线" w:hAnsi="等线"/>
          <w:color w:val="000000" w:themeColor="text1"/>
          <w:kern w:val="2"/>
          <w:sz w:val="21"/>
          <w:szCs w:val="22"/>
          <w:lang w:eastAsia="zh-CN"/>
        </w:rPr>
        <w:fldChar w:fldCharType="separate"/>
      </w:r>
      <w:r w:rsidR="00625F13">
        <w:rPr>
          <w:rFonts w:ascii="等线" w:hAnsi="等线"/>
          <w:noProof/>
          <w:color w:val="000000" w:themeColor="text1"/>
          <w:kern w:val="2"/>
          <w:sz w:val="21"/>
          <w:szCs w:val="22"/>
          <w:lang w:eastAsia="zh-CN"/>
        </w:rPr>
        <w:instrText>2</w:instrText>
      </w:r>
      <w:r w:rsidR="00625F13">
        <w:rPr>
          <w:rFonts w:ascii="等线" w:hAnsi="等线"/>
          <w:color w:val="000000" w:themeColor="text1"/>
          <w:kern w:val="2"/>
          <w:sz w:val="21"/>
          <w:szCs w:val="22"/>
          <w:lang w:eastAsia="zh-CN"/>
        </w:rPr>
        <w:fldChar w:fldCharType="end"/>
      </w:r>
      <w:r w:rsidR="00625F13">
        <w:rPr>
          <w:rFonts w:ascii="等线" w:hAnsi="等线"/>
          <w:color w:val="000000" w:themeColor="text1"/>
          <w:kern w:val="2"/>
          <w:sz w:val="21"/>
          <w:szCs w:val="22"/>
          <w:lang w:eastAsia="zh-CN"/>
        </w:rPr>
        <w:instrText>)</w:instrText>
      </w:r>
      <w:r w:rsidR="00625F13">
        <w:rPr>
          <w:rFonts w:ascii="等线" w:hAnsi="等线"/>
          <w:color w:val="000000" w:themeColor="text1"/>
          <w:kern w:val="2"/>
          <w:sz w:val="21"/>
          <w:szCs w:val="22"/>
          <w:lang w:eastAsia="zh-CN"/>
        </w:rPr>
        <w:fldChar w:fldCharType="end"/>
      </w:r>
    </w:p>
    <w:p w14:paraId="11D354EE" w14:textId="77777777"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color w:val="FF0000"/>
          <w:kern w:val="2"/>
          <w:sz w:val="21"/>
          <w:szCs w:val="22"/>
          <w:lang w:eastAsia="zh-CN"/>
        </w:rPr>
      </w:pPr>
      <w:r w:rsidRPr="006F5773">
        <w:rPr>
          <w:rFonts w:ascii="等线" w:hAnsi="等线" w:hint="eastAsia"/>
          <w:color w:val="000000" w:themeColor="text1"/>
          <w:kern w:val="2"/>
          <w:sz w:val="21"/>
          <w:szCs w:val="22"/>
          <w:lang w:eastAsia="zh-CN"/>
        </w:rPr>
        <w:t>该S矩阵中某个奇异值通常比其他奇异值大很多，该奇异值可以代表A的整体能量的大小[</w:t>
      </w:r>
      <w:r w:rsidRPr="006F5773">
        <w:rPr>
          <w:rFonts w:ascii="等线" w:hAnsi="等线"/>
          <w:color w:val="000000" w:themeColor="text1"/>
          <w:kern w:val="2"/>
          <w:sz w:val="21"/>
          <w:szCs w:val="22"/>
          <w:lang w:eastAsia="zh-CN"/>
        </w:rPr>
        <w:t xml:space="preserve"> </w:t>
      </w:r>
      <w:r w:rsidRPr="006F5773">
        <w:rPr>
          <w:rFonts w:ascii="等线" w:hAnsi="等线" w:hint="eastAsia"/>
          <w:color w:val="000000" w:themeColor="text1"/>
          <w:kern w:val="2"/>
          <w:sz w:val="21"/>
          <w:szCs w:val="22"/>
          <w:lang w:eastAsia="zh-CN"/>
        </w:rPr>
        <w:t>]。</w:t>
      </w:r>
    </w:p>
    <w:p w14:paraId="736DF3FE" w14:textId="77777777"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r w:rsidRPr="006F5773">
        <w:rPr>
          <w:rFonts w:hint="eastAsia"/>
          <w:b/>
          <w:lang w:eastAsia="zh-CN"/>
        </w:rPr>
        <w:t>Arnold</w:t>
      </w:r>
      <w:r w:rsidRPr="006F5773">
        <w:rPr>
          <w:rFonts w:hint="eastAsia"/>
          <w:b/>
          <w:lang w:eastAsia="zh-CN"/>
        </w:rPr>
        <w:t>变换</w:t>
      </w:r>
    </w:p>
    <w:p w14:paraId="5C3646B1" w14:textId="77777777" w:rsidR="006F5773" w:rsidRPr="006F5773" w:rsidRDefault="006F5773" w:rsidP="006F5773">
      <w:pPr>
        <w:ind w:firstLineChars="200" w:firstLine="400"/>
        <w:rPr>
          <w:lang w:eastAsia="zh-CN"/>
        </w:rPr>
      </w:pPr>
      <w:r w:rsidRPr="006F5773">
        <w:rPr>
          <w:rFonts w:hint="eastAsia"/>
          <w:lang w:eastAsia="zh-CN"/>
        </w:rPr>
        <w:t>Arnold</w:t>
      </w:r>
      <w:r w:rsidRPr="006F5773">
        <w:rPr>
          <w:rFonts w:hint="eastAsia"/>
          <w:lang w:eastAsia="zh-CN"/>
        </w:rPr>
        <w:t>算法</w:t>
      </w:r>
      <w:r w:rsidRPr="006F5773">
        <w:rPr>
          <w:rFonts w:hint="eastAsia"/>
          <w:lang w:eastAsia="zh-CN"/>
        </w:rPr>
        <w:t>[</w:t>
      </w:r>
      <w:r w:rsidRPr="006F5773">
        <w:rPr>
          <w:lang w:eastAsia="zh-CN"/>
        </w:rPr>
        <w:t xml:space="preserve"> ]</w:t>
      </w:r>
      <w:r w:rsidRPr="006F5773">
        <w:rPr>
          <w:rFonts w:hint="eastAsia"/>
          <w:lang w:eastAsia="zh-CN"/>
        </w:rPr>
        <w:t>变换实质改变像素位置，能够消除载体图像中像素或者内容之间的相关性，提高图像的安全性。</w:t>
      </w:r>
    </w:p>
    <w:p w14:paraId="2942D20A" w14:textId="77777777" w:rsidR="006F5773" w:rsidRPr="006F5773" w:rsidRDefault="006F5773" w:rsidP="006F5773">
      <w:pPr>
        <w:ind w:firstLine="0"/>
        <w:rPr>
          <w:lang w:eastAsia="zh-CN"/>
        </w:rPr>
      </w:pPr>
      <w:r w:rsidRPr="006F5773">
        <w:rPr>
          <w:rFonts w:hint="eastAsia"/>
          <w:lang w:eastAsia="zh-CN"/>
        </w:rPr>
        <w:t>狭义</w:t>
      </w:r>
      <w:r w:rsidRPr="006F5773">
        <w:rPr>
          <w:rFonts w:hint="eastAsia"/>
          <w:lang w:eastAsia="zh-CN"/>
        </w:rPr>
        <w:t>Arnold</w:t>
      </w:r>
      <w:r w:rsidRPr="006F5773">
        <w:rPr>
          <w:rFonts w:hint="eastAsia"/>
          <w:lang w:eastAsia="zh-CN"/>
        </w:rPr>
        <w:t>变换公式即为</w:t>
      </w:r>
      <w:r w:rsidRPr="006F5773">
        <w:rPr>
          <w:rFonts w:hint="eastAsia"/>
          <w:lang w:eastAsia="zh-CN"/>
        </w:rPr>
        <w:t>Arnold</w:t>
      </w:r>
      <w:r w:rsidRPr="006F5773">
        <w:rPr>
          <w:rFonts w:hint="eastAsia"/>
          <w:lang w:eastAsia="zh-CN"/>
        </w:rPr>
        <w:t>最简单的一种变换。其矩阵运算公式为：</w:t>
      </w:r>
    </w:p>
    <w:p w14:paraId="03808607" w14:textId="77777777" w:rsidR="006F5773" w:rsidRPr="006F5773" w:rsidRDefault="006F5773" w:rsidP="006F5773">
      <w:pPr>
        <w:rPr>
          <w:lang w:eastAsia="zh-CN"/>
        </w:rPr>
      </w:pPr>
      <w:r w:rsidRPr="006F5773">
        <w:rPr>
          <w:lang w:eastAsia="zh-CN"/>
        </w:rPr>
        <w:t xml:space="preserve">  </w:t>
      </w:r>
    </w:p>
    <w:p w14:paraId="74A27D73" w14:textId="3DF75FB7"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30"/>
          <w:sz w:val="21"/>
          <w:szCs w:val="22"/>
          <w:lang w:eastAsia="zh-CN"/>
        </w:rPr>
        <w:object w:dxaOrig="2543" w:dyaOrig="720" w14:anchorId="4DE35997">
          <v:shape id="_x0000_i1043" type="#_x0000_t75" style="width:125.9pt;height:36.15pt" o:ole="">
            <v:imagedata r:id="rId47" o:title=""/>
          </v:shape>
          <o:OLEObject Type="Embed" ProgID="Equation.DSMT4" ShapeID="_x0000_i1043" DrawAspect="Content" ObjectID="_1669488280" r:id="rId48"/>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3</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18B3ACDA" w14:textId="77777777" w:rsidR="006F5773" w:rsidRPr="006F5773" w:rsidRDefault="006F5773" w:rsidP="006F5773">
      <w:pPr>
        <w:ind w:firstLine="0"/>
        <w:rPr>
          <w:lang w:eastAsia="zh-CN"/>
        </w:rPr>
      </w:pPr>
      <w:r w:rsidRPr="006F5773">
        <w:rPr>
          <w:rFonts w:hint="eastAsia"/>
          <w:lang w:eastAsia="zh-CN"/>
        </w:rPr>
        <w:t>狭义</w:t>
      </w:r>
      <w:r w:rsidRPr="006F5773">
        <w:rPr>
          <w:rFonts w:hint="eastAsia"/>
          <w:lang w:eastAsia="zh-CN"/>
        </w:rPr>
        <w:t>Arnold</w:t>
      </w:r>
      <w:r w:rsidRPr="006F5773">
        <w:rPr>
          <w:rFonts w:hint="eastAsia"/>
          <w:lang w:eastAsia="zh-CN"/>
        </w:rPr>
        <w:t>变换的逆变换可以方便地把变换后地图像恢复。其矩阵运算公式为：</w:t>
      </w:r>
    </w:p>
    <w:p w14:paraId="3FFAD547" w14:textId="74D89CDB"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30"/>
          <w:sz w:val="21"/>
          <w:szCs w:val="22"/>
          <w:lang w:eastAsia="zh-CN"/>
        </w:rPr>
        <w:object w:dxaOrig="2783" w:dyaOrig="720" w14:anchorId="25F0C462">
          <v:shape id="_x0000_i1044" type="#_x0000_t75" style="width:138.2pt;height:36.15pt" o:ole="">
            <v:imagedata r:id="rId49" o:title=""/>
          </v:shape>
          <o:OLEObject Type="Embed" ProgID="Equation.DSMT4" ShapeID="_x0000_i1044" DrawAspect="Content" ObjectID="_1669488281" r:id="rId50"/>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4</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14D4D378" w14:textId="77777777" w:rsidR="006F5773" w:rsidRPr="006F5773" w:rsidRDefault="006F5773" w:rsidP="006F5773">
      <w:pPr>
        <w:ind w:firstLine="0"/>
        <w:rPr>
          <w:lang w:eastAsia="zh-CN"/>
        </w:rPr>
      </w:pPr>
      <w:r w:rsidRPr="006F5773">
        <w:rPr>
          <w:rFonts w:hint="eastAsia"/>
          <w:lang w:eastAsia="zh-CN"/>
        </w:rPr>
        <w:t>(x</w:t>
      </w:r>
      <w:r w:rsidRPr="006F5773">
        <w:rPr>
          <w:rFonts w:hint="eastAsia"/>
          <w:lang w:eastAsia="zh-CN"/>
        </w:rPr>
        <w:t>‘</w:t>
      </w:r>
      <w:r w:rsidRPr="006F5773">
        <w:rPr>
          <w:rFonts w:hint="eastAsia"/>
          <w:lang w:eastAsia="zh-CN"/>
        </w:rPr>
        <w:t>,y</w:t>
      </w:r>
      <w:r w:rsidRPr="006F5773">
        <w:rPr>
          <w:rFonts w:hint="eastAsia"/>
          <w:lang w:eastAsia="zh-CN"/>
        </w:rPr>
        <w:t>’</w:t>
      </w:r>
      <w:r w:rsidRPr="006F5773">
        <w:rPr>
          <w:rFonts w:hint="eastAsia"/>
          <w:lang w:eastAsia="zh-CN"/>
        </w:rPr>
        <w:t>)</w:t>
      </w:r>
      <w:r w:rsidRPr="006F5773">
        <w:rPr>
          <w:rFonts w:hint="eastAsia"/>
          <w:lang w:eastAsia="zh-CN"/>
        </w:rPr>
        <w:t>表示</w:t>
      </w:r>
      <w:r w:rsidRPr="006F5773">
        <w:rPr>
          <w:rFonts w:hint="eastAsia"/>
          <w:lang w:eastAsia="zh-CN"/>
        </w:rPr>
        <w:t>(</w:t>
      </w:r>
      <w:proofErr w:type="spellStart"/>
      <w:r w:rsidRPr="006F5773">
        <w:rPr>
          <w:rFonts w:hint="eastAsia"/>
          <w:lang w:eastAsia="zh-CN"/>
        </w:rPr>
        <w:t>x,y</w:t>
      </w:r>
      <w:proofErr w:type="spellEnd"/>
      <w:r w:rsidRPr="006F5773">
        <w:rPr>
          <w:rFonts w:hint="eastAsia"/>
          <w:lang w:eastAsia="zh-CN"/>
        </w:rPr>
        <w:t>)</w:t>
      </w:r>
      <w:r w:rsidRPr="006F5773">
        <w:rPr>
          <w:rFonts w:hint="eastAsia"/>
          <w:lang w:eastAsia="zh-CN"/>
        </w:rPr>
        <w:t>在经过变换后像素点的位置，</w:t>
      </w:r>
      <w:r w:rsidRPr="006F5773">
        <w:rPr>
          <w:rFonts w:hint="eastAsia"/>
          <w:lang w:eastAsia="zh-CN"/>
        </w:rPr>
        <w:t>N</w:t>
      </w:r>
      <w:r w:rsidRPr="006F5773">
        <w:rPr>
          <w:rFonts w:hint="eastAsia"/>
          <w:lang w:eastAsia="zh-CN"/>
        </w:rPr>
        <w:t>表示参与变换图片的尺寸。</w:t>
      </w:r>
    </w:p>
    <w:p w14:paraId="43C171CB" w14:textId="5DBBC2E9" w:rsidR="006F5773" w:rsidRPr="006F5773" w:rsidRDefault="006F5773" w:rsidP="00D76509">
      <w:pPr>
        <w:keepNext/>
        <w:keepLines/>
        <w:tabs>
          <w:tab w:val="left" w:pos="316"/>
        </w:tabs>
        <w:suppressAutoHyphens/>
        <w:spacing w:before="440" w:after="220" w:line="240" w:lineRule="exact"/>
        <w:ind w:leftChars="-800" w:left="-1600" w:firstLine="1599"/>
        <w:outlineLvl w:val="2"/>
        <w:rPr>
          <w:b/>
          <w:lang w:eastAsia="zh-CN"/>
        </w:rPr>
      </w:pPr>
      <w:r w:rsidRPr="006F5773">
        <w:rPr>
          <w:rFonts w:hint="eastAsia"/>
          <w:b/>
          <w:lang w:eastAsia="zh-CN"/>
        </w:rPr>
        <w:t>水印生成</w:t>
      </w:r>
    </w:p>
    <w:p w14:paraId="6F37525C" w14:textId="77777777" w:rsidR="006F5773" w:rsidRPr="006F5773" w:rsidRDefault="006F5773" w:rsidP="006F5773">
      <w:pPr>
        <w:ind w:firstLineChars="200" w:firstLine="400"/>
        <w:rPr>
          <w:lang w:eastAsia="zh-CN"/>
        </w:rPr>
      </w:pPr>
      <w:r w:rsidRPr="006F5773">
        <w:rPr>
          <w:rFonts w:hint="eastAsia"/>
          <w:lang w:eastAsia="zh-CN"/>
        </w:rPr>
        <w:t>通过上文的算法，将从视频中选择出一系列关键帧，这些</w:t>
      </w:r>
      <w:proofErr w:type="gramStart"/>
      <w:r w:rsidRPr="006F5773">
        <w:rPr>
          <w:rFonts w:hint="eastAsia"/>
          <w:lang w:eastAsia="zh-CN"/>
        </w:rPr>
        <w:t>关键帧能代表</w:t>
      </w:r>
      <w:proofErr w:type="gramEnd"/>
      <w:r w:rsidRPr="006F5773">
        <w:rPr>
          <w:rFonts w:hint="eastAsia"/>
          <w:lang w:eastAsia="zh-CN"/>
        </w:rPr>
        <w:t>整个视频的特征信息。零水印构造生成算法就是基于选出的关键帧，在关键</w:t>
      </w:r>
      <w:proofErr w:type="gramStart"/>
      <w:r w:rsidRPr="006F5773">
        <w:rPr>
          <w:rFonts w:hint="eastAsia"/>
          <w:lang w:eastAsia="zh-CN"/>
        </w:rPr>
        <w:t>帧</w:t>
      </w:r>
      <w:proofErr w:type="gramEnd"/>
      <w:r w:rsidRPr="006F5773">
        <w:rPr>
          <w:rFonts w:hint="eastAsia"/>
          <w:lang w:eastAsia="zh-CN"/>
        </w:rPr>
        <w:t>上面提取特征信息然后结合有意义的水印图片，就得出零水印。具体步骤如下：</w:t>
      </w:r>
    </w:p>
    <w:p w14:paraId="385F768E" w14:textId="77777777" w:rsidR="006F5773" w:rsidRPr="006F5773" w:rsidRDefault="006F5773" w:rsidP="006F5773">
      <w:pPr>
        <w:ind w:firstLineChars="200" w:firstLine="400"/>
        <w:rPr>
          <w:lang w:eastAsia="zh-CN"/>
        </w:rPr>
      </w:pPr>
      <w:r w:rsidRPr="006F5773">
        <w:rPr>
          <w:rFonts w:hint="eastAsia"/>
          <w:lang w:eastAsia="zh-CN"/>
        </w:rPr>
        <w:t>步骤</w:t>
      </w:r>
      <w:proofErr w:type="gramStart"/>
      <w:r w:rsidRPr="006F5773">
        <w:rPr>
          <w:rFonts w:hint="eastAsia"/>
          <w:lang w:eastAsia="zh-CN"/>
        </w:rPr>
        <w:t>一</w:t>
      </w:r>
      <w:proofErr w:type="gramEnd"/>
      <w:r w:rsidRPr="006F5773">
        <w:rPr>
          <w:rFonts w:hint="eastAsia"/>
          <w:lang w:eastAsia="zh-CN"/>
        </w:rPr>
        <w:t>：在视频</w:t>
      </w:r>
      <w:proofErr w:type="gramStart"/>
      <w:r w:rsidRPr="006F5773">
        <w:rPr>
          <w:rFonts w:hint="eastAsia"/>
          <w:lang w:eastAsia="zh-CN"/>
        </w:rPr>
        <w:t>帧</w:t>
      </w:r>
      <w:proofErr w:type="gramEnd"/>
      <w:r w:rsidRPr="006F5773">
        <w:rPr>
          <w:rFonts w:hint="eastAsia"/>
          <w:lang w:eastAsia="zh-CN"/>
        </w:rPr>
        <w:t>序列中，选出关键帧之后，输出其</w:t>
      </w:r>
      <w:proofErr w:type="gramStart"/>
      <w:r w:rsidRPr="006F5773">
        <w:rPr>
          <w:rFonts w:hint="eastAsia"/>
          <w:lang w:eastAsia="zh-CN"/>
        </w:rPr>
        <w:t>对应帧头信</w:t>
      </w:r>
      <w:proofErr w:type="gramEnd"/>
      <w:r w:rsidRPr="006F5773">
        <w:rPr>
          <w:rFonts w:hint="eastAsia"/>
          <w:lang w:eastAsia="zh-CN"/>
        </w:rPr>
        <w:t>息；将得到的</w:t>
      </w:r>
      <w:r w:rsidRPr="006F5773">
        <w:rPr>
          <w:rFonts w:hint="eastAsia"/>
          <w:lang w:eastAsia="zh-CN"/>
        </w:rPr>
        <w:t>M</w:t>
      </w:r>
      <w:r w:rsidRPr="006F5773">
        <w:rPr>
          <w:rFonts w:hint="eastAsia"/>
          <w:lang w:eastAsia="zh-CN"/>
        </w:rPr>
        <w:t>×</w:t>
      </w:r>
      <w:r w:rsidRPr="006F5773">
        <w:rPr>
          <w:rFonts w:hint="eastAsia"/>
          <w:lang w:eastAsia="zh-CN"/>
        </w:rPr>
        <w:t>N</w:t>
      </w:r>
      <w:r w:rsidRPr="006F5773">
        <w:rPr>
          <w:rFonts w:hint="eastAsia"/>
          <w:lang w:eastAsia="zh-CN"/>
        </w:rPr>
        <w:t>×</w:t>
      </w:r>
      <w:r w:rsidRPr="006F5773">
        <w:rPr>
          <w:rFonts w:hint="eastAsia"/>
          <w:lang w:eastAsia="zh-CN"/>
        </w:rPr>
        <w:t>3</w:t>
      </w:r>
      <w:r w:rsidRPr="006F5773">
        <w:rPr>
          <w:rFonts w:hint="eastAsia"/>
          <w:lang w:eastAsia="zh-CN"/>
        </w:rPr>
        <w:t>的彩色载体图像和</w:t>
      </w:r>
      <w:r w:rsidRPr="006F5773">
        <w:rPr>
          <w:rFonts w:hint="eastAsia"/>
          <w:lang w:eastAsia="zh-CN"/>
        </w:rPr>
        <w:t>m</w:t>
      </w:r>
      <w:r w:rsidRPr="006F5773">
        <w:rPr>
          <w:rFonts w:hint="eastAsia"/>
          <w:lang w:eastAsia="zh-CN"/>
        </w:rPr>
        <w:t>×</w:t>
      </w:r>
      <w:r w:rsidRPr="006F5773">
        <w:rPr>
          <w:rFonts w:hint="eastAsia"/>
          <w:lang w:eastAsia="zh-CN"/>
        </w:rPr>
        <w:t>n</w:t>
      </w:r>
      <w:r w:rsidRPr="006F5773">
        <w:rPr>
          <w:rFonts w:hint="eastAsia"/>
          <w:lang w:eastAsia="zh-CN"/>
        </w:rPr>
        <w:t>×</w:t>
      </w:r>
      <w:r w:rsidRPr="006F5773">
        <w:rPr>
          <w:rFonts w:hint="eastAsia"/>
          <w:lang w:eastAsia="zh-CN"/>
        </w:rPr>
        <w:t>3</w:t>
      </w:r>
      <w:r w:rsidRPr="006F5773">
        <w:rPr>
          <w:rFonts w:hint="eastAsia"/>
          <w:lang w:eastAsia="zh-CN"/>
        </w:rPr>
        <w:t>的有意义彩色水印图片进行</w:t>
      </w:r>
      <w:r w:rsidRPr="006F5773">
        <w:rPr>
          <w:rFonts w:hint="eastAsia"/>
          <w:lang w:eastAsia="zh-CN"/>
        </w:rPr>
        <w:t>R</w:t>
      </w:r>
      <w:r w:rsidRPr="006F5773">
        <w:rPr>
          <w:rFonts w:hint="eastAsia"/>
          <w:lang w:eastAsia="zh-CN"/>
        </w:rPr>
        <w:t>、</w:t>
      </w:r>
      <w:r w:rsidRPr="006F5773">
        <w:rPr>
          <w:rFonts w:hint="eastAsia"/>
          <w:lang w:eastAsia="zh-CN"/>
        </w:rPr>
        <w:t>G</w:t>
      </w:r>
      <w:r w:rsidRPr="006F5773">
        <w:rPr>
          <w:rFonts w:hint="eastAsia"/>
          <w:lang w:eastAsia="zh-CN"/>
        </w:rPr>
        <w:t>、</w:t>
      </w:r>
      <w:r w:rsidRPr="006F5773">
        <w:rPr>
          <w:rFonts w:hint="eastAsia"/>
          <w:lang w:eastAsia="zh-CN"/>
        </w:rPr>
        <w:t>B</w:t>
      </w:r>
      <w:r w:rsidRPr="006F5773">
        <w:rPr>
          <w:rFonts w:hint="eastAsia"/>
          <w:lang w:eastAsia="zh-CN"/>
        </w:rPr>
        <w:t>颜色分离；</w:t>
      </w:r>
    </w:p>
    <w:p w14:paraId="4153E50D" w14:textId="77777777" w:rsidR="006F5773" w:rsidRPr="006F5773" w:rsidRDefault="006F5773" w:rsidP="006F5773">
      <w:pPr>
        <w:ind w:firstLineChars="200" w:firstLine="400"/>
        <w:rPr>
          <w:lang w:eastAsia="zh-CN"/>
        </w:rPr>
      </w:pPr>
      <w:r w:rsidRPr="006F5773">
        <w:rPr>
          <w:rFonts w:hint="eastAsia"/>
          <w:lang w:eastAsia="zh-CN"/>
        </w:rPr>
        <w:t>步骤二：进行将关键</w:t>
      </w:r>
      <w:proofErr w:type="gramStart"/>
      <w:r w:rsidRPr="006F5773">
        <w:rPr>
          <w:rFonts w:hint="eastAsia"/>
          <w:lang w:eastAsia="zh-CN"/>
        </w:rPr>
        <w:t>帧</w:t>
      </w:r>
      <w:proofErr w:type="gramEnd"/>
      <w:r w:rsidRPr="006F5773">
        <w:rPr>
          <w:rFonts w:hint="eastAsia"/>
          <w:lang w:eastAsia="zh-CN"/>
        </w:rPr>
        <w:t>分离出的</w:t>
      </w:r>
      <w:r w:rsidRPr="006F5773">
        <w:rPr>
          <w:position w:val="-12"/>
        </w:rPr>
        <w:object w:dxaOrig="300" w:dyaOrig="383" w14:anchorId="20AAA4DE">
          <v:shape id="_x0000_i1045" type="#_x0000_t75" style="width:18.1pt;height:18.1pt" o:ole="">
            <v:imagedata r:id="rId51" o:title=""/>
          </v:shape>
          <o:OLEObject Type="Embed" ProgID="Equation.DSMT4" ShapeID="_x0000_i1045" DrawAspect="Content" ObjectID="_1669488282" r:id="rId52"/>
        </w:object>
      </w:r>
      <w:r w:rsidRPr="006F5773">
        <w:rPr>
          <w:rFonts w:hint="eastAsia"/>
          <w:lang w:eastAsia="zh-CN"/>
        </w:rPr>
        <w:t xml:space="preserve"> </w:t>
      </w:r>
      <w:r w:rsidRPr="006F5773">
        <w:rPr>
          <w:rFonts w:hint="eastAsia"/>
          <w:lang w:eastAsia="zh-CN"/>
        </w:rPr>
        <w:t>，</w:t>
      </w:r>
      <w:r w:rsidRPr="006F5773">
        <w:rPr>
          <w:position w:val="-12"/>
        </w:rPr>
        <w:object w:dxaOrig="278" w:dyaOrig="383" w14:anchorId="4D839424">
          <v:shape id="_x0000_i1046" type="#_x0000_t75" style="width:11.95pt;height:18.1pt" o:ole="">
            <v:imagedata r:id="rId53" o:title=""/>
          </v:shape>
          <o:OLEObject Type="Embed" ProgID="Equation.DSMT4" ShapeID="_x0000_i1046" DrawAspect="Content" ObjectID="_1669488283" r:id="rId54"/>
        </w:object>
      </w:r>
      <w:r w:rsidRPr="006F5773">
        <w:rPr>
          <w:rFonts w:hint="eastAsia"/>
          <w:lang w:eastAsia="zh-CN"/>
        </w:rPr>
        <w:t xml:space="preserve"> </w:t>
      </w:r>
      <w:r w:rsidRPr="006F5773">
        <w:rPr>
          <w:rFonts w:hint="eastAsia"/>
          <w:lang w:eastAsia="zh-CN"/>
        </w:rPr>
        <w:t>，</w:t>
      </w:r>
      <w:r w:rsidRPr="006F5773">
        <w:rPr>
          <w:position w:val="-12"/>
          <w:lang w:eastAsia="zh-CN"/>
        </w:rPr>
        <w:object w:dxaOrig="300" w:dyaOrig="383" w14:anchorId="4BD70B75">
          <v:shape id="_x0000_i1047" type="#_x0000_t75" style="width:18.1pt;height:18.1pt" o:ole="">
            <v:imagedata r:id="rId55" o:title=""/>
          </v:shape>
          <o:OLEObject Type="Embed" ProgID="Equation.DSMT4" ShapeID="_x0000_i1047" DrawAspect="Content" ObjectID="_1669488284" r:id="rId56"/>
        </w:object>
      </w:r>
      <w:r w:rsidRPr="006F5773">
        <w:rPr>
          <w:rFonts w:hint="eastAsia"/>
          <w:lang w:eastAsia="zh-CN"/>
        </w:rPr>
        <w:t>分成</w:t>
      </w:r>
      <w:r w:rsidRPr="006F5773">
        <w:rPr>
          <w:rFonts w:hint="eastAsia"/>
          <w:lang w:eastAsia="zh-CN"/>
        </w:rPr>
        <w:t>A</w:t>
      </w:r>
      <w:r w:rsidRPr="006F5773">
        <w:rPr>
          <w:rFonts w:hint="eastAsia"/>
          <w:lang w:eastAsia="zh-CN"/>
        </w:rPr>
        <w:t>×</w:t>
      </w:r>
      <w:r w:rsidRPr="006F5773">
        <w:rPr>
          <w:rFonts w:hint="eastAsia"/>
          <w:lang w:eastAsia="zh-CN"/>
        </w:rPr>
        <w:t>B</w:t>
      </w:r>
      <w:r w:rsidRPr="006F5773">
        <w:rPr>
          <w:rFonts w:hint="eastAsia"/>
          <w:lang w:eastAsia="zh-CN"/>
        </w:rPr>
        <w:t>个不重叠的分块。（为便于描述分离出的三帧操作相同，将不进行特殊标注，后文默认对三帧进行同样操作），假设</w:t>
      </w:r>
      <w:r w:rsidRPr="006F5773">
        <w:rPr>
          <w:rFonts w:hint="eastAsia"/>
          <w:lang w:eastAsia="zh-CN"/>
        </w:rPr>
        <w:t>M</w:t>
      </w:r>
      <w:r w:rsidRPr="006F5773">
        <w:rPr>
          <w:rFonts w:hint="eastAsia"/>
          <w:lang w:eastAsia="zh-CN"/>
        </w:rPr>
        <w:t>、</w:t>
      </w:r>
      <w:r w:rsidRPr="006F5773">
        <w:rPr>
          <w:rFonts w:hint="eastAsia"/>
          <w:lang w:eastAsia="zh-CN"/>
        </w:rPr>
        <w:t>N</w:t>
      </w:r>
      <w:r w:rsidRPr="006F5773">
        <w:rPr>
          <w:rFonts w:hint="eastAsia"/>
          <w:lang w:eastAsia="zh-CN"/>
        </w:rPr>
        <w:t>的值都为</w:t>
      </w:r>
      <w:r w:rsidRPr="006F5773">
        <w:rPr>
          <w:rFonts w:hint="eastAsia"/>
          <w:lang w:eastAsia="zh-CN"/>
        </w:rPr>
        <w:t>512</w:t>
      </w:r>
      <w:r w:rsidRPr="006F5773">
        <w:rPr>
          <w:rFonts w:hint="eastAsia"/>
          <w:lang w:eastAsia="zh-CN"/>
        </w:rPr>
        <w:t>，</w:t>
      </w:r>
      <w:r w:rsidRPr="006F5773">
        <w:rPr>
          <w:rFonts w:hint="eastAsia"/>
          <w:lang w:eastAsia="zh-CN"/>
        </w:rPr>
        <w:t>A</w:t>
      </w:r>
      <w:r w:rsidRPr="006F5773">
        <w:rPr>
          <w:rFonts w:hint="eastAsia"/>
          <w:lang w:eastAsia="zh-CN"/>
        </w:rPr>
        <w:t>、</w:t>
      </w:r>
      <w:r w:rsidRPr="006F5773">
        <w:rPr>
          <w:rFonts w:hint="eastAsia"/>
          <w:lang w:eastAsia="zh-CN"/>
        </w:rPr>
        <w:t>B</w:t>
      </w:r>
      <w:r w:rsidRPr="006F5773">
        <w:rPr>
          <w:rFonts w:hint="eastAsia"/>
          <w:lang w:eastAsia="zh-CN"/>
        </w:rPr>
        <w:t>的值为</w:t>
      </w:r>
      <w:r w:rsidRPr="006F5773">
        <w:rPr>
          <w:rFonts w:hint="eastAsia"/>
          <w:lang w:eastAsia="zh-CN"/>
        </w:rPr>
        <w:t>128</w:t>
      </w:r>
      <w:r w:rsidRPr="006F5773">
        <w:rPr>
          <w:rFonts w:hint="eastAsia"/>
          <w:lang w:eastAsia="zh-CN"/>
        </w:rPr>
        <w:t>。分块方式为：</w:t>
      </w:r>
    </w:p>
    <w:p w14:paraId="4A86F7CB" w14:textId="6B7D4DED" w:rsidR="006F5773" w:rsidRPr="006F5773" w:rsidRDefault="006F5773" w:rsidP="006F5773">
      <w:pPr>
        <w:widowControl w:val="0"/>
        <w:tabs>
          <w:tab w:val="center" w:pos="4160"/>
          <w:tab w:val="right" w:pos="8300"/>
        </w:tabs>
        <w:overflowPunct/>
        <w:autoSpaceDE/>
        <w:autoSpaceDN/>
        <w:adjustRightInd/>
        <w:ind w:firstLine="0"/>
        <w:jc w:val="center"/>
        <w:textAlignment w:val="auto"/>
        <w:rPr>
          <w:rFonts w:ascii="等线" w:hAnsi="等线"/>
          <w:kern w:val="2"/>
          <w:sz w:val="21"/>
          <w:szCs w:val="22"/>
          <w:lang w:eastAsia="zh-CN"/>
        </w:rPr>
      </w:pPr>
      <w:r w:rsidRPr="006F5773">
        <w:rPr>
          <w:rFonts w:ascii="等线" w:hAnsi="等线"/>
          <w:kern w:val="2"/>
          <w:sz w:val="21"/>
          <w:szCs w:val="22"/>
          <w:lang w:eastAsia="zh-CN"/>
        </w:rPr>
        <w:t xml:space="preserve">                        </w:t>
      </w:r>
      <w:r w:rsidRPr="006F5773">
        <w:rPr>
          <w:rFonts w:ascii="等线" w:hAnsi="等线"/>
          <w:kern w:val="2"/>
          <w:position w:val="-24"/>
          <w:sz w:val="21"/>
          <w:szCs w:val="22"/>
          <w:lang w:eastAsia="zh-CN"/>
        </w:rPr>
        <w:object w:dxaOrig="5303" w:dyaOrig="683" w14:anchorId="13DF744E">
          <v:shape id="_x0000_i1048" type="#_x0000_t75" style="width:264.1pt;height:35.85pt" o:ole="">
            <v:imagedata r:id="rId57" o:title=""/>
          </v:shape>
          <o:OLEObject Type="Embed" ProgID="Equation.DSMT4" ShapeID="_x0000_i1048" DrawAspect="Content" ObjectID="_1669488285" r:id="rId58"/>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5</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36DCF8F1" w14:textId="1BEEFBEC" w:rsidR="006F5773" w:rsidRPr="006F5773" w:rsidRDefault="006F5773" w:rsidP="006F5773">
      <w:pPr>
        <w:ind w:firstLineChars="200" w:firstLine="400"/>
        <w:rPr>
          <w:lang w:eastAsia="zh-CN"/>
        </w:rPr>
      </w:pPr>
      <w:r w:rsidRPr="006F5773">
        <w:rPr>
          <w:rFonts w:hint="eastAsia"/>
          <w:lang w:eastAsia="zh-CN"/>
        </w:rPr>
        <w:t>步骤三：对每一个子块进行</w:t>
      </w:r>
      <w:r w:rsidRPr="006F5773">
        <w:rPr>
          <w:rFonts w:hint="eastAsia"/>
          <w:lang w:eastAsia="zh-CN"/>
        </w:rPr>
        <w:t>Arnold</w:t>
      </w:r>
      <w:r w:rsidRPr="006F5773">
        <w:rPr>
          <w:rFonts w:hint="eastAsia"/>
          <w:lang w:eastAsia="zh-CN"/>
        </w:rPr>
        <w:t>变换</w:t>
      </w:r>
      <w:r w:rsidRPr="006F5773">
        <w:rPr>
          <w:rFonts w:hint="eastAsia"/>
          <w:lang w:eastAsia="zh-CN"/>
        </w:rPr>
        <w:t>[</w:t>
      </w:r>
      <w:r w:rsidRPr="006F5773">
        <w:rPr>
          <w:lang w:eastAsia="zh-CN"/>
        </w:rPr>
        <w:t xml:space="preserve"> ]</w:t>
      </w:r>
      <w:r w:rsidRPr="006F5773">
        <w:rPr>
          <w:rFonts w:hint="eastAsia"/>
          <w:lang w:eastAsia="zh-CN"/>
        </w:rPr>
        <w:t>，置乱密钥为</w:t>
      </w:r>
      <w:r w:rsidRPr="006F5773">
        <w:rPr>
          <w:position w:val="-12"/>
        </w:rPr>
        <w:object w:dxaOrig="278" w:dyaOrig="383" w14:anchorId="7E7D7DEB">
          <v:shape id="_x0000_i1049" type="#_x0000_t75" style="width:11.95pt;height:18.1pt" o:ole="">
            <v:imagedata r:id="rId59" o:title=""/>
          </v:shape>
          <o:OLEObject Type="Embed" ProgID="Equation.DSMT4" ShapeID="_x0000_i1049" DrawAspect="Content" ObjectID="_1669488286" r:id="rId60"/>
        </w:object>
      </w:r>
      <w:r w:rsidRPr="006F5773">
        <w:rPr>
          <w:rFonts w:hint="eastAsia"/>
          <w:lang w:eastAsia="zh-CN"/>
        </w:rPr>
        <w:t xml:space="preserve"> ,</w:t>
      </w:r>
      <w:r w:rsidRPr="006F5773">
        <w:rPr>
          <w:rFonts w:hint="eastAsia"/>
          <w:lang w:eastAsia="zh-CN"/>
        </w:rPr>
        <w:t>假设分块后的子块</w:t>
      </w:r>
      <w:r w:rsidRPr="006F5773">
        <w:rPr>
          <w:rFonts w:hint="eastAsia"/>
          <w:lang w:eastAsia="zh-CN"/>
        </w:rPr>
        <w:t>,</w:t>
      </w:r>
      <w:r w:rsidRPr="006F5773">
        <w:rPr>
          <w:rFonts w:hint="eastAsia"/>
          <w:lang w:eastAsia="zh-CN"/>
        </w:rPr>
        <w:t>按照公式</w:t>
      </w:r>
      <w:r w:rsidR="007B3409">
        <w:rPr>
          <w:rFonts w:hint="eastAsia"/>
          <w:lang w:eastAsia="zh-CN"/>
        </w:rPr>
        <w:t>（</w:t>
      </w:r>
      <w:r w:rsidR="007B3409">
        <w:rPr>
          <w:rFonts w:hint="eastAsia"/>
          <w:lang w:eastAsia="zh-CN"/>
        </w:rPr>
        <w:t>3</w:t>
      </w:r>
      <w:r w:rsidR="007B3409">
        <w:rPr>
          <w:lang w:eastAsia="zh-CN"/>
        </w:rPr>
        <w:t>.2.3</w:t>
      </w:r>
      <w:r w:rsidR="007B3409">
        <w:rPr>
          <w:rFonts w:hint="eastAsia"/>
          <w:lang w:eastAsia="zh-CN"/>
        </w:rPr>
        <w:t>）</w:t>
      </w:r>
      <w:r w:rsidRPr="006F5773">
        <w:rPr>
          <w:rFonts w:hint="eastAsia"/>
          <w:lang w:eastAsia="zh-CN"/>
        </w:rPr>
        <w:t>进行变换，</w:t>
      </w:r>
      <w:r w:rsidRPr="006F5773">
        <w:rPr>
          <w:rFonts w:hint="eastAsia"/>
          <w:lang w:eastAsia="zh-CN"/>
        </w:rPr>
        <w:t>Arnold</w:t>
      </w:r>
      <w:r w:rsidRPr="006F5773">
        <w:rPr>
          <w:rFonts w:hint="eastAsia"/>
          <w:lang w:eastAsia="zh-CN"/>
        </w:rPr>
        <w:t>变换将三种颜色通道的图片像素点打乱；</w:t>
      </w:r>
    </w:p>
    <w:p w14:paraId="5647195B" w14:textId="77777777" w:rsidR="006F5773" w:rsidRPr="006F5773" w:rsidRDefault="006F5773" w:rsidP="006F5773">
      <w:pPr>
        <w:ind w:firstLineChars="200" w:firstLine="400"/>
        <w:rPr>
          <w:lang w:eastAsia="zh-CN"/>
        </w:rPr>
      </w:pPr>
      <w:r w:rsidRPr="006F5773">
        <w:rPr>
          <w:rFonts w:hint="eastAsia"/>
          <w:lang w:eastAsia="zh-CN"/>
        </w:rPr>
        <w:lastRenderedPageBreak/>
        <w:t>步骤四：将置乱后的每一子块</w:t>
      </w:r>
      <w:r w:rsidRPr="006F5773">
        <w:rPr>
          <w:rFonts w:hint="eastAsia"/>
          <w:lang w:eastAsia="zh-CN"/>
        </w:rPr>
        <w:t xml:space="preserve"> </w:t>
      </w:r>
      <w:r w:rsidRPr="006F5773">
        <w:rPr>
          <w:rFonts w:hint="eastAsia"/>
          <w:lang w:eastAsia="zh-CN"/>
        </w:rPr>
        <w:t>进行非下采样轮廓波变换</w:t>
      </w:r>
      <w:r w:rsidRPr="006F5773">
        <w:rPr>
          <w:position w:val="-14"/>
          <w:lang w:eastAsia="zh-CN"/>
        </w:rPr>
        <w:object w:dxaOrig="420" w:dyaOrig="398" w14:anchorId="2F54994F">
          <v:shape id="_x0000_i1050" type="#_x0000_t75" style="width:23.9pt;height:18.1pt" o:ole="">
            <v:imagedata r:id="rId61" o:title=""/>
          </v:shape>
          <o:OLEObject Type="Embed" ProgID="Equation.DSMT4" ShapeID="_x0000_i1050" DrawAspect="Content" ObjectID="_1669488287" r:id="rId62"/>
        </w:object>
      </w:r>
      <w:r w:rsidRPr="006F5773">
        <w:rPr>
          <w:rFonts w:hint="eastAsia"/>
          <w:lang w:eastAsia="zh-CN"/>
        </w:rPr>
        <w:t>，非下采样轮廓波变换得到包含点奇异性和曲线奇异性的各个子块的低频信息</w:t>
      </w:r>
      <w:r w:rsidRPr="006F5773">
        <w:rPr>
          <w:rFonts w:hint="eastAsia"/>
          <w:lang w:eastAsia="zh-CN"/>
        </w:rPr>
        <w:t xml:space="preserve"> </w:t>
      </w:r>
      <w:r w:rsidRPr="006F5773">
        <w:rPr>
          <w:position w:val="-14"/>
        </w:rPr>
        <w:object w:dxaOrig="503" w:dyaOrig="413" w14:anchorId="5B8A25C4">
          <v:shape id="_x0000_i1051" type="#_x0000_t75" style="width:23.9pt;height:18.1pt" o:ole="">
            <v:imagedata r:id="rId63" o:title=""/>
          </v:shape>
          <o:OLEObject Type="Embed" ProgID="Equation.DSMT4" ShapeID="_x0000_i1051" DrawAspect="Content" ObjectID="_1669488288" r:id="rId64"/>
        </w:object>
      </w:r>
      <w:r w:rsidRPr="006F5773">
        <w:rPr>
          <w:rFonts w:hint="eastAsia"/>
          <w:lang w:eastAsia="zh-CN"/>
        </w:rPr>
        <w:t>。按照步骤</w:t>
      </w:r>
      <w:r w:rsidRPr="006F5773">
        <w:rPr>
          <w:rFonts w:hint="eastAsia"/>
          <w:lang w:eastAsia="zh-CN"/>
        </w:rPr>
        <w:t>2</w:t>
      </w:r>
      <w:r w:rsidRPr="006F5773">
        <w:rPr>
          <w:rFonts w:hint="eastAsia"/>
          <w:lang w:eastAsia="zh-CN"/>
        </w:rPr>
        <w:t>的假设，</w:t>
      </w:r>
      <w:r w:rsidRPr="006F5773">
        <w:rPr>
          <w:position w:val="-14"/>
        </w:rPr>
        <w:object w:dxaOrig="503" w:dyaOrig="413" w14:anchorId="5DD7C7A3">
          <v:shape id="_x0000_i1052" type="#_x0000_t75" style="width:23.9pt;height:18.1pt" o:ole="">
            <v:imagedata r:id="rId63" o:title=""/>
          </v:shape>
          <o:OLEObject Type="Embed" ProgID="Equation.DSMT4" ShapeID="_x0000_i1052" DrawAspect="Content" ObjectID="_1669488289" r:id="rId65"/>
        </w:object>
      </w:r>
      <w:r w:rsidRPr="006F5773">
        <w:rPr>
          <w:rFonts w:hint="eastAsia"/>
          <w:lang w:eastAsia="zh-CN"/>
        </w:rPr>
        <w:t>的大小为</w:t>
      </w:r>
      <w:r w:rsidRPr="006F5773">
        <w:rPr>
          <w:rFonts w:hint="eastAsia"/>
          <w:lang w:eastAsia="zh-CN"/>
        </w:rPr>
        <w:t>32</w:t>
      </w:r>
      <w:r w:rsidRPr="006F5773">
        <w:rPr>
          <w:rFonts w:hint="eastAsia"/>
          <w:lang w:eastAsia="zh-CN"/>
        </w:rPr>
        <w:t>×</w:t>
      </w:r>
      <w:r w:rsidRPr="006F5773">
        <w:rPr>
          <w:rFonts w:hint="eastAsia"/>
          <w:lang w:eastAsia="zh-CN"/>
        </w:rPr>
        <w:t>32</w:t>
      </w:r>
      <w:r w:rsidRPr="006F5773">
        <w:rPr>
          <w:rFonts w:hint="eastAsia"/>
          <w:lang w:eastAsia="zh-CN"/>
        </w:rPr>
        <w:t>；</w:t>
      </w:r>
    </w:p>
    <w:p w14:paraId="00A48FCE" w14:textId="77777777" w:rsidR="006F5773" w:rsidRPr="006F5773" w:rsidRDefault="006F5773" w:rsidP="006F5773">
      <w:pPr>
        <w:ind w:firstLineChars="200" w:firstLine="400"/>
        <w:rPr>
          <w:lang w:eastAsia="zh-CN"/>
        </w:rPr>
      </w:pPr>
      <w:r w:rsidRPr="006F5773">
        <w:rPr>
          <w:rFonts w:hint="eastAsia"/>
          <w:lang w:eastAsia="zh-CN"/>
        </w:rPr>
        <w:t>步骤五：对低频分量</w:t>
      </w:r>
      <w:r w:rsidRPr="006F5773">
        <w:rPr>
          <w:rFonts w:hint="eastAsia"/>
          <w:lang w:eastAsia="zh-CN"/>
        </w:rPr>
        <w:t xml:space="preserve"> </w:t>
      </w:r>
      <w:r w:rsidRPr="006F5773">
        <w:rPr>
          <w:rFonts w:hint="eastAsia"/>
          <w:lang w:eastAsia="zh-CN"/>
        </w:rPr>
        <w:t>再次进行子块划分</w:t>
      </w:r>
      <w:r w:rsidRPr="006F5773">
        <w:rPr>
          <w:rFonts w:hint="eastAsia"/>
          <w:lang w:eastAsia="zh-CN"/>
        </w:rPr>
        <w:t xml:space="preserve"> </w:t>
      </w:r>
      <w:r w:rsidRPr="006F5773">
        <w:rPr>
          <w:rFonts w:hint="eastAsia"/>
          <w:lang w:eastAsia="zh-CN"/>
        </w:rPr>
        <w:t>，划分成</w:t>
      </w:r>
      <w:r w:rsidRPr="006F5773">
        <w:rPr>
          <w:rFonts w:hint="eastAsia"/>
          <w:lang w:eastAsia="zh-CN"/>
        </w:rPr>
        <w:t>4</w:t>
      </w:r>
      <w:r w:rsidRPr="006F5773">
        <w:rPr>
          <w:rFonts w:hint="eastAsia"/>
          <w:lang w:eastAsia="zh-CN"/>
        </w:rPr>
        <w:t>×</w:t>
      </w:r>
      <w:r w:rsidRPr="006F5773">
        <w:rPr>
          <w:rFonts w:hint="eastAsia"/>
          <w:lang w:eastAsia="zh-CN"/>
        </w:rPr>
        <w:t>4</w:t>
      </w:r>
      <w:r w:rsidRPr="006F5773">
        <w:rPr>
          <w:rFonts w:hint="eastAsia"/>
          <w:lang w:eastAsia="zh-CN"/>
        </w:rPr>
        <w:t>的大小。分块方式为：</w:t>
      </w:r>
    </w:p>
    <w:p w14:paraId="442D79D9" w14:textId="610E4A5C"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 xml:space="preserve">                          </w:t>
      </w:r>
      <w:r w:rsidRPr="006F5773">
        <w:rPr>
          <w:rFonts w:ascii="等线" w:hAnsi="等线"/>
          <w:kern w:val="2"/>
          <w:position w:val="-24"/>
          <w:sz w:val="21"/>
          <w:szCs w:val="22"/>
          <w:lang w:eastAsia="zh-CN"/>
        </w:rPr>
        <w:object w:dxaOrig="5138" w:dyaOrig="668" w14:anchorId="3A12A696">
          <v:shape id="_x0000_i1053" type="#_x0000_t75" style="width:257.95pt;height:36.15pt" o:ole="">
            <v:imagedata r:id="rId66" o:title=""/>
          </v:shape>
          <o:OLEObject Type="Embed" ProgID="Equation.DSMT4" ShapeID="_x0000_i1053" DrawAspect="Content" ObjectID="_1669488290" r:id="rId67"/>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6</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1FA85386" w14:textId="39B168DF" w:rsidR="006F5773" w:rsidRPr="006F5773" w:rsidRDefault="006F5773" w:rsidP="006F5773">
      <w:pPr>
        <w:ind w:firstLineChars="200" w:firstLine="400"/>
        <w:rPr>
          <w:lang w:eastAsia="zh-CN"/>
        </w:rPr>
      </w:pPr>
      <w:r w:rsidRPr="006F5773">
        <w:rPr>
          <w:rFonts w:hint="eastAsia"/>
          <w:lang w:eastAsia="zh-CN"/>
        </w:rPr>
        <w:t>步骤六：将每个子块进行奇异值分解（</w:t>
      </w:r>
      <w:r w:rsidRPr="006F5773">
        <w:rPr>
          <w:rFonts w:hint="eastAsia"/>
          <w:lang w:eastAsia="zh-CN"/>
        </w:rPr>
        <w:t>SVD</w:t>
      </w:r>
      <w:r w:rsidRPr="006F5773">
        <w:rPr>
          <w:rFonts w:hint="eastAsia"/>
          <w:lang w:eastAsia="zh-CN"/>
        </w:rPr>
        <w:t>），依据公式（</w:t>
      </w:r>
      <w:r w:rsidR="007B3409">
        <w:rPr>
          <w:lang w:eastAsia="zh-CN"/>
        </w:rPr>
        <w:t>3.2.1</w:t>
      </w:r>
      <w:r w:rsidRPr="006F5773">
        <w:rPr>
          <w:rFonts w:hint="eastAsia"/>
          <w:lang w:eastAsia="zh-CN"/>
        </w:rPr>
        <w:t>，</w:t>
      </w:r>
      <w:r w:rsidR="007B3409">
        <w:rPr>
          <w:lang w:eastAsia="zh-CN"/>
        </w:rPr>
        <w:t>3</w:t>
      </w:r>
      <w:r w:rsidRPr="006F5773">
        <w:rPr>
          <w:lang w:eastAsia="zh-CN"/>
        </w:rPr>
        <w:t>.2.2</w:t>
      </w:r>
      <w:r w:rsidRPr="006F5773">
        <w:rPr>
          <w:rFonts w:hint="eastAsia"/>
          <w:lang w:eastAsia="zh-CN"/>
        </w:rPr>
        <w:t>）其方法为：</w:t>
      </w:r>
    </w:p>
    <w:p w14:paraId="17990AE2" w14:textId="77777777" w:rsidR="006F5773" w:rsidRPr="006F5773" w:rsidRDefault="006F5773" w:rsidP="006F5773">
      <w:pPr>
        <w:ind w:firstLine="0"/>
        <w:rPr>
          <w:lang w:eastAsia="zh-CN"/>
        </w:rPr>
      </w:pPr>
      <w:r w:rsidRPr="006F5773">
        <w:rPr>
          <w:lang w:eastAsia="zh-CN"/>
        </w:rPr>
        <w:t xml:space="preserve">  </w:t>
      </w:r>
    </w:p>
    <w:p w14:paraId="6543335A" w14:textId="45FB7D9C"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16"/>
          <w:sz w:val="21"/>
          <w:szCs w:val="22"/>
          <w:lang w:eastAsia="zh-CN"/>
        </w:rPr>
        <w:object w:dxaOrig="2918" w:dyaOrig="443" w14:anchorId="788D9152">
          <v:shape id="_x0000_i1054" type="#_x0000_t75" style="width:2in;height:23.9pt" o:ole="">
            <v:imagedata r:id="rId68" o:title=""/>
          </v:shape>
          <o:OLEObject Type="Embed" ProgID="Equation.DSMT4" ShapeID="_x0000_i1054" DrawAspect="Content" ObjectID="_1669488291" r:id="rId69"/>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7</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5E15E6D3" w14:textId="77777777" w:rsidR="006F5773" w:rsidRPr="006F5773" w:rsidRDefault="006F5773" w:rsidP="006F5773">
      <w:pPr>
        <w:ind w:firstLine="0"/>
        <w:rPr>
          <w:lang w:eastAsia="zh-CN"/>
        </w:rPr>
      </w:pPr>
      <w:r w:rsidRPr="006F5773">
        <w:rPr>
          <w:rFonts w:hint="eastAsia"/>
          <w:lang w:eastAsia="zh-CN"/>
        </w:rPr>
        <w:t>由于每一子块的每个奇异值对于一定范围内的攻击，最高位不会发生变化，所以选取每个奇异值矩阵的最大奇异值组成过渡矩阵</w:t>
      </w:r>
      <w:r w:rsidRPr="006F5773">
        <w:rPr>
          <w:rFonts w:hint="eastAsia"/>
          <w:lang w:eastAsia="zh-CN"/>
        </w:rPr>
        <w:t>X</w:t>
      </w:r>
      <w:r w:rsidRPr="006F5773">
        <w:rPr>
          <w:rFonts w:hint="eastAsia"/>
          <w:lang w:eastAsia="zh-CN"/>
        </w:rPr>
        <w:t>，二值特征矩阵</w:t>
      </w:r>
      <w:r w:rsidRPr="006F5773">
        <w:rPr>
          <w:rFonts w:hint="eastAsia"/>
          <w:lang w:eastAsia="zh-CN"/>
        </w:rPr>
        <w:t>T</w:t>
      </w:r>
      <w:r w:rsidRPr="006F5773">
        <w:rPr>
          <w:rFonts w:hint="eastAsia"/>
          <w:lang w:eastAsia="zh-CN"/>
        </w:rPr>
        <w:t>的构造依据过度矩阵</w:t>
      </w:r>
      <w:r w:rsidRPr="006F5773">
        <w:rPr>
          <w:rFonts w:hint="eastAsia"/>
          <w:lang w:eastAsia="zh-CN"/>
        </w:rPr>
        <w:t>X</w:t>
      </w:r>
      <w:r w:rsidRPr="006F5773">
        <w:rPr>
          <w:rFonts w:hint="eastAsia"/>
          <w:lang w:eastAsia="zh-CN"/>
        </w:rPr>
        <w:t>的构造，为：</w:t>
      </w:r>
    </w:p>
    <w:p w14:paraId="09451269" w14:textId="5F5C777E"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58"/>
          <w:sz w:val="21"/>
          <w:szCs w:val="22"/>
          <w:lang w:eastAsia="zh-CN"/>
        </w:rPr>
        <w:object w:dxaOrig="2280" w:dyaOrig="1290" w14:anchorId="6A0CE5E8">
          <v:shape id="_x0000_i1055" type="#_x0000_t75" style="width:113.95pt;height:65.85pt" o:ole="">
            <v:imagedata r:id="rId70" o:title=""/>
          </v:shape>
          <o:OLEObject Type="Embed" ProgID="Equation.DSMT4" ShapeID="_x0000_i1055" DrawAspect="Content" ObjectID="_1669488292" r:id="rId71"/>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8</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39DFECE2" w14:textId="183F24AB"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30"/>
          <w:sz w:val="21"/>
          <w:szCs w:val="22"/>
          <w:lang w:eastAsia="zh-CN"/>
        </w:rPr>
        <w:object w:dxaOrig="2558" w:dyaOrig="720" w14:anchorId="0BDCDD83">
          <v:shape id="_x0000_i1056" type="#_x0000_t75" style="width:125.9pt;height:36.15pt" o:ole="">
            <v:imagedata r:id="rId72" o:title=""/>
          </v:shape>
          <o:OLEObject Type="Embed" ProgID="Equation.DSMT4" ShapeID="_x0000_i1056" DrawAspect="Content" ObjectID="_1669488293" r:id="rId73"/>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9</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5E8F706B" w14:textId="2B077DB3" w:rsidR="006F5773" w:rsidRPr="006F5773" w:rsidRDefault="006F5773" w:rsidP="006F5773">
      <w:pPr>
        <w:ind w:firstLineChars="200" w:firstLine="400"/>
        <w:rPr>
          <w:lang w:eastAsia="zh-CN"/>
        </w:rPr>
      </w:pPr>
      <w:r w:rsidRPr="006F5773">
        <w:rPr>
          <w:rFonts w:hint="eastAsia"/>
          <w:lang w:eastAsia="zh-CN"/>
        </w:rPr>
        <w:t>步骤七：对有意义水印图片进行处理。首先对于步骤</w:t>
      </w:r>
      <w:proofErr w:type="gramStart"/>
      <w:r w:rsidRPr="006F5773">
        <w:rPr>
          <w:rFonts w:hint="eastAsia"/>
          <w:lang w:eastAsia="zh-CN"/>
        </w:rPr>
        <w:t>一</w:t>
      </w:r>
      <w:proofErr w:type="gramEnd"/>
      <w:r w:rsidRPr="006F5773">
        <w:rPr>
          <w:rFonts w:hint="eastAsia"/>
          <w:lang w:eastAsia="zh-CN"/>
        </w:rPr>
        <w:t>已进行</w:t>
      </w:r>
      <w:r w:rsidRPr="006F5773">
        <w:rPr>
          <w:rFonts w:hint="eastAsia"/>
          <w:lang w:eastAsia="zh-CN"/>
        </w:rPr>
        <w:t>R</w:t>
      </w:r>
      <w:r w:rsidRPr="006F5773">
        <w:rPr>
          <w:rFonts w:hint="eastAsia"/>
          <w:lang w:eastAsia="zh-CN"/>
        </w:rPr>
        <w:t>、</w:t>
      </w:r>
      <w:r w:rsidRPr="006F5773">
        <w:rPr>
          <w:rFonts w:hint="eastAsia"/>
          <w:lang w:eastAsia="zh-CN"/>
        </w:rPr>
        <w:t>G</w:t>
      </w:r>
      <w:r w:rsidRPr="006F5773">
        <w:rPr>
          <w:rFonts w:hint="eastAsia"/>
          <w:lang w:eastAsia="zh-CN"/>
        </w:rPr>
        <w:t>、</w:t>
      </w:r>
      <w:r w:rsidRPr="006F5773">
        <w:rPr>
          <w:rFonts w:hint="eastAsia"/>
          <w:lang w:eastAsia="zh-CN"/>
        </w:rPr>
        <w:t>B</w:t>
      </w:r>
      <w:r w:rsidRPr="006F5773">
        <w:rPr>
          <w:rFonts w:hint="eastAsia"/>
          <w:lang w:eastAsia="zh-CN"/>
        </w:rPr>
        <w:t>颜色分离后的</w:t>
      </w:r>
      <w:r w:rsidRPr="006F5773">
        <w:object w:dxaOrig="383" w:dyaOrig="383" w14:anchorId="332A911B">
          <v:shape id="_x0000_i1057" type="#_x0000_t75" style="width:18.1pt;height:18.1pt" o:ole="">
            <v:imagedata r:id="rId74" o:title=""/>
          </v:shape>
          <o:OLEObject Type="Embed" ProgID="Equation.DSMT4" ShapeID="_x0000_i1057" DrawAspect="Content" ObjectID="_1669488294" r:id="rId75"/>
        </w:object>
      </w:r>
      <w:r w:rsidRPr="006F5773">
        <w:rPr>
          <w:rFonts w:hint="eastAsia"/>
          <w:lang w:eastAsia="zh-CN"/>
        </w:rPr>
        <w:t xml:space="preserve"> </w:t>
      </w:r>
      <w:r w:rsidRPr="006F5773">
        <w:rPr>
          <w:rFonts w:hint="eastAsia"/>
          <w:lang w:eastAsia="zh-CN"/>
        </w:rPr>
        <w:t>，</w:t>
      </w:r>
      <w:r w:rsidRPr="006F5773">
        <w:object w:dxaOrig="360" w:dyaOrig="383" w14:anchorId="030D7A3A">
          <v:shape id="_x0000_i1058" type="#_x0000_t75" style="width:18.1pt;height:18.1pt" o:ole="">
            <v:imagedata r:id="rId76" o:title=""/>
          </v:shape>
          <o:OLEObject Type="Embed" ProgID="Equation.DSMT4" ShapeID="_x0000_i1058" DrawAspect="Content" ObjectID="_1669488295" r:id="rId77"/>
        </w:object>
      </w:r>
      <w:r w:rsidRPr="006F5773">
        <w:rPr>
          <w:rFonts w:hint="eastAsia"/>
          <w:lang w:eastAsia="zh-CN"/>
        </w:rPr>
        <w:t>，</w:t>
      </w:r>
      <w:r w:rsidRPr="006F5773">
        <w:object w:dxaOrig="383" w:dyaOrig="383" w14:anchorId="3716A623">
          <v:shape id="_x0000_i1059" type="#_x0000_t75" style="width:18.1pt;height:18.1pt" o:ole="">
            <v:imagedata r:id="rId78" o:title=""/>
          </v:shape>
          <o:OLEObject Type="Embed" ProgID="Equation.DSMT4" ShapeID="_x0000_i1059" DrawAspect="Content" ObjectID="_1669488296" r:id="rId79"/>
        </w:object>
      </w:r>
      <w:r w:rsidRPr="006F5773">
        <w:rPr>
          <w:rFonts w:hint="eastAsia"/>
          <w:lang w:eastAsia="zh-CN"/>
        </w:rPr>
        <w:t xml:space="preserve"> </w:t>
      </w:r>
      <w:r w:rsidRPr="006F5773">
        <w:rPr>
          <w:rFonts w:hint="eastAsia"/>
          <w:lang w:eastAsia="zh-CN"/>
        </w:rPr>
        <w:t>，进行</w:t>
      </w:r>
      <w:r w:rsidRPr="006F5773">
        <w:rPr>
          <w:rFonts w:hint="eastAsia"/>
          <w:lang w:eastAsia="zh-CN"/>
        </w:rPr>
        <w:t>Arnold</w:t>
      </w:r>
      <w:r w:rsidRPr="006F5773">
        <w:rPr>
          <w:rFonts w:hint="eastAsia"/>
          <w:lang w:eastAsia="zh-CN"/>
        </w:rPr>
        <w:t>置换，密钥为</w:t>
      </w:r>
      <w:r w:rsidRPr="006F5773">
        <w:rPr>
          <w:rFonts w:hint="eastAsia"/>
          <w:lang w:eastAsia="zh-CN"/>
        </w:rPr>
        <w:t xml:space="preserve"> </w:t>
      </w:r>
      <w:r w:rsidR="007B3409" w:rsidRPr="007B3409">
        <w:rPr>
          <w:position w:val="-12"/>
        </w:rPr>
        <w:object w:dxaOrig="300" w:dyaOrig="380" w14:anchorId="7AF066DA">
          <v:shape id="_x0000_i1060" type="#_x0000_t75" style="width:11.95pt;height:18.1pt" o:ole="">
            <v:imagedata r:id="rId80" o:title=""/>
          </v:shape>
          <o:OLEObject Type="Embed" ProgID="Equation.DSMT4" ShapeID="_x0000_i1060" DrawAspect="Content" ObjectID="_1669488297" r:id="rId81"/>
        </w:object>
      </w:r>
      <w:r w:rsidRPr="006F5773">
        <w:rPr>
          <w:rFonts w:hint="eastAsia"/>
          <w:lang w:eastAsia="zh-CN"/>
        </w:rPr>
        <w:t>，假设置换后的</w:t>
      </w:r>
      <w:proofErr w:type="gramStart"/>
      <w:r w:rsidRPr="006F5773">
        <w:rPr>
          <w:rFonts w:hint="eastAsia"/>
          <w:lang w:eastAsia="zh-CN"/>
        </w:rPr>
        <w:t>帧分</w:t>
      </w:r>
      <w:proofErr w:type="gramEnd"/>
      <w:r w:rsidRPr="006F5773">
        <w:rPr>
          <w:rFonts w:hint="eastAsia"/>
          <w:lang w:eastAsia="zh-CN"/>
        </w:rPr>
        <w:t>别为</w:t>
      </w:r>
      <w:r w:rsidRPr="006F5773">
        <w:object w:dxaOrig="420" w:dyaOrig="383" w14:anchorId="73A6BDBE">
          <v:shape id="_x0000_i1061" type="#_x0000_t75" style="width:23.9pt;height:18.1pt" o:ole="">
            <v:imagedata r:id="rId82" o:title=""/>
          </v:shape>
          <o:OLEObject Type="Embed" ProgID="Equation.DSMT4" ShapeID="_x0000_i1061" DrawAspect="Content" ObjectID="_1669488298" r:id="rId83"/>
        </w:object>
      </w:r>
      <w:r w:rsidRPr="006F5773">
        <w:rPr>
          <w:rFonts w:hint="eastAsia"/>
          <w:lang w:eastAsia="zh-CN"/>
        </w:rPr>
        <w:t>，</w:t>
      </w:r>
      <w:r w:rsidRPr="006F5773">
        <w:object w:dxaOrig="398" w:dyaOrig="383" w14:anchorId="5ECA084D">
          <v:shape id="_x0000_i1062" type="#_x0000_t75" style="width:18.1pt;height:18.1pt" o:ole="">
            <v:imagedata r:id="rId84" o:title=""/>
          </v:shape>
          <o:OLEObject Type="Embed" ProgID="Equation.DSMT4" ShapeID="_x0000_i1062" DrawAspect="Content" ObjectID="_1669488299" r:id="rId85"/>
        </w:object>
      </w:r>
      <w:r w:rsidRPr="006F5773">
        <w:rPr>
          <w:rFonts w:hint="eastAsia"/>
          <w:lang w:eastAsia="zh-CN"/>
        </w:rPr>
        <w:t>，</w:t>
      </w:r>
      <w:r w:rsidRPr="006F5773">
        <w:object w:dxaOrig="420" w:dyaOrig="383" w14:anchorId="07AD4991">
          <v:shape id="_x0000_i1063" type="#_x0000_t75" style="width:23.9pt;height:18.1pt" o:ole="">
            <v:imagedata r:id="rId86" o:title=""/>
          </v:shape>
          <o:OLEObject Type="Embed" ProgID="Equation.DSMT4" ShapeID="_x0000_i1063" DrawAspect="Content" ObjectID="_1669488300" r:id="rId87"/>
        </w:object>
      </w:r>
      <w:r w:rsidRPr="006F5773">
        <w:rPr>
          <w:lang w:eastAsia="zh-CN"/>
        </w:rPr>
        <w:t>;</w:t>
      </w:r>
    </w:p>
    <w:p w14:paraId="3FD89C4D" w14:textId="77777777" w:rsidR="006F5773" w:rsidRPr="006F5773" w:rsidRDefault="006F5773" w:rsidP="006F5773">
      <w:pPr>
        <w:ind w:firstLineChars="200" w:firstLine="400"/>
        <w:rPr>
          <w:lang w:eastAsia="zh-CN"/>
        </w:rPr>
      </w:pPr>
      <w:r w:rsidRPr="006F5773">
        <w:rPr>
          <w:rFonts w:hint="eastAsia"/>
          <w:lang w:eastAsia="zh-CN"/>
        </w:rPr>
        <w:t>步骤八：将</w:t>
      </w:r>
      <w:r w:rsidRPr="006F5773">
        <w:object w:dxaOrig="420" w:dyaOrig="383" w14:anchorId="1DEC001E">
          <v:shape id="_x0000_i1064" type="#_x0000_t75" style="width:23.9pt;height:18.1pt" o:ole="">
            <v:imagedata r:id="rId82" o:title=""/>
          </v:shape>
          <o:OLEObject Type="Embed" ProgID="Equation.DSMT4" ShapeID="_x0000_i1064" DrawAspect="Content" ObjectID="_1669488301" r:id="rId88"/>
        </w:object>
      </w:r>
      <w:r w:rsidRPr="006F5773">
        <w:rPr>
          <w:rFonts w:hint="eastAsia"/>
          <w:lang w:eastAsia="zh-CN"/>
        </w:rPr>
        <w:t>，</w:t>
      </w:r>
      <w:r w:rsidRPr="006F5773">
        <w:object w:dxaOrig="398" w:dyaOrig="383" w14:anchorId="01CD3A78">
          <v:shape id="_x0000_i1065" type="#_x0000_t75" style="width:18.1pt;height:18.1pt" o:ole="">
            <v:imagedata r:id="rId84" o:title=""/>
          </v:shape>
          <o:OLEObject Type="Embed" ProgID="Equation.DSMT4" ShapeID="_x0000_i1065" DrawAspect="Content" ObjectID="_1669488302" r:id="rId89"/>
        </w:object>
      </w:r>
      <w:r w:rsidRPr="006F5773">
        <w:rPr>
          <w:rFonts w:hint="eastAsia"/>
          <w:lang w:eastAsia="zh-CN"/>
        </w:rPr>
        <w:t>，</w:t>
      </w:r>
      <w:r w:rsidRPr="006F5773">
        <w:object w:dxaOrig="420" w:dyaOrig="383" w14:anchorId="3948D095">
          <v:shape id="_x0000_i1066" type="#_x0000_t75" style="width:23.9pt;height:18.1pt" o:ole="">
            <v:imagedata r:id="rId86" o:title=""/>
          </v:shape>
          <o:OLEObject Type="Embed" ProgID="Equation.DSMT4" ShapeID="_x0000_i1066" DrawAspect="Content" ObjectID="_1669488303" r:id="rId90"/>
        </w:object>
      </w:r>
      <w:r w:rsidRPr="006F5773">
        <w:rPr>
          <w:rFonts w:hint="eastAsia"/>
          <w:lang w:eastAsia="zh-CN"/>
        </w:rPr>
        <w:t>与步骤</w:t>
      </w:r>
      <w:proofErr w:type="gramStart"/>
      <w:r w:rsidRPr="006F5773">
        <w:rPr>
          <w:rFonts w:hint="eastAsia"/>
          <w:lang w:eastAsia="zh-CN"/>
        </w:rPr>
        <w:t>六得到</w:t>
      </w:r>
      <w:proofErr w:type="gramEnd"/>
      <w:r w:rsidRPr="006F5773">
        <w:rPr>
          <w:rFonts w:hint="eastAsia"/>
          <w:lang w:eastAsia="zh-CN"/>
        </w:rPr>
        <w:t>的三个通道的特征矩阵为</w:t>
      </w:r>
      <w:r w:rsidRPr="006F5773">
        <w:object w:dxaOrig="263" w:dyaOrig="383" w14:anchorId="3976A672">
          <v:shape id="_x0000_i1067" type="#_x0000_t75" style="width:11.95pt;height:18.1pt" o:ole="">
            <v:imagedata r:id="rId91" o:title=""/>
          </v:shape>
          <o:OLEObject Type="Embed" ProgID="Equation.DSMT4" ShapeID="_x0000_i1067" DrawAspect="Content" ObjectID="_1669488304" r:id="rId92"/>
        </w:object>
      </w:r>
      <w:r w:rsidRPr="006F5773">
        <w:rPr>
          <w:lang w:eastAsia="zh-CN"/>
        </w:rPr>
        <w:t>,</w:t>
      </w:r>
      <w:r w:rsidRPr="006F5773">
        <w:object w:dxaOrig="240" w:dyaOrig="383" w14:anchorId="17DC2461">
          <v:shape id="_x0000_i1068" type="#_x0000_t75" style="width:11.95pt;height:18.1pt" o:ole="">
            <v:imagedata r:id="rId93" o:title=""/>
          </v:shape>
          <o:OLEObject Type="Embed" ProgID="Equation.DSMT4" ShapeID="_x0000_i1068" DrawAspect="Content" ObjectID="_1669488305" r:id="rId94"/>
        </w:object>
      </w:r>
      <w:r w:rsidRPr="006F5773">
        <w:rPr>
          <w:lang w:eastAsia="zh-CN"/>
        </w:rPr>
        <w:t>,</w:t>
      </w:r>
      <w:r w:rsidRPr="006F5773">
        <w:object w:dxaOrig="263" w:dyaOrig="383" w14:anchorId="736C6338">
          <v:shape id="_x0000_i1069" type="#_x0000_t75" style="width:11.95pt;height:18.1pt" o:ole="">
            <v:imagedata r:id="rId95" o:title=""/>
          </v:shape>
          <o:OLEObject Type="Embed" ProgID="Equation.DSMT4" ShapeID="_x0000_i1069" DrawAspect="Content" ObjectID="_1669488306" r:id="rId96"/>
        </w:object>
      </w:r>
      <w:r w:rsidRPr="006F5773">
        <w:rPr>
          <w:rFonts w:hint="eastAsia"/>
          <w:lang w:eastAsia="zh-CN"/>
        </w:rPr>
        <w:t>分别进行异或，方法如下：</w:t>
      </w:r>
    </w:p>
    <w:p w14:paraId="73F1113C" w14:textId="61218A90"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12"/>
          <w:sz w:val="21"/>
          <w:szCs w:val="22"/>
          <w:lang w:eastAsia="zh-CN"/>
        </w:rPr>
        <w:object w:dxaOrig="3150" w:dyaOrig="383" w14:anchorId="20274E36">
          <v:shape id="_x0000_i1070" type="#_x0000_t75" style="width:155.95pt;height:18.1pt" o:ole="">
            <v:imagedata r:id="rId97" o:title=""/>
          </v:shape>
          <o:OLEObject Type="Embed" ProgID="Equation.DSMT4" ShapeID="_x0000_i1070" DrawAspect="Content" ObjectID="_1669488307" r:id="rId98"/>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10</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022F0DC8" w14:textId="77777777" w:rsidR="006F5773" w:rsidRPr="006F5773" w:rsidRDefault="006F5773" w:rsidP="006F5773">
      <w:pPr>
        <w:ind w:firstLine="0"/>
        <w:rPr>
          <w:lang w:eastAsia="zh-CN"/>
        </w:rPr>
      </w:pPr>
      <w:r w:rsidRPr="006F5773">
        <w:rPr>
          <w:rFonts w:hint="eastAsia"/>
          <w:lang w:eastAsia="zh-CN"/>
        </w:rPr>
        <w:t xml:space="preserve">   </w:t>
      </w:r>
    </w:p>
    <w:p w14:paraId="6230632F" w14:textId="77777777" w:rsidR="006F5773" w:rsidRPr="006F5773" w:rsidRDefault="006F5773" w:rsidP="006F5773">
      <w:pPr>
        <w:ind w:firstLine="0"/>
        <w:rPr>
          <w:lang w:eastAsia="zh-CN"/>
        </w:rPr>
      </w:pPr>
      <w:r w:rsidRPr="006F5773">
        <w:rPr>
          <w:rFonts w:hint="eastAsia"/>
          <w:lang w:eastAsia="zh-CN"/>
        </w:rPr>
        <w:t>然后将</w:t>
      </w:r>
      <w:r w:rsidRPr="006F5773">
        <w:rPr>
          <w:rFonts w:hint="eastAsia"/>
          <w:lang w:eastAsia="zh-CN"/>
        </w:rPr>
        <w:t>R</w:t>
      </w:r>
      <w:r w:rsidRPr="006F5773">
        <w:rPr>
          <w:rFonts w:hint="eastAsia"/>
          <w:lang w:eastAsia="zh-CN"/>
        </w:rPr>
        <w:t>、</w:t>
      </w:r>
      <w:r w:rsidRPr="006F5773">
        <w:rPr>
          <w:rFonts w:hint="eastAsia"/>
          <w:lang w:eastAsia="zh-CN"/>
        </w:rPr>
        <w:t>G</w:t>
      </w:r>
      <w:r w:rsidRPr="006F5773">
        <w:rPr>
          <w:rFonts w:hint="eastAsia"/>
          <w:lang w:eastAsia="zh-CN"/>
        </w:rPr>
        <w:t>、</w:t>
      </w:r>
      <w:r w:rsidRPr="006F5773">
        <w:rPr>
          <w:rFonts w:hint="eastAsia"/>
          <w:lang w:eastAsia="zh-CN"/>
        </w:rPr>
        <w:t>B</w:t>
      </w:r>
      <w:r w:rsidRPr="006F5773">
        <w:rPr>
          <w:rFonts w:hint="eastAsia"/>
          <w:lang w:eastAsia="zh-CN"/>
        </w:rPr>
        <w:t>颜色通道组合生成彩色零水印：</w:t>
      </w:r>
    </w:p>
    <w:p w14:paraId="7559DE63" w14:textId="6698642F"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14"/>
          <w:sz w:val="21"/>
          <w:szCs w:val="22"/>
          <w:lang w:eastAsia="zh-CN"/>
        </w:rPr>
        <w:object w:dxaOrig="2400" w:dyaOrig="413" w14:anchorId="1EF032A1">
          <v:shape id="_x0000_i1071" type="#_x0000_t75" style="width:120.1pt;height:18.1pt" o:ole="">
            <v:imagedata r:id="rId99" o:title=""/>
          </v:shape>
          <o:OLEObject Type="Embed" ProgID="Equation.DSMT4" ShapeID="_x0000_i1071" DrawAspect="Content" ObjectID="_1669488308" r:id="rId100"/>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11</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13B5646B" w14:textId="68E3FFB9" w:rsidR="006F5773" w:rsidRPr="006F5773" w:rsidRDefault="006F5773" w:rsidP="006F5773">
      <w:pPr>
        <w:rPr>
          <w:lang w:eastAsia="zh-CN"/>
        </w:rPr>
      </w:pPr>
      <w:r w:rsidRPr="006F5773">
        <w:rPr>
          <w:lang w:eastAsia="zh-CN"/>
        </w:rPr>
        <w:lastRenderedPageBreak/>
        <w:t xml:space="preserve"> </w:t>
      </w:r>
      <w:r w:rsidR="007B3409" w:rsidRPr="006F5773">
        <w:object w:dxaOrig="15228" w:dyaOrig="11304" w14:anchorId="7FD30920">
          <v:shape id="_x0000_i1072" type="#_x0000_t75" style="width:425.5pt;height:318.35pt" o:ole="">
            <v:imagedata r:id="rId101" o:title=""/>
          </v:shape>
          <o:OLEObject Type="Embed" ProgID="Visio.Drawing.15" ShapeID="_x0000_i1072" DrawAspect="Content" ObjectID="_1669488309" r:id="rId102"/>
        </w:object>
      </w:r>
    </w:p>
    <w:p w14:paraId="30DA1871" w14:textId="77777777" w:rsidR="006F5773" w:rsidRPr="006F5773" w:rsidRDefault="006F5773" w:rsidP="006F5773">
      <w:pPr>
        <w:jc w:val="center"/>
        <w:rPr>
          <w:lang w:eastAsia="zh-CN"/>
        </w:rPr>
      </w:pPr>
      <w:r w:rsidRPr="006F5773">
        <w:rPr>
          <w:rFonts w:hint="eastAsia"/>
          <w:lang w:eastAsia="zh-CN"/>
        </w:rPr>
        <w:t>F</w:t>
      </w:r>
      <w:r w:rsidRPr="006F5773">
        <w:rPr>
          <w:lang w:eastAsia="zh-CN"/>
        </w:rPr>
        <w:t xml:space="preserve">igure </w:t>
      </w:r>
      <w:r w:rsidRPr="006F5773">
        <w:rPr>
          <w:rFonts w:hint="eastAsia"/>
          <w:lang w:eastAsia="zh-CN"/>
        </w:rPr>
        <w:t>5</w:t>
      </w:r>
      <w:r w:rsidRPr="006F5773">
        <w:rPr>
          <w:lang w:eastAsia="zh-CN"/>
        </w:rPr>
        <w:t>:</w:t>
      </w:r>
      <w:r w:rsidRPr="006F5773">
        <w:rPr>
          <w:rFonts w:hint="eastAsia"/>
          <w:lang w:eastAsia="zh-CN"/>
        </w:rPr>
        <w:t>零水印算法流程图</w:t>
      </w:r>
    </w:p>
    <w:p w14:paraId="39E86A0A" w14:textId="2220C1E9" w:rsidR="006F5773" w:rsidRPr="006F5773" w:rsidRDefault="006F5773" w:rsidP="006F5773">
      <w:pPr>
        <w:keepNext/>
        <w:keepLines/>
        <w:tabs>
          <w:tab w:val="left" w:pos="316"/>
        </w:tabs>
        <w:suppressAutoHyphens/>
        <w:spacing w:before="440" w:after="220" w:line="240" w:lineRule="exact"/>
        <w:ind w:leftChars="-800" w:left="-1600" w:firstLine="1599"/>
        <w:outlineLvl w:val="2"/>
        <w:rPr>
          <w:b/>
          <w:lang w:eastAsia="zh-CN"/>
        </w:rPr>
      </w:pPr>
      <w:r w:rsidRPr="006F5773">
        <w:rPr>
          <w:rFonts w:hint="eastAsia"/>
          <w:b/>
          <w:lang w:eastAsia="zh-CN"/>
        </w:rPr>
        <w:t>水印提取</w:t>
      </w:r>
    </w:p>
    <w:p w14:paraId="2438C3F2" w14:textId="77777777" w:rsidR="006F5773" w:rsidRPr="006F5773" w:rsidRDefault="006F5773" w:rsidP="006F5773">
      <w:pPr>
        <w:rPr>
          <w:lang w:eastAsia="zh-CN"/>
        </w:rPr>
      </w:pPr>
      <w:r w:rsidRPr="006F5773">
        <w:rPr>
          <w:rFonts w:hint="eastAsia"/>
          <w:lang w:eastAsia="zh-CN"/>
        </w:rPr>
        <w:t>步骤</w:t>
      </w:r>
      <w:proofErr w:type="gramStart"/>
      <w:r w:rsidRPr="006F5773">
        <w:rPr>
          <w:rFonts w:hint="eastAsia"/>
          <w:lang w:eastAsia="zh-CN"/>
        </w:rPr>
        <w:t>一</w:t>
      </w:r>
      <w:proofErr w:type="gramEnd"/>
      <w:r w:rsidRPr="006F5773">
        <w:rPr>
          <w:rFonts w:hint="eastAsia"/>
          <w:lang w:eastAsia="zh-CN"/>
        </w:rPr>
        <w:t>：</w:t>
      </w:r>
      <w:proofErr w:type="gramStart"/>
      <w:r w:rsidRPr="006F5773">
        <w:rPr>
          <w:rFonts w:hint="eastAsia"/>
          <w:lang w:eastAsia="zh-CN"/>
        </w:rPr>
        <w:t>根据帧头信息</w:t>
      </w:r>
      <w:proofErr w:type="gramEnd"/>
      <w:r w:rsidRPr="006F5773">
        <w:rPr>
          <w:rFonts w:hint="eastAsia"/>
          <w:lang w:eastAsia="zh-CN"/>
        </w:rPr>
        <w:t>，得到关键帧，然后将彩色载体图像和彩色零水印图片进行</w:t>
      </w:r>
      <w:r w:rsidRPr="006F5773">
        <w:rPr>
          <w:rFonts w:hint="eastAsia"/>
          <w:lang w:eastAsia="zh-CN"/>
        </w:rPr>
        <w:t>R</w:t>
      </w:r>
      <w:r w:rsidRPr="006F5773">
        <w:rPr>
          <w:rFonts w:hint="eastAsia"/>
          <w:lang w:eastAsia="zh-CN"/>
        </w:rPr>
        <w:t>、</w:t>
      </w:r>
      <w:r w:rsidRPr="006F5773">
        <w:rPr>
          <w:lang w:eastAsia="zh-CN"/>
        </w:rPr>
        <w:t>G</w:t>
      </w:r>
      <w:r w:rsidRPr="006F5773">
        <w:rPr>
          <w:rFonts w:hint="eastAsia"/>
          <w:lang w:eastAsia="zh-CN"/>
        </w:rPr>
        <w:t>、</w:t>
      </w:r>
      <w:r w:rsidRPr="006F5773">
        <w:rPr>
          <w:lang w:eastAsia="zh-CN"/>
        </w:rPr>
        <w:t>B</w:t>
      </w:r>
      <w:r w:rsidRPr="006F5773">
        <w:rPr>
          <w:rFonts w:hint="eastAsia"/>
          <w:lang w:eastAsia="zh-CN"/>
        </w:rPr>
        <w:t>颜色分离。为便于描述分离出的三帧（</w:t>
      </w:r>
      <w:r w:rsidRPr="006F5773">
        <w:rPr>
          <w:rFonts w:hint="eastAsia"/>
          <w:lang w:eastAsia="zh-CN"/>
        </w:rPr>
        <w:t>R</w:t>
      </w:r>
      <w:r w:rsidRPr="006F5773">
        <w:rPr>
          <w:rFonts w:hint="eastAsia"/>
          <w:lang w:eastAsia="zh-CN"/>
        </w:rPr>
        <w:t>、</w:t>
      </w:r>
      <w:r w:rsidRPr="006F5773">
        <w:rPr>
          <w:rFonts w:hint="eastAsia"/>
          <w:lang w:eastAsia="zh-CN"/>
        </w:rPr>
        <w:t>G</w:t>
      </w:r>
      <w:r w:rsidRPr="006F5773">
        <w:rPr>
          <w:rFonts w:hint="eastAsia"/>
          <w:lang w:eastAsia="zh-CN"/>
        </w:rPr>
        <w:t>、</w:t>
      </w:r>
      <w:r w:rsidRPr="006F5773">
        <w:rPr>
          <w:lang w:eastAsia="zh-CN"/>
        </w:rPr>
        <w:t>B</w:t>
      </w:r>
      <w:r w:rsidRPr="006F5773">
        <w:rPr>
          <w:rFonts w:hint="eastAsia"/>
          <w:lang w:eastAsia="zh-CN"/>
        </w:rPr>
        <w:t>）操作相同，将不进行特殊标注，后文默认对三帧进行同样操作；</w:t>
      </w:r>
    </w:p>
    <w:p w14:paraId="30C1EB3D" w14:textId="77777777" w:rsidR="006F5773" w:rsidRPr="006F5773" w:rsidRDefault="006F5773" w:rsidP="006F5773">
      <w:pPr>
        <w:rPr>
          <w:lang w:eastAsia="zh-CN"/>
        </w:rPr>
      </w:pPr>
      <w:r w:rsidRPr="006F5773">
        <w:rPr>
          <w:rFonts w:hint="eastAsia"/>
          <w:lang w:eastAsia="zh-CN"/>
        </w:rPr>
        <w:t>步骤二：</w:t>
      </w:r>
      <w:r w:rsidRPr="006F5773">
        <w:rPr>
          <w:rFonts w:hint="eastAsia"/>
          <w:lang w:eastAsia="zh-CN"/>
        </w:rPr>
        <w:t xml:space="preserve"> </w:t>
      </w:r>
      <w:r w:rsidRPr="006F5773">
        <w:rPr>
          <w:rFonts w:hint="eastAsia"/>
          <w:lang w:eastAsia="zh-CN"/>
        </w:rPr>
        <w:t>同零水印构造生成算法步骤二进行分块处理；</w:t>
      </w:r>
    </w:p>
    <w:p w14:paraId="1A6A5236" w14:textId="1AA4D430" w:rsidR="006F5773" w:rsidRPr="006F5773" w:rsidRDefault="006F5773" w:rsidP="006F5773">
      <w:pPr>
        <w:rPr>
          <w:lang w:eastAsia="zh-CN"/>
        </w:rPr>
      </w:pPr>
      <w:r w:rsidRPr="006F5773">
        <w:rPr>
          <w:rFonts w:hint="eastAsia"/>
          <w:lang w:eastAsia="zh-CN"/>
        </w:rPr>
        <w:t>步骤三：用密钥</w:t>
      </w:r>
      <w:r w:rsidR="007B3409" w:rsidRPr="006F5773">
        <w:rPr>
          <w:position w:val="-12"/>
        </w:rPr>
        <w:object w:dxaOrig="279" w:dyaOrig="380" w14:anchorId="5E120B22">
          <v:shape id="_x0000_i1073" type="#_x0000_t75" style="width:11.95pt;height:18.1pt" o:ole="">
            <v:imagedata r:id="rId103" o:title=""/>
          </v:shape>
          <o:OLEObject Type="Embed" ProgID="Equation.DSMT4" ShapeID="_x0000_i1073" DrawAspect="Content" ObjectID="_1669488310" r:id="rId104"/>
        </w:object>
      </w:r>
      <w:r w:rsidRPr="006F5773">
        <w:rPr>
          <w:rFonts w:hint="eastAsia"/>
          <w:lang w:eastAsia="zh-CN"/>
        </w:rPr>
        <w:t>对每一个分块后的子块进行</w:t>
      </w:r>
      <w:r w:rsidRPr="006F5773">
        <w:rPr>
          <w:rFonts w:hint="eastAsia"/>
          <w:lang w:eastAsia="zh-CN"/>
        </w:rPr>
        <w:t>Ar</w:t>
      </w:r>
      <w:r w:rsidRPr="006F5773">
        <w:rPr>
          <w:lang w:eastAsia="zh-CN"/>
        </w:rPr>
        <w:t>nold</w:t>
      </w:r>
      <w:r w:rsidRPr="006F5773">
        <w:rPr>
          <w:rFonts w:hint="eastAsia"/>
          <w:lang w:eastAsia="zh-CN"/>
        </w:rPr>
        <w:t>变换；</w:t>
      </w:r>
    </w:p>
    <w:p w14:paraId="7BE0AD4B" w14:textId="77777777" w:rsidR="006F5773" w:rsidRPr="006F5773" w:rsidRDefault="006F5773" w:rsidP="006F5773">
      <w:pPr>
        <w:rPr>
          <w:lang w:eastAsia="zh-CN"/>
        </w:rPr>
      </w:pPr>
      <w:r w:rsidRPr="006F5773">
        <w:rPr>
          <w:rFonts w:hint="eastAsia"/>
          <w:lang w:eastAsia="zh-CN"/>
        </w:rPr>
        <w:t>步骤四：同零水印构造生成算法中步骤四五六，进行分块处理和奇异值变换（</w:t>
      </w:r>
      <w:r w:rsidRPr="006F5773">
        <w:rPr>
          <w:rFonts w:hint="eastAsia"/>
          <w:lang w:eastAsia="zh-CN"/>
        </w:rPr>
        <w:t>S</w:t>
      </w:r>
      <w:r w:rsidRPr="006F5773">
        <w:rPr>
          <w:lang w:eastAsia="zh-CN"/>
        </w:rPr>
        <w:t>VD</w:t>
      </w:r>
      <w:r w:rsidRPr="006F5773">
        <w:rPr>
          <w:rFonts w:hint="eastAsia"/>
          <w:lang w:eastAsia="zh-CN"/>
        </w:rPr>
        <w:t>），再生成特征矩阵</w:t>
      </w:r>
      <w:r w:rsidRPr="006F5773">
        <w:object w:dxaOrig="338" w:dyaOrig="383" w14:anchorId="7541F097">
          <v:shape id="_x0000_i1074" type="#_x0000_t75" style="width:18.1pt;height:18.1pt" o:ole="">
            <v:imagedata r:id="rId105" o:title=""/>
          </v:shape>
          <o:OLEObject Type="Embed" ProgID="Equation.DSMT4" ShapeID="_x0000_i1074" DrawAspect="Content" ObjectID="_1669488311" r:id="rId106"/>
        </w:object>
      </w:r>
      <w:r w:rsidRPr="006F5773">
        <w:rPr>
          <w:lang w:eastAsia="zh-CN"/>
        </w:rPr>
        <w:t xml:space="preserve">, </w:t>
      </w:r>
      <w:r w:rsidRPr="006F5773">
        <w:object w:dxaOrig="383" w:dyaOrig="383" w14:anchorId="7DB7B781">
          <v:shape id="_x0000_i1075" type="#_x0000_t75" style="width:18.1pt;height:18.1pt" o:ole="">
            <v:imagedata r:id="rId107" o:title=""/>
          </v:shape>
          <o:OLEObject Type="Embed" ProgID="Equation.DSMT4" ShapeID="_x0000_i1075" DrawAspect="Content" ObjectID="_1669488312" r:id="rId108"/>
        </w:object>
      </w:r>
      <w:r w:rsidRPr="006F5773">
        <w:rPr>
          <w:lang w:eastAsia="zh-CN"/>
        </w:rPr>
        <w:t xml:space="preserve">, </w:t>
      </w:r>
      <w:r w:rsidRPr="006F5773">
        <w:object w:dxaOrig="398" w:dyaOrig="383" w14:anchorId="0C07CA60">
          <v:shape id="_x0000_i1076" type="#_x0000_t75" style="width:18.1pt;height:18.1pt" o:ole="">
            <v:imagedata r:id="rId109" o:title=""/>
          </v:shape>
          <o:OLEObject Type="Embed" ProgID="Equation.DSMT4" ShapeID="_x0000_i1076" DrawAspect="Content" ObjectID="_1669488313" r:id="rId110"/>
        </w:object>
      </w:r>
      <w:r w:rsidRPr="006F5773">
        <w:rPr>
          <w:rFonts w:hint="eastAsia"/>
          <w:lang w:eastAsia="zh-CN"/>
        </w:rPr>
        <w:t>；</w:t>
      </w:r>
    </w:p>
    <w:p w14:paraId="7565019E" w14:textId="77777777" w:rsidR="006F5773" w:rsidRPr="006F5773" w:rsidRDefault="006F5773" w:rsidP="006F5773">
      <w:pPr>
        <w:rPr>
          <w:lang w:eastAsia="zh-CN"/>
        </w:rPr>
      </w:pPr>
      <w:r w:rsidRPr="006F5773">
        <w:rPr>
          <w:rFonts w:hint="eastAsia"/>
          <w:lang w:eastAsia="zh-CN"/>
        </w:rPr>
        <w:t>步骤五：将彩色零水印图像</w:t>
      </w:r>
      <w:r w:rsidRPr="006F5773">
        <w:rPr>
          <w:position w:val="-14"/>
        </w:rPr>
        <w:object w:dxaOrig="600" w:dyaOrig="398" w14:anchorId="21EB77C1">
          <v:shape id="_x0000_i1077" type="#_x0000_t75" style="width:30.05pt;height:18.1pt" o:ole="">
            <v:imagedata r:id="rId111" o:title=""/>
          </v:shape>
          <o:OLEObject Type="Embed" ProgID="Equation.DSMT4" ShapeID="_x0000_i1077" DrawAspect="Content" ObjectID="_1669488314" r:id="rId112"/>
        </w:object>
      </w:r>
      <w:r w:rsidRPr="006F5773">
        <w:rPr>
          <w:rFonts w:hint="eastAsia"/>
          <w:lang w:eastAsia="zh-CN"/>
        </w:rPr>
        <w:t>进行</w:t>
      </w:r>
      <w:r w:rsidRPr="006F5773">
        <w:rPr>
          <w:rFonts w:hint="eastAsia"/>
          <w:lang w:eastAsia="zh-CN"/>
        </w:rPr>
        <w:t>R</w:t>
      </w:r>
      <w:r w:rsidRPr="006F5773">
        <w:rPr>
          <w:rFonts w:hint="eastAsia"/>
          <w:lang w:eastAsia="zh-CN"/>
        </w:rPr>
        <w:t>，</w:t>
      </w:r>
      <w:r w:rsidRPr="006F5773">
        <w:rPr>
          <w:rFonts w:hint="eastAsia"/>
          <w:lang w:eastAsia="zh-CN"/>
        </w:rPr>
        <w:t>G</w:t>
      </w:r>
      <w:r w:rsidRPr="006F5773">
        <w:rPr>
          <w:rFonts w:hint="eastAsia"/>
          <w:lang w:eastAsia="zh-CN"/>
        </w:rPr>
        <w:t>，</w:t>
      </w:r>
      <w:r w:rsidRPr="006F5773">
        <w:rPr>
          <w:rFonts w:hint="eastAsia"/>
          <w:lang w:eastAsia="zh-CN"/>
        </w:rPr>
        <w:t>B</w:t>
      </w:r>
      <w:r w:rsidRPr="006F5773">
        <w:rPr>
          <w:rFonts w:hint="eastAsia"/>
          <w:lang w:eastAsia="zh-CN"/>
        </w:rPr>
        <w:t>分离后的</w:t>
      </w:r>
      <w:r w:rsidRPr="006F5773">
        <w:object w:dxaOrig="323" w:dyaOrig="383" w14:anchorId="615DE766">
          <v:shape id="_x0000_i1078" type="#_x0000_t75" style="width:18.1pt;height:18.1pt" o:ole="">
            <v:imagedata r:id="rId113" o:title=""/>
          </v:shape>
          <o:OLEObject Type="Embed" ProgID="Equation.DSMT4" ShapeID="_x0000_i1078" DrawAspect="Content" ObjectID="_1669488315" r:id="rId114"/>
        </w:object>
      </w:r>
      <w:r w:rsidRPr="006F5773">
        <w:rPr>
          <w:lang w:eastAsia="zh-CN"/>
        </w:rPr>
        <w:t xml:space="preserve">, </w:t>
      </w:r>
      <w:r w:rsidRPr="006F5773">
        <w:object w:dxaOrig="323" w:dyaOrig="383" w14:anchorId="6A832E69">
          <v:shape id="_x0000_i1079" type="#_x0000_t75" style="width:18.1pt;height:18.1pt" o:ole="">
            <v:imagedata r:id="rId115" o:title=""/>
          </v:shape>
          <o:OLEObject Type="Embed" ProgID="Equation.DSMT4" ShapeID="_x0000_i1079" DrawAspect="Content" ObjectID="_1669488316" r:id="rId116"/>
        </w:object>
      </w:r>
      <w:r w:rsidRPr="006F5773">
        <w:rPr>
          <w:lang w:eastAsia="zh-CN"/>
        </w:rPr>
        <w:t xml:space="preserve">, </w:t>
      </w:r>
      <w:r w:rsidRPr="006F5773">
        <w:object w:dxaOrig="300" w:dyaOrig="383" w14:anchorId="459863BC">
          <v:shape id="_x0000_i1080" type="#_x0000_t75" style="width:18.1pt;height:18.1pt" o:ole="">
            <v:imagedata r:id="rId117" o:title=""/>
          </v:shape>
          <o:OLEObject Type="Embed" ProgID="Equation.DSMT4" ShapeID="_x0000_i1080" DrawAspect="Content" ObjectID="_1669488317" r:id="rId118"/>
        </w:object>
      </w:r>
      <w:r w:rsidRPr="006F5773">
        <w:rPr>
          <w:rFonts w:hint="eastAsia"/>
          <w:lang w:eastAsia="zh-CN"/>
        </w:rPr>
        <w:t>；</w:t>
      </w:r>
    </w:p>
    <w:p w14:paraId="3EFBEF7A" w14:textId="77777777" w:rsidR="006F5773" w:rsidRPr="006F5773" w:rsidRDefault="006F5773" w:rsidP="006F5773">
      <w:pPr>
        <w:rPr>
          <w:lang w:eastAsia="zh-CN"/>
        </w:rPr>
      </w:pPr>
      <w:r w:rsidRPr="006F5773">
        <w:rPr>
          <w:rFonts w:hint="eastAsia"/>
          <w:lang w:eastAsia="zh-CN"/>
        </w:rPr>
        <w:t>步骤六：将特征矩阵</w:t>
      </w:r>
      <w:r w:rsidRPr="006F5773">
        <w:object w:dxaOrig="338" w:dyaOrig="383" w14:anchorId="02370B3A">
          <v:shape id="_x0000_i1081" type="#_x0000_t75" style="width:18.1pt;height:18.1pt" o:ole="">
            <v:imagedata r:id="rId105" o:title=""/>
          </v:shape>
          <o:OLEObject Type="Embed" ProgID="Equation.DSMT4" ShapeID="_x0000_i1081" DrawAspect="Content" ObjectID="_1669488318" r:id="rId119"/>
        </w:object>
      </w:r>
      <w:r w:rsidRPr="006F5773">
        <w:rPr>
          <w:lang w:eastAsia="zh-CN"/>
        </w:rPr>
        <w:t xml:space="preserve">, </w:t>
      </w:r>
      <w:r w:rsidRPr="006F5773">
        <w:object w:dxaOrig="383" w:dyaOrig="383" w14:anchorId="14B66114">
          <v:shape id="_x0000_i1082" type="#_x0000_t75" style="width:18.1pt;height:18.1pt" o:ole="">
            <v:imagedata r:id="rId107" o:title=""/>
          </v:shape>
          <o:OLEObject Type="Embed" ProgID="Equation.DSMT4" ShapeID="_x0000_i1082" DrawAspect="Content" ObjectID="_1669488319" r:id="rId120"/>
        </w:object>
      </w:r>
      <w:r w:rsidRPr="006F5773">
        <w:rPr>
          <w:lang w:eastAsia="zh-CN"/>
        </w:rPr>
        <w:t xml:space="preserve">, </w:t>
      </w:r>
      <w:r w:rsidRPr="006F5773">
        <w:object w:dxaOrig="398" w:dyaOrig="383" w14:anchorId="33B6E7CD">
          <v:shape id="_x0000_i1083" type="#_x0000_t75" style="width:18.1pt;height:18.1pt" o:ole="">
            <v:imagedata r:id="rId109" o:title=""/>
          </v:shape>
          <o:OLEObject Type="Embed" ProgID="Equation.DSMT4" ShapeID="_x0000_i1083" DrawAspect="Content" ObjectID="_1669488320" r:id="rId121"/>
        </w:object>
      </w:r>
      <w:r w:rsidRPr="006F5773">
        <w:rPr>
          <w:rFonts w:hint="eastAsia"/>
          <w:lang w:eastAsia="zh-CN"/>
        </w:rPr>
        <w:t>与</w:t>
      </w:r>
      <w:r w:rsidRPr="006F5773">
        <w:rPr>
          <w:rFonts w:hint="eastAsia"/>
          <w:lang w:eastAsia="zh-CN"/>
        </w:rPr>
        <w:t xml:space="preserve"> </w:t>
      </w:r>
      <w:r w:rsidRPr="006F5773">
        <w:rPr>
          <w:lang w:eastAsia="zh-CN"/>
        </w:rPr>
        <w:t xml:space="preserve">  </w:t>
      </w:r>
      <w:r w:rsidRPr="006F5773">
        <w:object w:dxaOrig="323" w:dyaOrig="383" w14:anchorId="0AE78269">
          <v:shape id="_x0000_i1084" type="#_x0000_t75" style="width:18.1pt;height:18.1pt" o:ole="">
            <v:imagedata r:id="rId113" o:title=""/>
          </v:shape>
          <o:OLEObject Type="Embed" ProgID="Equation.DSMT4" ShapeID="_x0000_i1084" DrawAspect="Content" ObjectID="_1669488321" r:id="rId122"/>
        </w:object>
      </w:r>
      <w:r w:rsidRPr="006F5773">
        <w:rPr>
          <w:lang w:eastAsia="zh-CN"/>
        </w:rPr>
        <w:t xml:space="preserve">, </w:t>
      </w:r>
      <w:r w:rsidRPr="006F5773">
        <w:object w:dxaOrig="323" w:dyaOrig="383" w14:anchorId="6E82AEF0">
          <v:shape id="_x0000_i1085" type="#_x0000_t75" style="width:18.1pt;height:18.1pt" o:ole="">
            <v:imagedata r:id="rId115" o:title=""/>
          </v:shape>
          <o:OLEObject Type="Embed" ProgID="Equation.DSMT4" ShapeID="_x0000_i1085" DrawAspect="Content" ObjectID="_1669488322" r:id="rId123"/>
        </w:object>
      </w:r>
      <w:r w:rsidRPr="006F5773">
        <w:rPr>
          <w:lang w:eastAsia="zh-CN"/>
        </w:rPr>
        <w:t xml:space="preserve">, </w:t>
      </w:r>
      <w:r w:rsidRPr="006F5773">
        <w:object w:dxaOrig="300" w:dyaOrig="383" w14:anchorId="267E2141">
          <v:shape id="_x0000_i1086" type="#_x0000_t75" style="width:18.1pt;height:18.1pt" o:ole="">
            <v:imagedata r:id="rId117" o:title=""/>
          </v:shape>
          <o:OLEObject Type="Embed" ProgID="Equation.DSMT4" ShapeID="_x0000_i1086" DrawAspect="Content" ObjectID="_1669488323" r:id="rId124"/>
        </w:object>
      </w:r>
      <w:r w:rsidRPr="006F5773">
        <w:rPr>
          <w:rFonts w:hint="eastAsia"/>
          <w:lang w:eastAsia="zh-CN"/>
        </w:rPr>
        <w:t>进行异或操作，得出之乱后的有意义的水印图片，方法为：</w:t>
      </w:r>
    </w:p>
    <w:p w14:paraId="621EF682" w14:textId="3FA3BFDF"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12"/>
          <w:sz w:val="21"/>
          <w:szCs w:val="22"/>
          <w:lang w:eastAsia="zh-CN"/>
        </w:rPr>
        <w:object w:dxaOrig="3630" w:dyaOrig="383" w14:anchorId="4FCE7C06">
          <v:shape id="_x0000_i1087" type="#_x0000_t75" style="width:180.15pt;height:18.1pt" o:ole="">
            <v:imagedata r:id="rId125" o:title=""/>
          </v:shape>
          <o:OLEObject Type="Embed" ProgID="Equation.DSMT4" ShapeID="_x0000_i1087" DrawAspect="Content" ObjectID="_1669488324" r:id="rId126"/>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12</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58E3B53D" w14:textId="43DA8F5A" w:rsidR="006F5773" w:rsidRPr="006F5773" w:rsidRDefault="006F5773" w:rsidP="006F5773">
      <w:pPr>
        <w:rPr>
          <w:lang w:eastAsia="zh-CN"/>
        </w:rPr>
      </w:pPr>
      <w:r w:rsidRPr="006F5773">
        <w:rPr>
          <w:rFonts w:hint="eastAsia"/>
          <w:lang w:eastAsia="zh-CN"/>
        </w:rPr>
        <w:t>步骤七：用保留的密钥</w:t>
      </w:r>
      <w:r w:rsidR="007B3409" w:rsidRPr="006F5773">
        <w:rPr>
          <w:position w:val="-12"/>
        </w:rPr>
        <w:object w:dxaOrig="300" w:dyaOrig="380" w14:anchorId="3F78E1F9">
          <v:shape id="_x0000_i1088" type="#_x0000_t75" style="width:11.95pt;height:18.1pt" o:ole="">
            <v:imagedata r:id="rId127" o:title=""/>
          </v:shape>
          <o:OLEObject Type="Embed" ProgID="Equation.DSMT4" ShapeID="_x0000_i1088" DrawAspect="Content" ObjectID="_1669488325" r:id="rId128"/>
        </w:object>
      </w:r>
      <w:r w:rsidRPr="006F5773">
        <w:rPr>
          <w:rFonts w:hint="eastAsia"/>
          <w:lang w:eastAsia="zh-CN"/>
        </w:rPr>
        <w:t>，将变乱后的有意义的水印图片进行</w:t>
      </w:r>
      <w:r w:rsidRPr="006F5773">
        <w:rPr>
          <w:rFonts w:hint="eastAsia"/>
          <w:lang w:eastAsia="zh-CN"/>
        </w:rPr>
        <w:t>Ar</w:t>
      </w:r>
      <w:r w:rsidRPr="006F5773">
        <w:rPr>
          <w:lang w:eastAsia="zh-CN"/>
        </w:rPr>
        <w:t>nold</w:t>
      </w:r>
      <w:r w:rsidRPr="006F5773">
        <w:rPr>
          <w:rFonts w:hint="eastAsia"/>
          <w:lang w:eastAsia="zh-CN"/>
        </w:rPr>
        <w:t>逆变换，按照（</w:t>
      </w:r>
      <w:r w:rsidR="007B3409">
        <w:rPr>
          <w:rFonts w:hint="eastAsia"/>
          <w:lang w:eastAsia="zh-CN"/>
        </w:rPr>
        <w:t>3</w:t>
      </w:r>
      <w:r w:rsidR="007B3409">
        <w:rPr>
          <w:lang w:eastAsia="zh-CN"/>
        </w:rPr>
        <w:t>.2.4</w:t>
      </w:r>
      <w:r w:rsidRPr="006F5773">
        <w:rPr>
          <w:rFonts w:hint="eastAsia"/>
          <w:lang w:eastAsia="zh-CN"/>
        </w:rPr>
        <w:t>）公式进行变换，将置乱后的水印进行逆变换还原为</w:t>
      </w:r>
      <w:r w:rsidRPr="006F5773">
        <w:rPr>
          <w:position w:val="-12"/>
        </w:rPr>
        <w:object w:dxaOrig="383" w:dyaOrig="383" w14:anchorId="1B81E799">
          <v:shape id="_x0000_i1089" type="#_x0000_t75" style="width:18.1pt;height:18.1pt" o:ole="">
            <v:imagedata r:id="rId74" o:title=""/>
          </v:shape>
          <o:OLEObject Type="Embed" ProgID="Equation.DSMT4" ShapeID="_x0000_i1089" DrawAspect="Content" ObjectID="_1669488326" r:id="rId129"/>
        </w:object>
      </w:r>
      <w:r w:rsidRPr="006F5773">
        <w:rPr>
          <w:rFonts w:hint="eastAsia"/>
          <w:lang w:eastAsia="zh-CN"/>
        </w:rPr>
        <w:t>，</w:t>
      </w:r>
      <w:r w:rsidRPr="006F5773">
        <w:rPr>
          <w:position w:val="-12"/>
        </w:rPr>
        <w:object w:dxaOrig="360" w:dyaOrig="383" w14:anchorId="619E9FC3">
          <v:shape id="_x0000_i1090" type="#_x0000_t75" style="width:18.1pt;height:18.1pt" o:ole="">
            <v:imagedata r:id="rId76" o:title=""/>
          </v:shape>
          <o:OLEObject Type="Embed" ProgID="Equation.DSMT4" ShapeID="_x0000_i1090" DrawAspect="Content" ObjectID="_1669488327" r:id="rId130"/>
        </w:object>
      </w:r>
      <w:r w:rsidRPr="006F5773">
        <w:rPr>
          <w:rFonts w:hint="eastAsia"/>
          <w:lang w:eastAsia="zh-CN"/>
        </w:rPr>
        <w:t>，</w:t>
      </w:r>
      <w:r w:rsidRPr="006F5773">
        <w:rPr>
          <w:position w:val="-12"/>
        </w:rPr>
        <w:object w:dxaOrig="383" w:dyaOrig="383" w14:anchorId="1D63EB1C">
          <v:shape id="_x0000_i1091" type="#_x0000_t75" style="width:18.1pt;height:18.1pt" o:ole="">
            <v:imagedata r:id="rId78" o:title=""/>
          </v:shape>
          <o:OLEObject Type="Embed" ProgID="Equation.DSMT4" ShapeID="_x0000_i1091" DrawAspect="Content" ObjectID="_1669488328" r:id="rId131"/>
        </w:object>
      </w:r>
      <w:r w:rsidRPr="006F5773">
        <w:rPr>
          <w:rFonts w:hint="eastAsia"/>
          <w:lang w:eastAsia="zh-CN"/>
        </w:rPr>
        <w:t>。然后将</w:t>
      </w:r>
      <w:r w:rsidRPr="006F5773">
        <w:rPr>
          <w:rFonts w:hint="eastAsia"/>
          <w:lang w:eastAsia="zh-CN"/>
        </w:rPr>
        <w:t>R</w:t>
      </w:r>
      <w:r w:rsidRPr="006F5773">
        <w:rPr>
          <w:rFonts w:hint="eastAsia"/>
          <w:lang w:eastAsia="zh-CN"/>
        </w:rPr>
        <w:t>、</w:t>
      </w:r>
      <w:r w:rsidRPr="006F5773">
        <w:rPr>
          <w:lang w:eastAsia="zh-CN"/>
        </w:rPr>
        <w:t>G</w:t>
      </w:r>
      <w:r w:rsidRPr="006F5773">
        <w:rPr>
          <w:rFonts w:hint="eastAsia"/>
          <w:lang w:eastAsia="zh-CN"/>
        </w:rPr>
        <w:t>、</w:t>
      </w:r>
      <w:r w:rsidRPr="006F5773">
        <w:rPr>
          <w:rFonts w:hint="eastAsia"/>
          <w:lang w:eastAsia="zh-CN"/>
        </w:rPr>
        <w:t>B</w:t>
      </w:r>
      <w:r w:rsidRPr="006F5773">
        <w:rPr>
          <w:rFonts w:hint="eastAsia"/>
          <w:lang w:eastAsia="zh-CN"/>
        </w:rPr>
        <w:t>颜色通道组合生成有意义的彩色水印，方法为：</w:t>
      </w:r>
      <w:r w:rsidRPr="006F5773">
        <w:rPr>
          <w:rFonts w:hint="eastAsia"/>
          <w:lang w:eastAsia="zh-CN"/>
        </w:rPr>
        <w:t xml:space="preserve"> </w:t>
      </w:r>
    </w:p>
    <w:p w14:paraId="32ACC119" w14:textId="77777777" w:rsidR="006F5773" w:rsidRPr="006F5773" w:rsidRDefault="006F5773" w:rsidP="006F5773">
      <w:pPr>
        <w:rPr>
          <w:lang w:eastAsia="zh-CN"/>
        </w:rPr>
      </w:pPr>
      <w:r w:rsidRPr="006F5773">
        <w:rPr>
          <w:rFonts w:hint="eastAsia"/>
          <w:lang w:eastAsia="zh-CN"/>
        </w:rPr>
        <w:t xml:space="preserve"> </w:t>
      </w:r>
      <w:r w:rsidRPr="006F5773">
        <w:rPr>
          <w:lang w:eastAsia="zh-CN"/>
        </w:rPr>
        <w:tab/>
      </w:r>
      <w:r w:rsidRPr="006F5773">
        <w:rPr>
          <w:lang w:eastAsia="zh-CN"/>
        </w:rPr>
        <w:tab/>
      </w:r>
      <w:r w:rsidRPr="006F5773">
        <w:rPr>
          <w:lang w:eastAsia="zh-CN"/>
        </w:rPr>
        <w:tab/>
      </w:r>
    </w:p>
    <w:p w14:paraId="2878B10D" w14:textId="5520FD91" w:rsidR="006F5773" w:rsidRPr="006F5773" w:rsidRDefault="006F5773" w:rsidP="006F5773">
      <w:pPr>
        <w:widowControl w:val="0"/>
        <w:tabs>
          <w:tab w:val="center" w:pos="4160"/>
          <w:tab w:val="right" w:pos="8300"/>
        </w:tabs>
        <w:overflowPunct/>
        <w:autoSpaceDE/>
        <w:autoSpaceDN/>
        <w:adjustRightInd/>
        <w:ind w:firstLine="0"/>
        <w:textAlignment w:val="auto"/>
        <w:rPr>
          <w:rFonts w:ascii="等线" w:hAnsi="等线"/>
          <w:kern w:val="2"/>
          <w:sz w:val="21"/>
          <w:szCs w:val="22"/>
          <w:lang w:eastAsia="zh-CN"/>
        </w:rPr>
      </w:pPr>
      <w:r w:rsidRPr="006F5773">
        <w:rPr>
          <w:rFonts w:ascii="等线" w:hAnsi="等线"/>
          <w:kern w:val="2"/>
          <w:sz w:val="21"/>
          <w:szCs w:val="22"/>
          <w:lang w:eastAsia="zh-CN"/>
        </w:rPr>
        <w:tab/>
      </w:r>
      <w:r w:rsidRPr="006F5773">
        <w:rPr>
          <w:rFonts w:ascii="等线" w:hAnsi="等线"/>
          <w:kern w:val="2"/>
          <w:position w:val="-14"/>
          <w:sz w:val="21"/>
          <w:szCs w:val="22"/>
          <w:lang w:eastAsia="zh-CN"/>
        </w:rPr>
        <w:object w:dxaOrig="2498" w:dyaOrig="413" w14:anchorId="1D3F60E6">
          <v:shape id="_x0000_i1092" type="#_x0000_t75" style="width:125.9pt;height:18.1pt" o:ole="">
            <v:imagedata r:id="rId132" o:title=""/>
          </v:shape>
          <o:OLEObject Type="Embed" ProgID="Equation.DSMT4" ShapeID="_x0000_i1092" DrawAspect="Content" ObjectID="_1669488329" r:id="rId133"/>
        </w:object>
      </w:r>
      <w:r w:rsidRPr="006F5773">
        <w:rPr>
          <w:rFonts w:ascii="等线" w:hAnsi="等线"/>
          <w:kern w:val="2"/>
          <w:sz w:val="21"/>
          <w:szCs w:val="22"/>
          <w:lang w:eastAsia="zh-CN"/>
        </w:rPr>
        <w:tab/>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MACROBUTTON MTPlaceRef \* MERGEFORMAT </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\h \* MERGEFORMAT </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begin"/>
      </w:r>
      <w:r w:rsidR="00625F13">
        <w:rPr>
          <w:rFonts w:ascii="等线" w:hAnsi="等线"/>
          <w:kern w:val="2"/>
          <w:sz w:val="21"/>
          <w:szCs w:val="22"/>
          <w:lang w:eastAsia="zh-CN"/>
        </w:rPr>
        <w:instrText xml:space="preserve"> SEQ MTEqn \c \* Arabic \* MERGEFORMAT </w:instrText>
      </w:r>
      <w:r w:rsidR="00625F13">
        <w:rPr>
          <w:rFonts w:ascii="等线" w:hAnsi="等线"/>
          <w:kern w:val="2"/>
          <w:sz w:val="21"/>
          <w:szCs w:val="22"/>
          <w:lang w:eastAsia="zh-CN"/>
        </w:rPr>
        <w:fldChar w:fldCharType="separate"/>
      </w:r>
      <w:r w:rsidR="00625F13">
        <w:rPr>
          <w:rFonts w:ascii="等线" w:hAnsi="等线"/>
          <w:noProof/>
          <w:kern w:val="2"/>
          <w:sz w:val="21"/>
          <w:szCs w:val="22"/>
          <w:lang w:eastAsia="zh-CN"/>
        </w:rPr>
        <w:instrText>13</w:instrText>
      </w:r>
      <w:r w:rsidR="00625F13">
        <w:rPr>
          <w:rFonts w:ascii="等线" w:hAnsi="等线"/>
          <w:kern w:val="2"/>
          <w:sz w:val="21"/>
          <w:szCs w:val="22"/>
          <w:lang w:eastAsia="zh-CN"/>
        </w:rPr>
        <w:fldChar w:fldCharType="end"/>
      </w:r>
      <w:r w:rsidR="00625F13">
        <w:rPr>
          <w:rFonts w:ascii="等线" w:hAnsi="等线"/>
          <w:kern w:val="2"/>
          <w:sz w:val="21"/>
          <w:szCs w:val="22"/>
          <w:lang w:eastAsia="zh-CN"/>
        </w:rPr>
        <w:instrText>)</w:instrText>
      </w:r>
      <w:r w:rsidR="00625F13">
        <w:rPr>
          <w:rFonts w:ascii="等线" w:hAnsi="等线"/>
          <w:kern w:val="2"/>
          <w:sz w:val="21"/>
          <w:szCs w:val="22"/>
          <w:lang w:eastAsia="zh-CN"/>
        </w:rPr>
        <w:fldChar w:fldCharType="end"/>
      </w:r>
    </w:p>
    <w:p w14:paraId="392D18D0" w14:textId="77777777" w:rsidR="006F5773" w:rsidRPr="006F5773" w:rsidRDefault="006F5773" w:rsidP="006F5773">
      <w:pPr>
        <w:rPr>
          <w:lang w:eastAsia="zh-CN"/>
        </w:rPr>
      </w:pPr>
    </w:p>
    <w:p w14:paraId="121DBC48" w14:textId="4A6431AB" w:rsidR="006F5773" w:rsidRPr="006F5773" w:rsidRDefault="007B3409" w:rsidP="006F5773">
      <w:pPr>
        <w:rPr>
          <w:lang w:eastAsia="zh-CN"/>
        </w:rPr>
      </w:pPr>
      <w:r w:rsidRPr="006F5773">
        <w:rPr>
          <w:lang w:eastAsia="zh-CN"/>
        </w:rPr>
        <w:object w:dxaOrig="14196" w:dyaOrig="10416" w14:anchorId="23751539">
          <v:shape id="_x0000_i1093" type="#_x0000_t75" style="width:437.8pt;height:318.35pt" o:ole="">
            <v:imagedata r:id="rId134" o:title=""/>
          </v:shape>
          <o:OLEObject Type="Embed" ProgID="Visio.Drawing.15" ShapeID="_x0000_i1093" DrawAspect="Content" ObjectID="_1669488330" r:id="rId135"/>
        </w:object>
      </w:r>
    </w:p>
    <w:p w14:paraId="19CCCC08" w14:textId="77777777" w:rsidR="006F5773" w:rsidRPr="006F5773" w:rsidRDefault="006F5773" w:rsidP="006F5773">
      <w:pPr>
        <w:jc w:val="center"/>
        <w:rPr>
          <w:lang w:eastAsia="zh-CN"/>
        </w:rPr>
      </w:pPr>
      <w:r w:rsidRPr="006F5773">
        <w:rPr>
          <w:rFonts w:hint="eastAsia"/>
          <w:lang w:eastAsia="zh-CN"/>
        </w:rPr>
        <w:t>F</w:t>
      </w:r>
      <w:r w:rsidRPr="006F5773">
        <w:rPr>
          <w:lang w:eastAsia="zh-CN"/>
        </w:rPr>
        <w:t xml:space="preserve">igure </w:t>
      </w:r>
      <w:r w:rsidRPr="006F5773">
        <w:rPr>
          <w:rFonts w:hint="eastAsia"/>
          <w:lang w:eastAsia="zh-CN"/>
        </w:rPr>
        <w:t>6</w:t>
      </w:r>
      <w:r w:rsidRPr="006F5773">
        <w:rPr>
          <w:lang w:eastAsia="zh-CN"/>
        </w:rPr>
        <w:t>:</w:t>
      </w:r>
      <w:r w:rsidRPr="006F5773">
        <w:rPr>
          <w:rFonts w:hint="eastAsia"/>
          <w:lang w:eastAsia="zh-CN"/>
        </w:rPr>
        <w:t>水印提取流程图</w:t>
      </w:r>
    </w:p>
    <w:p w14:paraId="31BD2427" w14:textId="75AE729A" w:rsidR="00416FC6" w:rsidRDefault="00416FC6">
      <w:pPr>
        <w:rPr>
          <w:lang w:eastAsia="zh-CN"/>
        </w:rPr>
      </w:pPr>
    </w:p>
    <w:p w14:paraId="4020A749" w14:textId="0921C933" w:rsidR="00416FC6" w:rsidRDefault="00B87955">
      <w:pPr>
        <w:pStyle w:val="2"/>
        <w:rPr>
          <w:lang w:eastAsia="zh-CN"/>
        </w:rPr>
      </w:pPr>
      <w:r>
        <w:rPr>
          <w:rFonts w:hint="eastAsia"/>
          <w:lang w:eastAsia="zh-CN"/>
        </w:rPr>
        <w:t>视频版权保护系统框架</w:t>
      </w:r>
    </w:p>
    <w:p w14:paraId="3FBE816C" w14:textId="7060881D" w:rsidR="00416FC6" w:rsidRDefault="00B61C1C">
      <w:pPr>
        <w:rPr>
          <w:lang w:eastAsia="zh-CN"/>
        </w:rPr>
      </w:pPr>
      <w:r>
        <w:rPr>
          <w:lang w:eastAsia="zh-CN"/>
        </w:rPr>
        <w:object w:dxaOrig="18565" w:dyaOrig="9109" w14:anchorId="65FCB8F6">
          <v:shape id="_x0000_i1094" type="#_x0000_t75" style="width:474.3pt;height:234.1pt" o:ole="">
            <v:imagedata r:id="rId136" o:title=""/>
          </v:shape>
          <o:OLEObject Type="Embed" ProgID="Visio.Drawing.15" ShapeID="_x0000_i1094" DrawAspect="Content" ObjectID="_1669488331" r:id="rId137"/>
        </w:object>
      </w:r>
    </w:p>
    <w:p w14:paraId="2CDBE21A" w14:textId="673DEC09" w:rsidR="00CD461F" w:rsidRDefault="00CD461F" w:rsidP="00CD461F">
      <w:pPr>
        <w:jc w:val="center"/>
        <w:rPr>
          <w:lang w:eastAsia="zh-CN"/>
        </w:rPr>
      </w:pPr>
      <w:r>
        <w:rPr>
          <w:lang w:eastAsia="zh-CN"/>
        </w:rPr>
        <w:t>F</w:t>
      </w:r>
      <w:r>
        <w:rPr>
          <w:rFonts w:hint="eastAsia"/>
          <w:lang w:eastAsia="zh-CN"/>
        </w:rPr>
        <w:t>i</w:t>
      </w:r>
      <w:r>
        <w:rPr>
          <w:lang w:eastAsia="zh-CN"/>
        </w:rPr>
        <w:t>gure 7.</w:t>
      </w:r>
      <w:r>
        <w:rPr>
          <w:rFonts w:hint="eastAsia"/>
          <w:lang w:eastAsia="zh-CN"/>
        </w:rPr>
        <w:t>视频版权保护系统框架</w:t>
      </w:r>
    </w:p>
    <w:p w14:paraId="12F82087" w14:textId="424FE30B" w:rsidR="0001439A" w:rsidRDefault="0001439A" w:rsidP="0001439A">
      <w:pPr>
        <w:ind w:firstLineChars="200" w:firstLine="400"/>
        <w:rPr>
          <w:lang w:eastAsia="zh-CN"/>
        </w:rPr>
      </w:pPr>
      <w:r w:rsidRPr="0001439A">
        <w:rPr>
          <w:rFonts w:hint="eastAsia"/>
          <w:lang w:eastAsia="zh-CN"/>
        </w:rPr>
        <w:t>用户通过我们提供的应用，向节点发起</w:t>
      </w:r>
      <w:r w:rsidRPr="0001439A">
        <w:rPr>
          <w:rFonts w:hint="eastAsia"/>
          <w:lang w:eastAsia="zh-CN"/>
        </w:rPr>
        <w:t>RPC</w:t>
      </w:r>
      <w:r w:rsidRPr="0001439A">
        <w:rPr>
          <w:rFonts w:hint="eastAsia"/>
          <w:lang w:eastAsia="zh-CN"/>
        </w:rPr>
        <w:t>请求以发起交易。初始交易包含了</w:t>
      </w:r>
      <w:r>
        <w:rPr>
          <w:rFonts w:hint="eastAsia"/>
          <w:lang w:eastAsia="zh-CN"/>
        </w:rPr>
        <w:t>关键</w:t>
      </w:r>
      <w:proofErr w:type="gramStart"/>
      <w:r>
        <w:rPr>
          <w:rFonts w:hint="eastAsia"/>
          <w:lang w:eastAsia="zh-CN"/>
        </w:rPr>
        <w:t>帧</w:t>
      </w:r>
      <w:proofErr w:type="gramEnd"/>
      <w:r>
        <w:rPr>
          <w:rFonts w:hint="eastAsia"/>
          <w:lang w:eastAsia="zh-CN"/>
        </w:rPr>
        <w:t>编号</w:t>
      </w:r>
      <w:r w:rsidRPr="0001439A">
        <w:rPr>
          <w:rFonts w:hint="eastAsia"/>
          <w:lang w:eastAsia="zh-CN"/>
        </w:rPr>
        <w:t>，密钥对，置乱零水印彩色图片信息</w:t>
      </w:r>
      <w:r>
        <w:rPr>
          <w:rFonts w:hint="eastAsia"/>
          <w:lang w:eastAsia="zh-CN"/>
        </w:rPr>
        <w:t>；</w:t>
      </w:r>
      <w:r w:rsidRPr="0001439A">
        <w:rPr>
          <w:rFonts w:hint="eastAsia"/>
          <w:lang w:eastAsia="zh-CN"/>
        </w:rPr>
        <w:t>而之后的所有权，使用权交易则只包含权限信息。当节点收到交易后将交易附加到交易池中，打包器不断从交易池中取出交易并通过一定条件触</w:t>
      </w:r>
      <w:r w:rsidRPr="0001439A">
        <w:rPr>
          <w:rFonts w:hint="eastAsia"/>
          <w:lang w:eastAsia="zh-CN"/>
        </w:rPr>
        <w:lastRenderedPageBreak/>
        <w:t>发</w:t>
      </w:r>
      <w:r w:rsidR="009E7635">
        <w:rPr>
          <w:rFonts w:hint="eastAsia"/>
          <w:lang w:eastAsia="zh-CN"/>
        </w:rPr>
        <w:t>，</w:t>
      </w:r>
      <w:r w:rsidRPr="0001439A">
        <w:rPr>
          <w:rFonts w:hint="eastAsia"/>
          <w:lang w:eastAsia="zh-CN"/>
        </w:rPr>
        <w:t>取出交易打包为区块。生成区块后，由共识引擎进行验证及共识，验证区块无误且节点间达成共识后，将区块上链。当节点通过同步模块从其他节点处下载缺失的区块时，会同样对区块进行执行验证。</w:t>
      </w:r>
    </w:p>
    <w:p w14:paraId="0A77E747" w14:textId="4C452062" w:rsidR="00416FC6" w:rsidRDefault="00B87955">
      <w:pPr>
        <w:rPr>
          <w:lang w:eastAsia="zh-CN"/>
        </w:rPr>
      </w:pPr>
      <w:r>
        <w:rPr>
          <w:rFonts w:hint="eastAsia"/>
          <w:lang w:eastAsia="zh-CN"/>
        </w:rPr>
        <w:t>视频版权保护系统注册主要流程如下：</w:t>
      </w:r>
    </w:p>
    <w:p w14:paraId="34F03682" w14:textId="0BE4BA6B" w:rsidR="00416FC6" w:rsidRDefault="00396927">
      <w:pPr>
        <w:rPr>
          <w:lang w:eastAsia="zh-CN"/>
        </w:rPr>
      </w:pPr>
      <w:r>
        <w:rPr>
          <w:lang w:eastAsia="zh-CN"/>
        </w:rPr>
        <w:t>1</w:t>
      </w:r>
      <w:r>
        <w:rPr>
          <w:rFonts w:hint="eastAsia"/>
          <w:lang w:eastAsia="zh-CN"/>
        </w:rPr>
        <w:t>）</w:t>
      </w:r>
      <w:r w:rsidR="00B87955">
        <w:rPr>
          <w:rFonts w:hint="eastAsia"/>
          <w:lang w:eastAsia="zh-CN"/>
        </w:rPr>
        <w:t>用户</w:t>
      </w:r>
      <w:r w:rsidR="00EF7804">
        <w:rPr>
          <w:rFonts w:hint="eastAsia"/>
          <w:lang w:eastAsia="zh-CN"/>
        </w:rPr>
        <w:t>通过应用</w:t>
      </w:r>
      <w:r w:rsidR="00B87955">
        <w:rPr>
          <w:rFonts w:hint="eastAsia"/>
          <w:lang w:eastAsia="zh-CN"/>
        </w:rPr>
        <w:t>输入视频</w:t>
      </w:r>
      <w:r w:rsidR="0001439A">
        <w:rPr>
          <w:rFonts w:hint="eastAsia"/>
          <w:lang w:eastAsia="zh-CN"/>
        </w:rPr>
        <w:t>和能认证身份的有意义彩色图片</w:t>
      </w:r>
      <w:r w:rsidR="00B87955">
        <w:rPr>
          <w:rFonts w:hint="eastAsia"/>
          <w:lang w:eastAsia="zh-CN"/>
        </w:rPr>
        <w:t>，进行注册；</w:t>
      </w:r>
    </w:p>
    <w:p w14:paraId="7E67D70A" w14:textId="77777777" w:rsidR="00416FC6" w:rsidRDefault="00B87955">
      <w:pPr>
        <w:rPr>
          <w:lang w:eastAsia="zh-CN"/>
        </w:rPr>
      </w:pPr>
      <w:r>
        <w:rPr>
          <w:rFonts w:hint="eastAsia"/>
          <w:lang w:eastAsia="zh-CN"/>
        </w:rPr>
        <w:t>2</w:t>
      </w:r>
      <w:r>
        <w:rPr>
          <w:rFonts w:hint="eastAsia"/>
          <w:lang w:eastAsia="zh-CN"/>
        </w:rPr>
        <w:t>）对视频数据进行预处理通过距离阈值聚类提取关键帧；</w:t>
      </w:r>
    </w:p>
    <w:p w14:paraId="70B19536" w14:textId="77777777" w:rsidR="00416FC6" w:rsidRDefault="00B87955">
      <w:pPr>
        <w:rPr>
          <w:lang w:eastAsia="zh-CN"/>
        </w:rPr>
      </w:pPr>
      <w:r>
        <w:rPr>
          <w:rFonts w:hint="eastAsia"/>
          <w:lang w:eastAsia="zh-CN"/>
        </w:rPr>
        <w:t>3</w:t>
      </w:r>
      <w:r>
        <w:rPr>
          <w:rFonts w:hint="eastAsia"/>
          <w:lang w:eastAsia="zh-CN"/>
        </w:rPr>
        <w:t>）对关键</w:t>
      </w:r>
      <w:proofErr w:type="gramStart"/>
      <w:r>
        <w:rPr>
          <w:rFonts w:hint="eastAsia"/>
          <w:lang w:eastAsia="zh-CN"/>
        </w:rPr>
        <w:t>帧</w:t>
      </w:r>
      <w:proofErr w:type="gramEnd"/>
      <w:r>
        <w:rPr>
          <w:rFonts w:hint="eastAsia"/>
          <w:lang w:eastAsia="zh-CN"/>
        </w:rPr>
        <w:t>构建零水印；</w:t>
      </w:r>
    </w:p>
    <w:p w14:paraId="67B63F1D" w14:textId="2E63E15E" w:rsidR="00416FC6" w:rsidRDefault="00B87955">
      <w:pPr>
        <w:rPr>
          <w:lang w:eastAsia="zh-CN"/>
        </w:rPr>
      </w:pPr>
      <w:r>
        <w:rPr>
          <w:rFonts w:hint="eastAsia"/>
          <w:lang w:eastAsia="zh-CN"/>
        </w:rPr>
        <w:t>4</w:t>
      </w:r>
      <w:r>
        <w:rPr>
          <w:rFonts w:hint="eastAsia"/>
          <w:lang w:eastAsia="zh-CN"/>
        </w:rPr>
        <w:t>）收集零水印</w:t>
      </w:r>
      <w:r w:rsidR="003A35B2">
        <w:rPr>
          <w:rFonts w:hint="eastAsia"/>
          <w:lang w:eastAsia="zh-CN"/>
        </w:rPr>
        <w:t>和</w:t>
      </w:r>
      <w:r>
        <w:rPr>
          <w:rFonts w:hint="eastAsia"/>
          <w:lang w:eastAsia="zh-CN"/>
        </w:rPr>
        <w:t>关键</w:t>
      </w:r>
      <w:proofErr w:type="gramStart"/>
      <w:r>
        <w:rPr>
          <w:rFonts w:hint="eastAsia"/>
          <w:lang w:eastAsia="zh-CN"/>
        </w:rPr>
        <w:t>帧</w:t>
      </w:r>
      <w:proofErr w:type="gramEnd"/>
      <w:r w:rsidR="003A35B2">
        <w:rPr>
          <w:rFonts w:hint="eastAsia"/>
          <w:lang w:eastAsia="zh-CN"/>
        </w:rPr>
        <w:t>编号以及密钥对</w:t>
      </w:r>
      <w:r>
        <w:rPr>
          <w:rFonts w:hint="eastAsia"/>
          <w:lang w:eastAsia="zh-CN"/>
        </w:rPr>
        <w:t>并打包成数据结构</w:t>
      </w:r>
      <w:r w:rsidR="0001439A">
        <w:rPr>
          <w:rFonts w:hint="eastAsia"/>
          <w:lang w:eastAsia="zh-CN"/>
        </w:rPr>
        <w:t>；</w:t>
      </w:r>
      <w:r w:rsidR="0001439A">
        <w:rPr>
          <w:lang w:eastAsia="zh-CN"/>
        </w:rPr>
        <w:t xml:space="preserve"> </w:t>
      </w:r>
    </w:p>
    <w:p w14:paraId="0ADDA175" w14:textId="4E5DAB58" w:rsidR="00EF7804" w:rsidRDefault="00B87955" w:rsidP="00EF7804">
      <w:pPr>
        <w:rPr>
          <w:lang w:eastAsia="zh-CN"/>
        </w:rPr>
      </w:pPr>
      <w:r>
        <w:rPr>
          <w:rFonts w:hint="eastAsia"/>
          <w:lang w:eastAsia="zh-CN"/>
        </w:rPr>
        <w:t>5</w:t>
      </w:r>
      <w:r>
        <w:rPr>
          <w:rFonts w:hint="eastAsia"/>
          <w:lang w:eastAsia="zh-CN"/>
        </w:rPr>
        <w:t>）将打包后的</w:t>
      </w:r>
      <w:r w:rsidR="00EF7804">
        <w:rPr>
          <w:rFonts w:hint="eastAsia"/>
          <w:lang w:eastAsia="zh-CN"/>
        </w:rPr>
        <w:t>交易上传到</w:t>
      </w:r>
      <w:r w:rsidR="00EF7804">
        <w:rPr>
          <w:rFonts w:hint="eastAsia"/>
          <w:lang w:eastAsia="zh-CN"/>
        </w:rPr>
        <w:t>F</w:t>
      </w:r>
      <w:r w:rsidR="00EF7804">
        <w:rPr>
          <w:lang w:eastAsia="zh-CN"/>
        </w:rPr>
        <w:t>ISCO BCOS</w:t>
      </w:r>
      <w:r w:rsidR="00EF7804">
        <w:rPr>
          <w:rFonts w:hint="eastAsia"/>
          <w:lang w:eastAsia="zh-CN"/>
        </w:rPr>
        <w:t>网络</w:t>
      </w:r>
      <w:r>
        <w:rPr>
          <w:rFonts w:hint="eastAsia"/>
          <w:lang w:eastAsia="zh-CN"/>
        </w:rPr>
        <w:t>，</w:t>
      </w:r>
      <w:r w:rsidR="00EF7804">
        <w:rPr>
          <w:rFonts w:hint="eastAsia"/>
          <w:lang w:eastAsia="zh-CN"/>
        </w:rPr>
        <w:t>将交易打包为区块信息发送至共识引擎</w:t>
      </w:r>
      <w:r w:rsidR="00396927">
        <w:rPr>
          <w:rFonts w:hint="eastAsia"/>
          <w:lang w:eastAsia="zh-CN"/>
        </w:rPr>
        <w:t>；</w:t>
      </w:r>
    </w:p>
    <w:p w14:paraId="1F604990" w14:textId="2DAF826A" w:rsidR="00EF7804" w:rsidRDefault="00EF7804" w:rsidP="00EF7804">
      <w:pPr>
        <w:rPr>
          <w:lang w:eastAsia="zh-CN"/>
        </w:rPr>
      </w:pPr>
      <w:r>
        <w:rPr>
          <w:rFonts w:hint="eastAsia"/>
          <w:lang w:eastAsia="zh-CN"/>
        </w:rPr>
        <w:t>6</w:t>
      </w:r>
      <w:r>
        <w:rPr>
          <w:rFonts w:hint="eastAsia"/>
          <w:lang w:eastAsia="zh-CN"/>
        </w:rPr>
        <w:t>）当区块验证无误时</w:t>
      </w:r>
      <w:proofErr w:type="gramStart"/>
      <w:r>
        <w:rPr>
          <w:rFonts w:hint="eastAsia"/>
          <w:lang w:eastAsia="zh-CN"/>
        </w:rPr>
        <w:t>且网络</w:t>
      </w:r>
      <w:proofErr w:type="gramEnd"/>
      <w:r>
        <w:rPr>
          <w:rFonts w:hint="eastAsia"/>
          <w:lang w:eastAsia="zh-CN"/>
        </w:rPr>
        <w:t>中节点达成一致，共识引擎将</w:t>
      </w:r>
      <w:r w:rsidR="005954B8">
        <w:rPr>
          <w:rFonts w:hint="eastAsia"/>
          <w:lang w:eastAsia="zh-CN"/>
        </w:rPr>
        <w:t>区块</w:t>
      </w:r>
      <w:r>
        <w:rPr>
          <w:rFonts w:hint="eastAsia"/>
          <w:lang w:eastAsia="zh-CN"/>
        </w:rPr>
        <w:t>发送至</w:t>
      </w:r>
      <w:proofErr w:type="spellStart"/>
      <w:r>
        <w:rPr>
          <w:rFonts w:hint="eastAsia"/>
          <w:lang w:eastAsia="zh-CN"/>
        </w:rPr>
        <w:t>Blo</w:t>
      </w:r>
      <w:r>
        <w:rPr>
          <w:lang w:eastAsia="zh-CN"/>
        </w:rPr>
        <w:t>ckChain</w:t>
      </w:r>
      <w:proofErr w:type="spellEnd"/>
      <w:r w:rsidR="0089456C">
        <w:rPr>
          <w:rFonts w:hint="eastAsia"/>
          <w:lang w:eastAsia="zh-CN"/>
        </w:rPr>
        <w:t>，否则删除该区块</w:t>
      </w:r>
      <w:r w:rsidR="00396927">
        <w:rPr>
          <w:rFonts w:hint="eastAsia"/>
          <w:lang w:eastAsia="zh-CN"/>
        </w:rPr>
        <w:t>；</w:t>
      </w:r>
    </w:p>
    <w:p w14:paraId="55A0172C" w14:textId="2B7345D9" w:rsidR="00416FC6" w:rsidRDefault="00EF7804" w:rsidP="00EF7804">
      <w:pPr>
        <w:rPr>
          <w:lang w:eastAsia="zh-CN"/>
        </w:rPr>
      </w:pPr>
      <w:r>
        <w:rPr>
          <w:lang w:eastAsia="zh-CN"/>
        </w:rPr>
        <w:t>7</w:t>
      </w:r>
      <w:r>
        <w:rPr>
          <w:rFonts w:hint="eastAsia"/>
          <w:lang w:eastAsia="zh-CN"/>
        </w:rPr>
        <w:t>）</w:t>
      </w:r>
      <w:proofErr w:type="spellStart"/>
      <w:r>
        <w:rPr>
          <w:rFonts w:hint="eastAsia"/>
          <w:lang w:eastAsia="zh-CN"/>
        </w:rPr>
        <w:t>Bloc</w:t>
      </w:r>
      <w:r>
        <w:rPr>
          <w:lang w:eastAsia="zh-CN"/>
        </w:rPr>
        <w:t>kChain</w:t>
      </w:r>
      <w:proofErr w:type="spellEnd"/>
      <w:r w:rsidR="005954B8">
        <w:rPr>
          <w:rFonts w:hint="eastAsia"/>
          <w:lang w:eastAsia="zh-CN"/>
        </w:rPr>
        <w:t>收</w:t>
      </w:r>
      <w:r>
        <w:rPr>
          <w:rFonts w:hint="eastAsia"/>
          <w:lang w:eastAsia="zh-CN"/>
        </w:rPr>
        <w:t>到区块，对区块信息（</w:t>
      </w:r>
      <w:proofErr w:type="gramStart"/>
      <w:r>
        <w:rPr>
          <w:rFonts w:hint="eastAsia"/>
          <w:lang w:eastAsia="zh-CN"/>
        </w:rPr>
        <w:t>如块高</w:t>
      </w:r>
      <w:proofErr w:type="gramEnd"/>
      <w:r>
        <w:rPr>
          <w:rFonts w:hint="eastAsia"/>
          <w:lang w:eastAsia="zh-CN"/>
        </w:rPr>
        <w:t>）进行检查，并将区块数据与表数据写入底层储存中中，完成区块上链。</w:t>
      </w:r>
      <w:r w:rsidR="00B87955">
        <w:rPr>
          <w:rFonts w:hint="eastAsia"/>
          <w:lang w:eastAsia="zh-CN"/>
        </w:rPr>
        <w:t>注册在</w:t>
      </w:r>
      <w:r w:rsidR="00B87955">
        <w:rPr>
          <w:rFonts w:hint="eastAsia"/>
          <w:lang w:eastAsia="zh-CN"/>
        </w:rPr>
        <w:t>F</w:t>
      </w:r>
      <w:r w:rsidR="00B87955">
        <w:rPr>
          <w:lang w:eastAsia="zh-CN"/>
        </w:rPr>
        <w:t>ISCO BCOS</w:t>
      </w:r>
      <w:r w:rsidR="00B87955">
        <w:rPr>
          <w:rFonts w:hint="eastAsia"/>
          <w:lang w:eastAsia="zh-CN"/>
        </w:rPr>
        <w:t>上的信息将安全永久保存在链上，实现对</w:t>
      </w:r>
      <w:r>
        <w:rPr>
          <w:rFonts w:hint="eastAsia"/>
          <w:lang w:eastAsia="zh-CN"/>
        </w:rPr>
        <w:t>版权认证中</w:t>
      </w:r>
      <w:r w:rsidR="00B87955">
        <w:rPr>
          <w:rFonts w:hint="eastAsia"/>
          <w:lang w:eastAsia="zh-CN"/>
        </w:rPr>
        <w:t>的溯源功能；</w:t>
      </w:r>
    </w:p>
    <w:p w14:paraId="74D384C8" w14:textId="7199EA15" w:rsidR="00396927" w:rsidRDefault="00EF7804" w:rsidP="00396927">
      <w:pPr>
        <w:rPr>
          <w:lang w:eastAsia="zh-CN"/>
        </w:rPr>
      </w:pPr>
      <w:r>
        <w:rPr>
          <w:lang w:eastAsia="zh-CN"/>
        </w:rPr>
        <w:t>8</w:t>
      </w:r>
      <w:r w:rsidR="00B87955">
        <w:rPr>
          <w:rFonts w:hint="eastAsia"/>
          <w:lang w:eastAsia="zh-CN"/>
        </w:rPr>
        <w:t>）将</w:t>
      </w:r>
      <w:r w:rsidR="0001439A">
        <w:rPr>
          <w:rFonts w:hint="eastAsia"/>
          <w:lang w:eastAsia="zh-CN"/>
        </w:rPr>
        <w:t>密钥</w:t>
      </w:r>
      <w:r w:rsidR="0001439A" w:rsidRPr="0001439A">
        <w:rPr>
          <w:position w:val="-12"/>
          <w:lang w:eastAsia="zh-CN"/>
        </w:rPr>
        <w:object w:dxaOrig="300" w:dyaOrig="380" w14:anchorId="765DCBA8">
          <v:shape id="_x0000_i1095" type="#_x0000_t75" style="width:18.1pt;height:18.1pt" o:ole="">
            <v:imagedata r:id="rId138" o:title=""/>
          </v:shape>
          <o:OLEObject Type="Embed" ProgID="Equation.DSMT4" ShapeID="_x0000_i1095" DrawAspect="Content" ObjectID="_1669488332" r:id="rId139"/>
        </w:object>
      </w:r>
      <w:r w:rsidR="0001439A">
        <w:rPr>
          <w:rFonts w:hint="eastAsia"/>
          <w:lang w:eastAsia="zh-CN"/>
        </w:rPr>
        <w:t>和反馈彩色零水印图片返回给用户</w:t>
      </w:r>
      <w:r w:rsidR="00B87955">
        <w:rPr>
          <w:rFonts w:hint="eastAsia"/>
          <w:lang w:eastAsia="zh-CN"/>
        </w:rPr>
        <w:t>；</w:t>
      </w:r>
      <w:r w:rsidR="00B87955">
        <w:rPr>
          <w:lang w:eastAsia="zh-CN"/>
        </w:rPr>
        <w:t xml:space="preserve">  </w:t>
      </w:r>
    </w:p>
    <w:p w14:paraId="68764F34" w14:textId="64DEA633" w:rsidR="009E7635" w:rsidRDefault="009E7635" w:rsidP="003A35B2">
      <w:pPr>
        <w:rPr>
          <w:lang w:eastAsia="zh-CN"/>
        </w:rPr>
      </w:pPr>
      <w:r>
        <w:rPr>
          <w:rFonts w:hint="eastAsia"/>
          <w:lang w:eastAsia="zh-CN"/>
        </w:rPr>
        <w:t>视频版权保护系统版权认证主要流程如下：</w:t>
      </w:r>
    </w:p>
    <w:p w14:paraId="4C9AD3B5" w14:textId="73DC6207" w:rsidR="009E7635" w:rsidRDefault="00396927" w:rsidP="00396927">
      <w:pPr>
        <w:rPr>
          <w:lang w:eastAsia="zh-CN"/>
        </w:rPr>
      </w:pPr>
      <w:r>
        <w:rPr>
          <w:rFonts w:hint="eastAsia"/>
          <w:lang w:eastAsia="zh-CN"/>
        </w:rPr>
        <w:t>1</w:t>
      </w:r>
      <w:r>
        <w:rPr>
          <w:rFonts w:hint="eastAsia"/>
          <w:lang w:eastAsia="zh-CN"/>
        </w:rPr>
        <w:t>）</w:t>
      </w:r>
      <w:r w:rsidRPr="00396927">
        <w:rPr>
          <w:rFonts w:hint="eastAsia"/>
          <w:lang w:eastAsia="zh-CN"/>
        </w:rPr>
        <w:t>考虑用户注册不止一个视频，需要提供</w:t>
      </w:r>
      <w:r w:rsidRPr="00396927">
        <w:rPr>
          <w:position w:val="-12"/>
          <w:lang w:eastAsia="zh-CN"/>
        </w:rPr>
        <w:object w:dxaOrig="300" w:dyaOrig="380" w14:anchorId="72FCE177">
          <v:shape id="_x0000_i1096" type="#_x0000_t75" style="width:15pt;height:19.1pt" o:ole="">
            <v:imagedata r:id="rId140" o:title=""/>
          </v:shape>
          <o:OLEObject Type="Embed" ProgID="Equation.DSMT4" ShapeID="_x0000_i1096" DrawAspect="Content" ObjectID="_1669488333" r:id="rId141"/>
        </w:object>
      </w:r>
      <w:r w:rsidRPr="00396927">
        <w:rPr>
          <w:rFonts w:hint="eastAsia"/>
          <w:lang w:eastAsia="zh-CN"/>
        </w:rPr>
        <w:t>与区块链上的密钥对进行匹配，得到链上的关键</w:t>
      </w:r>
      <w:proofErr w:type="gramStart"/>
      <w:r w:rsidRPr="00396927">
        <w:rPr>
          <w:rFonts w:hint="eastAsia"/>
          <w:lang w:eastAsia="zh-CN"/>
        </w:rPr>
        <w:t>帧</w:t>
      </w:r>
      <w:proofErr w:type="gramEnd"/>
      <w:r w:rsidRPr="00396927">
        <w:rPr>
          <w:rFonts w:hint="eastAsia"/>
          <w:lang w:eastAsia="zh-CN"/>
        </w:rPr>
        <w:t>编号</w:t>
      </w:r>
      <w:r>
        <w:rPr>
          <w:rFonts w:hint="eastAsia"/>
          <w:lang w:eastAsia="zh-CN"/>
        </w:rPr>
        <w:t>；</w:t>
      </w:r>
    </w:p>
    <w:p w14:paraId="2CC23BE6" w14:textId="7AFF9341" w:rsidR="00396927" w:rsidRDefault="00396927" w:rsidP="00396927">
      <w:pPr>
        <w:rPr>
          <w:lang w:eastAsia="zh-CN"/>
        </w:rPr>
      </w:pPr>
      <w:r>
        <w:rPr>
          <w:rFonts w:hint="eastAsia"/>
          <w:lang w:eastAsia="zh-CN"/>
        </w:rPr>
        <w:t>2</w:t>
      </w:r>
      <w:r>
        <w:rPr>
          <w:rFonts w:hint="eastAsia"/>
          <w:lang w:eastAsia="zh-CN"/>
        </w:rPr>
        <w:t>）按照有意义彩色水印提取算法，提取能认证身份的有意义彩色图片；</w:t>
      </w:r>
    </w:p>
    <w:p w14:paraId="065DB786" w14:textId="3074CD50" w:rsidR="00396927" w:rsidRDefault="00396927" w:rsidP="00396927">
      <w:pPr>
        <w:rPr>
          <w:lang w:eastAsia="zh-CN"/>
        </w:rPr>
      </w:pPr>
      <w:r>
        <w:rPr>
          <w:rFonts w:hint="eastAsia"/>
          <w:lang w:eastAsia="zh-CN"/>
        </w:rPr>
        <w:t>3</w:t>
      </w:r>
      <w:r>
        <w:rPr>
          <w:rFonts w:hint="eastAsia"/>
          <w:lang w:eastAsia="zh-CN"/>
        </w:rPr>
        <w:t>）完成认证；</w:t>
      </w:r>
    </w:p>
    <w:p w14:paraId="31522740" w14:textId="1E1463C9" w:rsidR="00416FC6" w:rsidRDefault="00B87955">
      <w:pPr>
        <w:rPr>
          <w:shd w:val="clear" w:color="auto" w:fill="FCFCFC"/>
          <w:lang w:eastAsia="zh-CN"/>
        </w:rPr>
      </w:pPr>
      <w:r>
        <w:rPr>
          <w:rFonts w:hint="eastAsia"/>
          <w:shd w:val="clear" w:color="auto" w:fill="FCFCFC"/>
          <w:lang w:eastAsia="zh-CN"/>
        </w:rPr>
        <w:t>权限交易</w:t>
      </w:r>
      <w:r w:rsidR="004B6DA6">
        <w:rPr>
          <w:rFonts w:hint="eastAsia"/>
          <w:shd w:val="clear" w:color="auto" w:fill="FCFCFC"/>
          <w:lang w:eastAsia="zh-CN"/>
        </w:rPr>
        <w:t>主要流程如下</w:t>
      </w:r>
      <w:r>
        <w:rPr>
          <w:rFonts w:hint="eastAsia"/>
          <w:shd w:val="clear" w:color="auto" w:fill="FCFCFC"/>
          <w:lang w:eastAsia="zh-CN"/>
        </w:rPr>
        <w:t>：</w:t>
      </w:r>
    </w:p>
    <w:p w14:paraId="37B89280" w14:textId="77777777" w:rsidR="00416FC6" w:rsidRDefault="00B87955">
      <w:pPr>
        <w:rPr>
          <w:shd w:val="clear" w:color="auto" w:fill="FCFCFC"/>
          <w:lang w:eastAsia="zh-CN"/>
        </w:rPr>
      </w:pPr>
      <w:r>
        <w:rPr>
          <w:rFonts w:hint="eastAsia"/>
          <w:shd w:val="clear" w:color="auto" w:fill="FCFCFC"/>
          <w:lang w:eastAsia="zh-CN"/>
        </w:rPr>
        <w:t>1</w:t>
      </w:r>
      <w:r>
        <w:rPr>
          <w:rFonts w:hint="eastAsia"/>
          <w:shd w:val="clear" w:color="auto" w:fill="FCFCFC"/>
          <w:lang w:eastAsia="zh-CN"/>
        </w:rPr>
        <w:t>）</w:t>
      </w:r>
      <w:r>
        <w:rPr>
          <w:rFonts w:hint="eastAsia"/>
          <w:shd w:val="clear" w:color="auto" w:fill="FCFCFC"/>
          <w:lang w:eastAsia="zh-CN"/>
        </w:rPr>
        <w:tab/>
      </w:r>
      <w:r>
        <w:rPr>
          <w:rFonts w:hint="eastAsia"/>
          <w:shd w:val="clear" w:color="auto" w:fill="FCFCFC"/>
          <w:lang w:eastAsia="zh-CN"/>
        </w:rPr>
        <w:t>用户通过应用选择对于所有权或是使用权发起交易请求。</w:t>
      </w:r>
    </w:p>
    <w:p w14:paraId="3ED90095" w14:textId="77777777" w:rsidR="00416FC6" w:rsidRDefault="00B87955">
      <w:pPr>
        <w:rPr>
          <w:shd w:val="clear" w:color="auto" w:fill="FCFCFC"/>
          <w:lang w:eastAsia="zh-CN"/>
        </w:rPr>
      </w:pPr>
      <w:r>
        <w:rPr>
          <w:rFonts w:hint="eastAsia"/>
          <w:shd w:val="clear" w:color="auto" w:fill="FCFCFC"/>
          <w:lang w:eastAsia="zh-CN"/>
        </w:rPr>
        <w:t>2</w:t>
      </w:r>
      <w:r>
        <w:rPr>
          <w:rFonts w:hint="eastAsia"/>
          <w:shd w:val="clear" w:color="auto" w:fill="FCFCFC"/>
          <w:lang w:eastAsia="zh-CN"/>
        </w:rPr>
        <w:t>）</w:t>
      </w:r>
      <w:r>
        <w:rPr>
          <w:rFonts w:hint="eastAsia"/>
          <w:shd w:val="clear" w:color="auto" w:fill="FCFCFC"/>
          <w:lang w:eastAsia="zh-CN"/>
        </w:rPr>
        <w:tab/>
      </w:r>
      <w:r>
        <w:rPr>
          <w:rFonts w:hint="eastAsia"/>
          <w:shd w:val="clear" w:color="auto" w:fill="FCFCFC"/>
          <w:lang w:eastAsia="zh-CN"/>
        </w:rPr>
        <w:t>节点收到请求后通过智能合约自动执行交易，并将交易结果打包成区块</w:t>
      </w:r>
      <w:proofErr w:type="gramStart"/>
      <w:r>
        <w:rPr>
          <w:rFonts w:hint="eastAsia"/>
          <w:shd w:val="clear" w:color="auto" w:fill="FCFCFC"/>
          <w:lang w:eastAsia="zh-CN"/>
        </w:rPr>
        <w:t>发给共识</w:t>
      </w:r>
      <w:proofErr w:type="gramEnd"/>
      <w:r>
        <w:rPr>
          <w:rFonts w:hint="eastAsia"/>
          <w:shd w:val="clear" w:color="auto" w:fill="FCFCFC"/>
          <w:lang w:eastAsia="zh-CN"/>
        </w:rPr>
        <w:t>引擎。</w:t>
      </w:r>
    </w:p>
    <w:p w14:paraId="25F823EE" w14:textId="4D7B9B7E" w:rsidR="00416FC6" w:rsidRDefault="00B87955">
      <w:pPr>
        <w:rPr>
          <w:shd w:val="clear" w:color="auto" w:fill="FCFCFC"/>
          <w:lang w:eastAsia="zh-CN"/>
        </w:rPr>
      </w:pPr>
      <w:r>
        <w:rPr>
          <w:rFonts w:hint="eastAsia"/>
          <w:shd w:val="clear" w:color="auto" w:fill="FCFCFC"/>
          <w:lang w:eastAsia="zh-CN"/>
        </w:rPr>
        <w:t>之后步骤与初始交易</w:t>
      </w:r>
      <w:proofErr w:type="gramStart"/>
      <w:r>
        <w:rPr>
          <w:rFonts w:hint="eastAsia"/>
          <w:shd w:val="clear" w:color="auto" w:fill="FCFCFC"/>
          <w:lang w:eastAsia="zh-CN"/>
        </w:rPr>
        <w:t>一致这里</w:t>
      </w:r>
      <w:proofErr w:type="gramEnd"/>
      <w:r>
        <w:rPr>
          <w:rFonts w:hint="eastAsia"/>
          <w:shd w:val="clear" w:color="auto" w:fill="FCFCFC"/>
          <w:lang w:eastAsia="zh-CN"/>
        </w:rPr>
        <w:t>便不再赘述，值得注意的是，当</w:t>
      </w:r>
      <w:r w:rsidR="00EF7804">
        <w:rPr>
          <w:rFonts w:hint="eastAsia"/>
          <w:shd w:val="clear" w:color="auto" w:fill="FCFCFC"/>
          <w:lang w:eastAsia="zh-CN"/>
        </w:rPr>
        <w:t>交易完成后，</w:t>
      </w:r>
      <w:proofErr w:type="spellStart"/>
      <w:r w:rsidR="00EF7804">
        <w:rPr>
          <w:rFonts w:hint="eastAsia"/>
          <w:shd w:val="clear" w:color="auto" w:fill="FCFCFC"/>
          <w:lang w:eastAsia="zh-CN"/>
        </w:rPr>
        <w:t>Bl</w:t>
      </w:r>
      <w:r w:rsidR="00EF7804">
        <w:rPr>
          <w:shd w:val="clear" w:color="auto" w:fill="FCFCFC"/>
          <w:lang w:eastAsia="zh-CN"/>
        </w:rPr>
        <w:t>ockChain</w:t>
      </w:r>
      <w:proofErr w:type="spellEnd"/>
      <w:r w:rsidR="00EF7804">
        <w:rPr>
          <w:rFonts w:hint="eastAsia"/>
          <w:shd w:val="clear" w:color="auto" w:fill="FCFCFC"/>
          <w:lang w:eastAsia="zh-CN"/>
        </w:rPr>
        <w:t>上的</w:t>
      </w:r>
      <w:proofErr w:type="gramStart"/>
      <w:r w:rsidR="00EF7804">
        <w:rPr>
          <w:rFonts w:hint="eastAsia"/>
          <w:shd w:val="clear" w:color="auto" w:fill="FCFCFC"/>
          <w:lang w:eastAsia="zh-CN"/>
        </w:rPr>
        <w:t>帐</w:t>
      </w:r>
      <w:proofErr w:type="gramEnd"/>
      <w:r w:rsidR="00EF7804">
        <w:rPr>
          <w:rFonts w:hint="eastAsia"/>
          <w:shd w:val="clear" w:color="auto" w:fill="FCFCFC"/>
          <w:lang w:eastAsia="zh-CN"/>
        </w:rPr>
        <w:t>本</w:t>
      </w:r>
      <w:r w:rsidR="004B6DA6">
        <w:rPr>
          <w:rFonts w:hint="eastAsia"/>
          <w:shd w:val="clear" w:color="auto" w:fill="FCFCFC"/>
          <w:lang w:eastAsia="zh-CN"/>
        </w:rPr>
        <w:t>记录</w:t>
      </w:r>
      <w:r w:rsidR="00B76D56">
        <w:rPr>
          <w:rFonts w:hint="eastAsia"/>
          <w:shd w:val="clear" w:color="auto" w:fill="FCFCFC"/>
          <w:lang w:eastAsia="zh-CN"/>
        </w:rPr>
        <w:t>是</w:t>
      </w:r>
      <w:r w:rsidR="004B6DA6">
        <w:rPr>
          <w:rFonts w:hint="eastAsia"/>
          <w:shd w:val="clear" w:color="auto" w:fill="FCFCFC"/>
          <w:lang w:eastAsia="zh-CN"/>
        </w:rPr>
        <w:t>直接</w:t>
      </w:r>
      <w:r w:rsidR="00B76D56">
        <w:rPr>
          <w:rFonts w:hint="eastAsia"/>
          <w:shd w:val="clear" w:color="auto" w:fill="FCFCFC"/>
          <w:lang w:eastAsia="zh-CN"/>
        </w:rPr>
        <w:t>能</w:t>
      </w:r>
      <w:r w:rsidR="004B6DA6">
        <w:rPr>
          <w:rFonts w:hint="eastAsia"/>
          <w:shd w:val="clear" w:color="auto" w:fill="FCFCFC"/>
          <w:lang w:eastAsia="zh-CN"/>
        </w:rPr>
        <w:t>证明用户交易后的所属权限，</w:t>
      </w:r>
      <w:r w:rsidR="00B76D56">
        <w:rPr>
          <w:rFonts w:hint="eastAsia"/>
          <w:shd w:val="clear" w:color="auto" w:fill="FCFCFC"/>
          <w:lang w:eastAsia="zh-CN"/>
        </w:rPr>
        <w:t>并且</w:t>
      </w:r>
      <w:r w:rsidR="004B6DA6">
        <w:rPr>
          <w:rFonts w:hint="eastAsia"/>
          <w:shd w:val="clear" w:color="auto" w:fill="FCFCFC"/>
          <w:lang w:eastAsia="zh-CN"/>
        </w:rPr>
        <w:t>将不再调用水印算法。</w:t>
      </w:r>
      <w:r w:rsidR="00B76D56">
        <w:rPr>
          <w:rFonts w:hint="eastAsia"/>
          <w:shd w:val="clear" w:color="auto" w:fill="FCFCFC"/>
          <w:lang w:eastAsia="zh-CN"/>
        </w:rPr>
        <w:t>意味着权限交易的工作全部转移到区块链模块上。</w:t>
      </w:r>
    </w:p>
    <w:p w14:paraId="3B872619" w14:textId="77777777" w:rsidR="00416FC6" w:rsidRDefault="00B87955">
      <w:pPr>
        <w:pStyle w:val="2"/>
        <w:rPr>
          <w:lang w:eastAsia="zh-CN"/>
        </w:rPr>
      </w:pPr>
      <w:r>
        <w:rPr>
          <w:rFonts w:hint="eastAsia"/>
          <w:lang w:eastAsia="zh-CN"/>
        </w:rPr>
        <w:t>安全性分析</w:t>
      </w:r>
      <w:r>
        <w:rPr>
          <w:rFonts w:hint="eastAsia"/>
          <w:lang w:eastAsia="zh-CN"/>
        </w:rPr>
        <w:t xml:space="preserve"> </w:t>
      </w:r>
      <w:r>
        <w:rPr>
          <w:lang w:eastAsia="zh-CN"/>
        </w:rPr>
        <w:t xml:space="preserve">   </w:t>
      </w:r>
    </w:p>
    <w:p w14:paraId="3C82C0F7" w14:textId="7E5BC47B" w:rsidR="00CD149D" w:rsidRPr="00CD149D" w:rsidRDefault="00CD149D" w:rsidP="00CD149D">
      <w:pPr>
        <w:ind w:firstLineChars="200" w:firstLine="400"/>
        <w:rPr>
          <w:color w:val="000000" w:themeColor="text1"/>
          <w:lang w:eastAsia="zh-CN"/>
        </w:rPr>
      </w:pPr>
      <w:r w:rsidRPr="00CD149D">
        <w:rPr>
          <w:rFonts w:hint="eastAsia"/>
          <w:color w:val="000000" w:themeColor="text1"/>
          <w:lang w:eastAsia="zh-CN"/>
        </w:rPr>
        <w:t>本方案在水印算法和区块链（</w:t>
      </w:r>
      <w:r w:rsidRPr="00CD149D">
        <w:rPr>
          <w:rFonts w:hint="eastAsia"/>
          <w:color w:val="000000" w:themeColor="text1"/>
          <w:lang w:eastAsia="zh-CN"/>
        </w:rPr>
        <w:t>F</w:t>
      </w:r>
      <w:r w:rsidRPr="00CD149D">
        <w:rPr>
          <w:color w:val="000000" w:themeColor="text1"/>
          <w:lang w:eastAsia="zh-CN"/>
        </w:rPr>
        <w:t>ISCO BCOS</w:t>
      </w:r>
      <w:r w:rsidR="00A935B0">
        <w:rPr>
          <w:color w:val="000000" w:themeColor="text1"/>
          <w:lang w:eastAsia="zh-CN"/>
        </w:rPr>
        <w:t>[ ]</w:t>
      </w:r>
      <w:r w:rsidRPr="00CD149D">
        <w:rPr>
          <w:rFonts w:hint="eastAsia"/>
          <w:color w:val="000000" w:themeColor="text1"/>
          <w:lang w:eastAsia="zh-CN"/>
        </w:rPr>
        <w:t>）板块均实现安全性功能。</w:t>
      </w:r>
    </w:p>
    <w:p w14:paraId="7F319433" w14:textId="01C3719B" w:rsidR="00CD149D" w:rsidRPr="00CD149D" w:rsidRDefault="007B3409" w:rsidP="00CD149D">
      <w:pPr>
        <w:ind w:firstLineChars="200" w:firstLine="400"/>
        <w:rPr>
          <w:color w:val="000000" w:themeColor="text1"/>
          <w:lang w:eastAsia="zh-CN"/>
        </w:rPr>
      </w:pPr>
      <w:r>
        <w:rPr>
          <w:rFonts w:hint="eastAsia"/>
          <w:color w:val="000000" w:themeColor="text1"/>
          <w:lang w:eastAsia="zh-CN"/>
        </w:rPr>
        <w:t>在水印</w:t>
      </w:r>
      <w:r w:rsidR="00CD149D" w:rsidRPr="00CD149D">
        <w:rPr>
          <w:rFonts w:hint="eastAsia"/>
          <w:color w:val="000000" w:themeColor="text1"/>
          <w:lang w:eastAsia="zh-CN"/>
        </w:rPr>
        <w:t>算法</w:t>
      </w:r>
      <w:r>
        <w:rPr>
          <w:rFonts w:hint="eastAsia"/>
          <w:color w:val="000000" w:themeColor="text1"/>
          <w:lang w:eastAsia="zh-CN"/>
        </w:rPr>
        <w:t>中</w:t>
      </w:r>
      <w:r w:rsidR="00CD149D" w:rsidRPr="00CD149D">
        <w:rPr>
          <w:rFonts w:hint="eastAsia"/>
          <w:color w:val="000000" w:themeColor="text1"/>
          <w:lang w:eastAsia="zh-CN"/>
        </w:rPr>
        <w:t>一个彩色视频若有多个</w:t>
      </w:r>
      <w:proofErr w:type="gramStart"/>
      <w:r w:rsidR="00CD149D" w:rsidRPr="00CD149D">
        <w:rPr>
          <w:rFonts w:hint="eastAsia"/>
          <w:color w:val="000000" w:themeColor="text1"/>
          <w:lang w:eastAsia="zh-CN"/>
        </w:rPr>
        <w:t>关键帧会产生</w:t>
      </w:r>
      <w:proofErr w:type="gramEnd"/>
      <w:r w:rsidR="00CD149D" w:rsidRPr="00CD149D">
        <w:rPr>
          <w:rFonts w:hint="eastAsia"/>
          <w:color w:val="000000" w:themeColor="text1"/>
          <w:lang w:eastAsia="zh-CN"/>
        </w:rPr>
        <w:t>多个彩色零水印，这能有效的抵御实际二次创作场景中的对视频帧进行恶意剪裁，防止</w:t>
      </w:r>
      <w:proofErr w:type="gramStart"/>
      <w:r w:rsidR="00CD149D" w:rsidRPr="00CD149D">
        <w:rPr>
          <w:rFonts w:hint="eastAsia"/>
          <w:color w:val="000000" w:themeColor="text1"/>
          <w:lang w:eastAsia="zh-CN"/>
        </w:rPr>
        <w:t>关键帧被剪</w:t>
      </w:r>
      <w:proofErr w:type="gramEnd"/>
      <w:r w:rsidR="00CD149D" w:rsidRPr="00CD149D">
        <w:rPr>
          <w:rFonts w:hint="eastAsia"/>
          <w:color w:val="000000" w:themeColor="text1"/>
          <w:lang w:eastAsia="zh-CN"/>
        </w:rPr>
        <w:t>裁导致无法获取特征矩阵，进而无法得出有意义彩色图片水印信息。</w:t>
      </w:r>
      <w:r w:rsidR="00C36A5A" w:rsidRPr="00C36A5A">
        <w:rPr>
          <w:rFonts w:hint="eastAsia"/>
          <w:color w:val="000000" w:themeColor="text1"/>
          <w:lang w:eastAsia="zh-CN"/>
        </w:rPr>
        <w:t>实验证明，即使该关键</w:t>
      </w:r>
      <w:proofErr w:type="gramStart"/>
      <w:r w:rsidR="00C36A5A" w:rsidRPr="00C36A5A">
        <w:rPr>
          <w:rFonts w:hint="eastAsia"/>
          <w:color w:val="000000" w:themeColor="text1"/>
          <w:lang w:eastAsia="zh-CN"/>
        </w:rPr>
        <w:t>帧</w:t>
      </w:r>
      <w:proofErr w:type="gramEnd"/>
      <w:r w:rsidR="00C36A5A" w:rsidRPr="00C36A5A">
        <w:rPr>
          <w:rFonts w:hint="eastAsia"/>
          <w:color w:val="000000" w:themeColor="text1"/>
          <w:lang w:eastAsia="zh-CN"/>
        </w:rPr>
        <w:t>图片受到破坏，提取出来的有意义水印图片仍能保持很好的清晰度。</w:t>
      </w:r>
      <w:r w:rsidR="00CD149D" w:rsidRPr="00CD149D">
        <w:rPr>
          <w:rFonts w:hint="eastAsia"/>
          <w:color w:val="000000" w:themeColor="text1"/>
          <w:lang w:eastAsia="zh-CN"/>
        </w:rPr>
        <w:t>零水印构造生成算法中两次分块处理中，第一次是在</w:t>
      </w:r>
      <w:r w:rsidR="00C076C9">
        <w:rPr>
          <w:rFonts w:hint="eastAsia"/>
          <w:color w:val="000000" w:themeColor="text1"/>
          <w:lang w:eastAsia="zh-CN"/>
        </w:rPr>
        <w:t>非下采样</w:t>
      </w:r>
      <w:r w:rsidR="00CD149D" w:rsidRPr="00CD149D">
        <w:rPr>
          <w:rFonts w:hint="eastAsia"/>
          <w:color w:val="000000" w:themeColor="text1"/>
          <w:lang w:eastAsia="zh-CN"/>
        </w:rPr>
        <w:t>轮廓波变换</w:t>
      </w:r>
      <w:r w:rsidR="00C076C9">
        <w:rPr>
          <w:rFonts w:hint="eastAsia"/>
          <w:color w:val="000000" w:themeColor="text1"/>
          <w:lang w:eastAsia="zh-CN"/>
        </w:rPr>
        <w:t>（</w:t>
      </w:r>
      <w:r w:rsidR="00C076C9">
        <w:rPr>
          <w:rFonts w:hint="eastAsia"/>
          <w:color w:val="000000" w:themeColor="text1"/>
          <w:lang w:eastAsia="zh-CN"/>
        </w:rPr>
        <w:t>N</w:t>
      </w:r>
      <w:r w:rsidR="00C076C9">
        <w:rPr>
          <w:color w:val="000000" w:themeColor="text1"/>
          <w:lang w:eastAsia="zh-CN"/>
        </w:rPr>
        <w:t>SCT</w:t>
      </w:r>
      <w:r w:rsidR="00C076C9">
        <w:rPr>
          <w:rFonts w:hint="eastAsia"/>
          <w:color w:val="000000" w:themeColor="text1"/>
          <w:lang w:eastAsia="zh-CN"/>
        </w:rPr>
        <w:t>）</w:t>
      </w:r>
      <w:r w:rsidR="00CD149D" w:rsidRPr="00CD149D">
        <w:rPr>
          <w:rFonts w:hint="eastAsia"/>
          <w:color w:val="000000" w:themeColor="text1"/>
          <w:lang w:eastAsia="zh-CN"/>
        </w:rPr>
        <w:t>之前，使得彩色载体图片受到剪切攻击时，非下采样轮廓波变换（</w:t>
      </w:r>
      <w:r w:rsidR="00CD149D" w:rsidRPr="00CD149D">
        <w:rPr>
          <w:rFonts w:hint="eastAsia"/>
          <w:color w:val="000000" w:themeColor="text1"/>
          <w:lang w:eastAsia="zh-CN"/>
        </w:rPr>
        <w:t>NSCT</w:t>
      </w:r>
      <w:r w:rsidR="00CD149D" w:rsidRPr="00CD149D">
        <w:rPr>
          <w:rFonts w:hint="eastAsia"/>
          <w:color w:val="000000" w:themeColor="text1"/>
          <w:lang w:eastAsia="zh-CN"/>
        </w:rPr>
        <w:t>）之后的系数能够相互独立，互不影响。第二次分块处理使得随后的奇异值分解更加稳定。</w:t>
      </w:r>
      <w:r w:rsidR="00C076C9">
        <w:rPr>
          <w:rFonts w:hint="eastAsia"/>
          <w:color w:val="000000" w:themeColor="text1"/>
          <w:lang w:eastAsia="zh-CN"/>
        </w:rPr>
        <w:t>此外，</w:t>
      </w:r>
      <w:r w:rsidR="00CD149D" w:rsidRPr="00CD149D">
        <w:rPr>
          <w:rFonts w:hint="eastAsia"/>
          <w:color w:val="000000" w:themeColor="text1"/>
          <w:lang w:eastAsia="zh-CN"/>
        </w:rPr>
        <w:t>本算法中的</w:t>
      </w:r>
      <w:r w:rsidR="00CD149D" w:rsidRPr="00CD149D">
        <w:rPr>
          <w:rFonts w:hint="eastAsia"/>
          <w:color w:val="000000" w:themeColor="text1"/>
          <w:lang w:eastAsia="zh-CN"/>
        </w:rPr>
        <w:t>R</w:t>
      </w:r>
      <w:r w:rsidR="00CD149D" w:rsidRPr="00CD149D">
        <w:rPr>
          <w:rFonts w:hint="eastAsia"/>
          <w:color w:val="000000" w:themeColor="text1"/>
          <w:lang w:eastAsia="zh-CN"/>
        </w:rPr>
        <w:t>、</w:t>
      </w:r>
      <w:r w:rsidR="00CD149D" w:rsidRPr="00CD149D">
        <w:rPr>
          <w:rFonts w:hint="eastAsia"/>
          <w:color w:val="000000" w:themeColor="text1"/>
          <w:lang w:eastAsia="zh-CN"/>
        </w:rPr>
        <w:t>G</w:t>
      </w:r>
      <w:r w:rsidR="00CD149D" w:rsidRPr="00CD149D">
        <w:rPr>
          <w:rFonts w:hint="eastAsia"/>
          <w:color w:val="000000" w:themeColor="text1"/>
          <w:lang w:eastAsia="zh-CN"/>
        </w:rPr>
        <w:t>、</w:t>
      </w:r>
      <w:r w:rsidR="00CD149D" w:rsidRPr="00CD149D">
        <w:rPr>
          <w:rFonts w:hint="eastAsia"/>
          <w:color w:val="000000" w:themeColor="text1"/>
          <w:lang w:eastAsia="zh-CN"/>
        </w:rPr>
        <w:t>B</w:t>
      </w:r>
      <w:r w:rsidR="00CD149D" w:rsidRPr="00CD149D">
        <w:rPr>
          <w:rFonts w:hint="eastAsia"/>
          <w:color w:val="000000" w:themeColor="text1"/>
          <w:lang w:eastAsia="zh-CN"/>
        </w:rPr>
        <w:t>分离组合增强了算法的安全性，由于需要得到三个零水印信息才能提取出有意义的版权水印，实现了逻辑意义上的三重加密。</w:t>
      </w:r>
      <w:proofErr w:type="gramStart"/>
      <w:r w:rsidR="00CD149D" w:rsidRPr="00CD149D">
        <w:rPr>
          <w:rFonts w:hint="eastAsia"/>
          <w:color w:val="000000" w:themeColor="text1"/>
          <w:lang w:eastAsia="zh-CN"/>
        </w:rPr>
        <w:t>另外本零水印</w:t>
      </w:r>
      <w:proofErr w:type="gramEnd"/>
      <w:r w:rsidR="00CD149D" w:rsidRPr="00CD149D">
        <w:rPr>
          <w:rFonts w:hint="eastAsia"/>
          <w:color w:val="000000" w:themeColor="text1"/>
          <w:lang w:eastAsia="zh-CN"/>
        </w:rPr>
        <w:t>算法最基本的特点就是实现了不对视频进行任何修改从而达到版权保护的目的，百分之百保证视频文件的完整性。</w:t>
      </w:r>
      <w:r w:rsidR="00C076C9">
        <w:rPr>
          <w:rFonts w:hint="eastAsia"/>
          <w:color w:val="000000" w:themeColor="text1"/>
          <w:lang w:eastAsia="zh-CN"/>
        </w:rPr>
        <w:t>本水印算法会产生密钥，</w:t>
      </w:r>
      <w:r w:rsidR="00CD149D" w:rsidRPr="00B76D7E">
        <w:rPr>
          <w:rFonts w:hint="eastAsia"/>
          <w:color w:val="000000" w:themeColor="text1"/>
          <w:lang w:eastAsia="zh-CN"/>
        </w:rPr>
        <w:t>密钥</w:t>
      </w:r>
      <w:r w:rsidR="00B76D7E" w:rsidRPr="00B76D7E">
        <w:rPr>
          <w:color w:val="000000" w:themeColor="text1"/>
          <w:position w:val="-12"/>
        </w:rPr>
        <w:object w:dxaOrig="300" w:dyaOrig="380" w14:anchorId="72915463">
          <v:shape id="_x0000_i1097" type="#_x0000_t75" style="width:18.1pt;height:18.1pt" o:ole="">
            <v:imagedata r:id="rId142" o:title=""/>
          </v:shape>
          <o:OLEObject Type="Embed" ProgID="Equation.DSMT4" ShapeID="_x0000_i1097" DrawAspect="Content" ObjectID="_1669488334" r:id="rId143"/>
        </w:object>
      </w:r>
      <w:r w:rsidR="00CD149D" w:rsidRPr="00B76D7E">
        <w:rPr>
          <w:rFonts w:hint="eastAsia"/>
          <w:color w:val="000000" w:themeColor="text1"/>
          <w:lang w:eastAsia="zh-CN"/>
        </w:rPr>
        <w:t>将作为版权交由所有者自行保存。可将密钥</w:t>
      </w:r>
      <w:r w:rsidR="00B76D7E" w:rsidRPr="00B76D7E">
        <w:rPr>
          <w:color w:val="000000" w:themeColor="text1"/>
          <w:position w:val="-12"/>
        </w:rPr>
        <w:object w:dxaOrig="279" w:dyaOrig="380" w14:anchorId="1596F688">
          <v:shape id="_x0000_i1098" type="#_x0000_t75" style="width:11.95pt;height:18.1pt" o:ole="">
            <v:imagedata r:id="rId144" o:title=""/>
          </v:shape>
          <o:OLEObject Type="Embed" ProgID="Equation.DSMT4" ShapeID="_x0000_i1098" DrawAspect="Content" ObjectID="_1669488335" r:id="rId145"/>
        </w:object>
      </w:r>
      <w:r w:rsidR="00C076C9">
        <w:rPr>
          <w:rFonts w:hint="eastAsia"/>
          <w:color w:val="000000" w:themeColor="text1"/>
          <w:lang w:eastAsia="zh-CN"/>
        </w:rPr>
        <w:t>与</w:t>
      </w:r>
      <w:r w:rsidR="00C076C9" w:rsidRPr="00B76D7E">
        <w:rPr>
          <w:color w:val="000000" w:themeColor="text1"/>
          <w:position w:val="-12"/>
        </w:rPr>
        <w:object w:dxaOrig="300" w:dyaOrig="380" w14:anchorId="4C7B0F25">
          <v:shape id="_x0000_i1099" type="#_x0000_t75" style="width:18.1pt;height:18.1pt" o:ole="">
            <v:imagedata r:id="rId142" o:title=""/>
          </v:shape>
          <o:OLEObject Type="Embed" ProgID="Equation.DSMT4" ShapeID="_x0000_i1099" DrawAspect="Content" ObjectID="_1669488336" r:id="rId146"/>
        </w:object>
      </w:r>
      <w:r w:rsidR="00CD149D" w:rsidRPr="00B76D7E">
        <w:rPr>
          <w:rFonts w:hint="eastAsia"/>
          <w:color w:val="000000" w:themeColor="text1"/>
          <w:lang w:eastAsia="zh-CN"/>
        </w:rPr>
        <w:t>上传至区块链网络上，然后与</w:t>
      </w:r>
      <w:r w:rsidR="008E2EBF" w:rsidRPr="00B76D7E">
        <w:rPr>
          <w:rFonts w:hint="eastAsia"/>
          <w:color w:val="000000" w:themeColor="text1"/>
          <w:lang w:eastAsia="zh-CN"/>
        </w:rPr>
        <w:t>形成</w:t>
      </w:r>
      <w:r w:rsidR="00CD149D" w:rsidRPr="00B76D7E">
        <w:rPr>
          <w:rFonts w:hint="eastAsia"/>
          <w:color w:val="000000" w:themeColor="text1"/>
          <w:lang w:eastAsia="zh-CN"/>
        </w:rPr>
        <w:t>一个密钥对</w:t>
      </w:r>
      <w:r w:rsidR="008E2EBF" w:rsidRPr="00B76D7E">
        <w:rPr>
          <w:color w:val="000000" w:themeColor="text1"/>
          <w:position w:val="-12"/>
        </w:rPr>
        <w:object w:dxaOrig="820" w:dyaOrig="380" w14:anchorId="213E6F13">
          <v:shape id="_x0000_i1100" type="#_x0000_t75" style="width:41.95pt;height:18.1pt" o:ole="">
            <v:imagedata r:id="rId147" o:title=""/>
          </v:shape>
          <o:OLEObject Type="Embed" ProgID="Equation.DSMT4" ShapeID="_x0000_i1100" DrawAspect="Content" ObjectID="_1669488337" r:id="rId148"/>
        </w:object>
      </w:r>
      <w:r w:rsidR="00CD149D" w:rsidRPr="00B76D7E">
        <w:rPr>
          <w:rFonts w:hint="eastAsia"/>
          <w:color w:val="000000" w:themeColor="text1"/>
          <w:lang w:eastAsia="zh-CN"/>
        </w:rPr>
        <w:t>。在进行版权认证时，</w:t>
      </w:r>
      <w:r w:rsidR="00C076C9">
        <w:rPr>
          <w:rFonts w:hint="eastAsia"/>
          <w:color w:val="000000" w:themeColor="text1"/>
          <w:lang w:eastAsia="zh-CN"/>
        </w:rPr>
        <w:t>用户提供</w:t>
      </w:r>
      <w:r w:rsidR="00C076C9" w:rsidRPr="00B76D7E">
        <w:rPr>
          <w:color w:val="000000" w:themeColor="text1"/>
          <w:position w:val="-12"/>
        </w:rPr>
        <w:object w:dxaOrig="300" w:dyaOrig="380" w14:anchorId="04572731">
          <v:shape id="_x0000_i1101" type="#_x0000_t75" style="width:18.1pt;height:18.1pt" o:ole="">
            <v:imagedata r:id="rId142" o:title=""/>
          </v:shape>
          <o:OLEObject Type="Embed" ProgID="Equation.DSMT4" ShapeID="_x0000_i1101" DrawAspect="Content" ObjectID="_1669488338" r:id="rId149"/>
        </w:object>
      </w:r>
      <w:r w:rsidR="00C076C9">
        <w:rPr>
          <w:rFonts w:hint="eastAsia"/>
          <w:color w:val="000000" w:themeColor="text1"/>
          <w:lang w:eastAsia="zh-CN"/>
        </w:rPr>
        <w:t>匹配</w:t>
      </w:r>
      <w:r w:rsidR="00CD149D" w:rsidRPr="00B76D7E">
        <w:rPr>
          <w:rFonts w:hint="eastAsia"/>
          <w:color w:val="000000" w:themeColor="text1"/>
          <w:lang w:eastAsia="zh-CN"/>
        </w:rPr>
        <w:t>密钥对</w:t>
      </w:r>
      <w:r w:rsidR="009E7635" w:rsidRPr="00B76D7E">
        <w:rPr>
          <w:color w:val="000000" w:themeColor="text1"/>
          <w:position w:val="-12"/>
        </w:rPr>
        <w:object w:dxaOrig="820" w:dyaOrig="380" w14:anchorId="12D147FD">
          <v:shape id="_x0000_i1102" type="#_x0000_t75" style="width:41.95pt;height:18.1pt" o:ole="">
            <v:imagedata r:id="rId147" o:title=""/>
          </v:shape>
          <o:OLEObject Type="Embed" ProgID="Equation.DSMT4" ShapeID="_x0000_i1102" DrawAspect="Content" ObjectID="_1669488339" r:id="rId150"/>
        </w:object>
      </w:r>
      <w:r w:rsidR="00C076C9">
        <w:rPr>
          <w:rFonts w:hint="eastAsia"/>
          <w:color w:val="000000" w:themeColor="text1"/>
          <w:lang w:eastAsia="zh-CN"/>
        </w:rPr>
        <w:t>，</w:t>
      </w:r>
      <w:r w:rsidR="00CD149D" w:rsidRPr="00B76D7E">
        <w:rPr>
          <w:rFonts w:hint="eastAsia"/>
          <w:color w:val="000000" w:themeColor="text1"/>
          <w:lang w:eastAsia="zh-CN"/>
        </w:rPr>
        <w:t>来提取上链的彩色零水印（已通过算法得出的像素分布混乱的图，彩色零水印图片上链过程称为视频注册），进行提取得出有意义的彩色水印。</w:t>
      </w:r>
    </w:p>
    <w:p w14:paraId="2C0F6BE1" w14:textId="2F2E2B1E" w:rsidR="00CD149D" w:rsidRPr="00CD149D" w:rsidRDefault="00CD149D" w:rsidP="00B76D7E">
      <w:pPr>
        <w:ind w:firstLineChars="200" w:firstLine="400"/>
        <w:rPr>
          <w:color w:val="000000" w:themeColor="text1"/>
          <w:lang w:eastAsia="zh-CN"/>
        </w:rPr>
      </w:pPr>
      <w:r w:rsidRPr="00CD149D">
        <w:rPr>
          <w:rFonts w:hint="eastAsia"/>
          <w:color w:val="000000" w:themeColor="text1"/>
          <w:lang w:eastAsia="zh-CN"/>
        </w:rPr>
        <w:t>在视频版权保护系统中，区块链（</w:t>
      </w:r>
      <w:r w:rsidRPr="00CD149D">
        <w:rPr>
          <w:rFonts w:hint="eastAsia"/>
          <w:color w:val="000000" w:themeColor="text1"/>
          <w:lang w:eastAsia="zh-CN"/>
        </w:rPr>
        <w:t>F</w:t>
      </w:r>
      <w:r w:rsidRPr="00CD149D">
        <w:rPr>
          <w:color w:val="000000" w:themeColor="text1"/>
          <w:lang w:eastAsia="zh-CN"/>
        </w:rPr>
        <w:t>ISCO BCOS</w:t>
      </w:r>
      <w:r w:rsidRPr="00CD149D">
        <w:rPr>
          <w:rFonts w:hint="eastAsia"/>
          <w:color w:val="000000" w:themeColor="text1"/>
          <w:lang w:eastAsia="zh-CN"/>
        </w:rPr>
        <w:t>）能够</w:t>
      </w:r>
      <w:proofErr w:type="gramStart"/>
      <w:r w:rsidRPr="00CD149D">
        <w:rPr>
          <w:rFonts w:hint="eastAsia"/>
          <w:color w:val="000000" w:themeColor="text1"/>
          <w:lang w:eastAsia="zh-CN"/>
        </w:rPr>
        <w:t>代替原零水印</w:t>
      </w:r>
      <w:proofErr w:type="gramEnd"/>
      <w:r w:rsidR="002F19F9">
        <w:rPr>
          <w:rFonts w:hint="eastAsia"/>
          <w:color w:val="000000" w:themeColor="text1"/>
          <w:lang w:eastAsia="zh-CN"/>
        </w:rPr>
        <w:t>方案</w:t>
      </w:r>
      <w:r w:rsidRPr="00CD149D">
        <w:rPr>
          <w:rFonts w:hint="eastAsia"/>
          <w:color w:val="000000" w:themeColor="text1"/>
          <w:lang w:eastAsia="zh-CN"/>
        </w:rPr>
        <w:t>中第三方公证机构，能够避免普遍第三方</w:t>
      </w:r>
      <w:r w:rsidR="002F19F9">
        <w:rPr>
          <w:rFonts w:hint="eastAsia"/>
          <w:color w:val="000000" w:themeColor="text1"/>
          <w:lang w:eastAsia="zh-CN"/>
        </w:rPr>
        <w:t>公证机构</w:t>
      </w:r>
      <w:r w:rsidRPr="00CD149D">
        <w:rPr>
          <w:rFonts w:hint="eastAsia"/>
          <w:color w:val="000000" w:themeColor="text1"/>
          <w:lang w:eastAsia="zh-CN"/>
        </w:rPr>
        <w:t>存在的安全性问题。区块链（</w:t>
      </w:r>
      <w:r w:rsidRPr="00CD149D">
        <w:rPr>
          <w:rFonts w:hint="eastAsia"/>
          <w:color w:val="000000" w:themeColor="text1"/>
          <w:lang w:eastAsia="zh-CN"/>
        </w:rPr>
        <w:t>F</w:t>
      </w:r>
      <w:r w:rsidRPr="00CD149D">
        <w:rPr>
          <w:color w:val="000000" w:themeColor="text1"/>
          <w:lang w:eastAsia="zh-CN"/>
        </w:rPr>
        <w:t>ISCO BCOS</w:t>
      </w:r>
      <w:r w:rsidRPr="00CD149D">
        <w:rPr>
          <w:rFonts w:hint="eastAsia"/>
          <w:color w:val="000000" w:themeColor="text1"/>
          <w:lang w:eastAsia="zh-CN"/>
        </w:rPr>
        <w:t>）自身存在着优秀的安全控制机制。本系统应用于视频版权保护领域，在数据安全性要求较高的场景下，需要对联盟链上的数据进行访问控制，主要分为以下两方面：</w:t>
      </w:r>
      <w:r w:rsidR="00B76D7E">
        <w:rPr>
          <w:rFonts w:hint="eastAsia"/>
          <w:color w:val="000000" w:themeColor="text1"/>
          <w:lang w:eastAsia="zh-CN"/>
        </w:rPr>
        <w:t>1</w:t>
      </w:r>
      <w:r w:rsidR="00B76D7E">
        <w:rPr>
          <w:rFonts w:hint="eastAsia"/>
          <w:color w:val="000000" w:themeColor="text1"/>
          <w:lang w:eastAsia="zh-CN"/>
        </w:rPr>
        <w:t>）</w:t>
      </w:r>
      <w:r w:rsidRPr="00CD149D">
        <w:rPr>
          <w:rFonts w:hint="eastAsia"/>
          <w:color w:val="000000" w:themeColor="text1"/>
          <w:lang w:eastAsia="zh-CN"/>
        </w:rPr>
        <w:t>链上通信数据的访问控制，</w:t>
      </w:r>
      <w:r w:rsidRPr="00CD149D">
        <w:rPr>
          <w:rFonts w:hint="eastAsia"/>
          <w:color w:val="000000" w:themeColor="text1"/>
          <w:lang w:eastAsia="zh-CN"/>
        </w:rPr>
        <w:t>F</w:t>
      </w:r>
      <w:r w:rsidRPr="00CD149D">
        <w:rPr>
          <w:color w:val="000000" w:themeColor="text1"/>
          <w:lang w:eastAsia="zh-CN"/>
        </w:rPr>
        <w:t xml:space="preserve">ISCO </w:t>
      </w:r>
      <w:r w:rsidRPr="00CD149D">
        <w:rPr>
          <w:color w:val="000000" w:themeColor="text1"/>
          <w:lang w:eastAsia="zh-CN"/>
        </w:rPr>
        <w:lastRenderedPageBreak/>
        <w:t>BCOS</w:t>
      </w:r>
      <w:r w:rsidRPr="00CD149D">
        <w:rPr>
          <w:rFonts w:hint="eastAsia"/>
          <w:color w:val="000000" w:themeColor="text1"/>
          <w:lang w:eastAsia="zh-CN"/>
        </w:rPr>
        <w:t>是通过节点证书和</w:t>
      </w:r>
      <w:r w:rsidRPr="00CD149D">
        <w:rPr>
          <w:rFonts w:hint="eastAsia"/>
          <w:color w:val="000000" w:themeColor="text1"/>
          <w:lang w:eastAsia="zh-CN"/>
        </w:rPr>
        <w:t>S</w:t>
      </w:r>
      <w:r w:rsidRPr="00CD149D">
        <w:rPr>
          <w:color w:val="000000" w:themeColor="text1"/>
          <w:lang w:eastAsia="zh-CN"/>
        </w:rPr>
        <w:t>SL</w:t>
      </w:r>
      <w:r w:rsidRPr="00CD149D">
        <w:rPr>
          <w:rFonts w:hint="eastAsia"/>
          <w:color w:val="000000" w:themeColor="text1"/>
          <w:lang w:eastAsia="zh-CN"/>
        </w:rPr>
        <w:t>来完成的；</w:t>
      </w:r>
      <w:r w:rsidR="00B76D7E">
        <w:rPr>
          <w:rFonts w:hint="eastAsia"/>
          <w:color w:val="000000" w:themeColor="text1"/>
          <w:lang w:eastAsia="zh-CN"/>
        </w:rPr>
        <w:t>2</w:t>
      </w:r>
      <w:r w:rsidR="00B76D7E">
        <w:rPr>
          <w:rFonts w:hint="eastAsia"/>
          <w:color w:val="000000" w:themeColor="text1"/>
          <w:lang w:eastAsia="zh-CN"/>
        </w:rPr>
        <w:t>）</w:t>
      </w:r>
      <w:r w:rsidRPr="00CD149D">
        <w:rPr>
          <w:rFonts w:hint="eastAsia"/>
          <w:color w:val="000000" w:themeColor="text1"/>
          <w:lang w:eastAsia="zh-CN"/>
        </w:rPr>
        <w:t>节点存储数据的访问控制中，</w:t>
      </w:r>
      <w:r w:rsidRPr="00CD149D">
        <w:rPr>
          <w:rFonts w:hint="eastAsia"/>
          <w:color w:val="000000" w:themeColor="text1"/>
          <w:lang w:eastAsia="zh-CN"/>
        </w:rPr>
        <w:t>F</w:t>
      </w:r>
      <w:r w:rsidRPr="00CD149D">
        <w:rPr>
          <w:color w:val="000000" w:themeColor="text1"/>
          <w:lang w:eastAsia="zh-CN"/>
        </w:rPr>
        <w:t>ISCO BCOS</w:t>
      </w:r>
      <w:r w:rsidRPr="00CD149D">
        <w:rPr>
          <w:rFonts w:hint="eastAsia"/>
          <w:color w:val="000000" w:themeColor="text1"/>
          <w:lang w:eastAsia="zh-CN"/>
        </w:rPr>
        <w:t>使用了落盘加密，落盘加密是在机构内部进行的。在机构的内</w:t>
      </w:r>
      <w:proofErr w:type="gramStart"/>
      <w:r w:rsidRPr="00CD149D">
        <w:rPr>
          <w:rFonts w:hint="eastAsia"/>
          <w:color w:val="000000" w:themeColor="text1"/>
          <w:lang w:eastAsia="zh-CN"/>
        </w:rPr>
        <w:t>网环境</w:t>
      </w:r>
      <w:proofErr w:type="gramEnd"/>
      <w:r w:rsidRPr="00CD149D">
        <w:rPr>
          <w:rFonts w:hint="eastAsia"/>
          <w:color w:val="000000" w:themeColor="text1"/>
          <w:lang w:eastAsia="zh-CN"/>
        </w:rPr>
        <w:t>中，每个机构独立地对节点的硬盘数据进行加密。当节点所在机器的硬盘被带离机构，并让节点在机构内网之外的网络启动，硬盘数据将无法解密，节点无法启动，进而无法盗取联盟链上的数据。除此之外，本上链的数据，即彩色零水印已经过置乱，即使被获取，也无法得到任何有效信息，安全性进一步提升。</w:t>
      </w:r>
    </w:p>
    <w:p w14:paraId="66AA5A3F" w14:textId="77777777" w:rsidR="00CD149D" w:rsidRPr="00CD149D" w:rsidRDefault="00CD149D" w:rsidP="00CD149D">
      <w:pPr>
        <w:ind w:firstLineChars="200" w:firstLine="400"/>
        <w:rPr>
          <w:color w:val="000000" w:themeColor="text1"/>
          <w:lang w:eastAsia="zh-CN"/>
        </w:rPr>
      </w:pPr>
      <w:r w:rsidRPr="00CD149D">
        <w:rPr>
          <w:rFonts w:hint="eastAsia"/>
          <w:color w:val="000000" w:themeColor="text1"/>
          <w:lang w:eastAsia="zh-CN"/>
        </w:rPr>
        <w:t>另外，区块链（</w:t>
      </w:r>
      <w:r w:rsidRPr="00CD149D">
        <w:rPr>
          <w:rFonts w:hint="eastAsia"/>
          <w:color w:val="000000" w:themeColor="text1"/>
          <w:lang w:eastAsia="zh-CN"/>
        </w:rPr>
        <w:t>F</w:t>
      </w:r>
      <w:r w:rsidRPr="00CD149D">
        <w:rPr>
          <w:color w:val="000000" w:themeColor="text1"/>
          <w:lang w:eastAsia="zh-CN"/>
        </w:rPr>
        <w:t>ISCO BCOS</w:t>
      </w:r>
      <w:r w:rsidRPr="00CD149D">
        <w:rPr>
          <w:rFonts w:hint="eastAsia"/>
          <w:color w:val="000000" w:themeColor="text1"/>
          <w:lang w:eastAsia="zh-CN"/>
        </w:rPr>
        <w:t>）能在授权中起到重要作用。例如，用户</w:t>
      </w:r>
      <w:r w:rsidRPr="00CD149D">
        <w:rPr>
          <w:rFonts w:hint="eastAsia"/>
          <w:color w:val="000000" w:themeColor="text1"/>
          <w:lang w:eastAsia="zh-CN"/>
        </w:rPr>
        <w:t>A</w:t>
      </w:r>
      <w:r w:rsidRPr="00CD149D">
        <w:rPr>
          <w:rFonts w:hint="eastAsia"/>
          <w:color w:val="000000" w:themeColor="text1"/>
          <w:lang w:eastAsia="zh-CN"/>
        </w:rPr>
        <w:t>要授权用户</w:t>
      </w:r>
      <w:r w:rsidRPr="00CD149D">
        <w:rPr>
          <w:rFonts w:hint="eastAsia"/>
          <w:color w:val="000000" w:themeColor="text1"/>
          <w:lang w:eastAsia="zh-CN"/>
        </w:rPr>
        <w:t>B</w:t>
      </w:r>
      <w:r w:rsidRPr="00CD149D">
        <w:rPr>
          <w:rFonts w:hint="eastAsia"/>
          <w:color w:val="000000" w:themeColor="text1"/>
          <w:lang w:eastAsia="zh-CN"/>
        </w:rPr>
        <w:t>，只需在区块链上进行交易，而无需再对视频</w:t>
      </w:r>
      <w:r w:rsidRPr="00CD149D">
        <w:rPr>
          <w:rFonts w:hint="eastAsia"/>
          <w:color w:val="000000" w:themeColor="text1"/>
          <w:lang w:eastAsia="zh-CN"/>
        </w:rPr>
        <w:t>C</w:t>
      </w:r>
      <w:r w:rsidRPr="00CD149D">
        <w:rPr>
          <w:rFonts w:hint="eastAsia"/>
          <w:color w:val="000000" w:themeColor="text1"/>
          <w:lang w:eastAsia="zh-CN"/>
        </w:rPr>
        <w:t>进行任何操作，相比传统方法再次添加水印信息更有效率。并且区块链（</w:t>
      </w:r>
      <w:r w:rsidRPr="00CD149D">
        <w:rPr>
          <w:rFonts w:hint="eastAsia"/>
          <w:color w:val="000000" w:themeColor="text1"/>
          <w:lang w:eastAsia="zh-CN"/>
        </w:rPr>
        <w:t>F</w:t>
      </w:r>
      <w:r w:rsidRPr="00CD149D">
        <w:rPr>
          <w:color w:val="000000" w:themeColor="text1"/>
          <w:lang w:eastAsia="zh-CN"/>
        </w:rPr>
        <w:t>ISCO BCOS</w:t>
      </w:r>
      <w:r w:rsidRPr="00CD149D">
        <w:rPr>
          <w:rFonts w:hint="eastAsia"/>
          <w:color w:val="000000" w:themeColor="text1"/>
          <w:lang w:eastAsia="zh-CN"/>
        </w:rPr>
        <w:t>）上能够永久存储，并防止恶意篡改。例如，区块链账本上能迅速检索出用户</w:t>
      </w:r>
      <w:r w:rsidRPr="00CD149D">
        <w:rPr>
          <w:rFonts w:hint="eastAsia"/>
          <w:color w:val="000000" w:themeColor="text1"/>
          <w:lang w:eastAsia="zh-CN"/>
        </w:rPr>
        <w:t>A</w:t>
      </w:r>
      <w:r w:rsidRPr="00CD149D">
        <w:rPr>
          <w:rFonts w:hint="eastAsia"/>
          <w:color w:val="000000" w:themeColor="text1"/>
          <w:lang w:eastAsia="zh-CN"/>
        </w:rPr>
        <w:t>是视频的所有者，而</w:t>
      </w:r>
      <w:r w:rsidRPr="00CD149D">
        <w:rPr>
          <w:rFonts w:hint="eastAsia"/>
          <w:color w:val="000000" w:themeColor="text1"/>
          <w:lang w:eastAsia="zh-CN"/>
        </w:rPr>
        <w:t>B</w:t>
      </w:r>
      <w:r w:rsidRPr="00CD149D">
        <w:rPr>
          <w:rFonts w:hint="eastAsia"/>
          <w:color w:val="000000" w:themeColor="text1"/>
          <w:lang w:eastAsia="zh-CN"/>
        </w:rPr>
        <w:t>只是视频的使用者。因此如若有恶意用户非法使用和转载视频，将通过视频版权保护系统中进行快速溯源找到具有法律效应的证明。</w:t>
      </w:r>
    </w:p>
    <w:p w14:paraId="7746F70D" w14:textId="77777777" w:rsidR="00416FC6" w:rsidRDefault="00B87955">
      <w:pPr>
        <w:pStyle w:val="1"/>
        <w:rPr>
          <w:lang w:eastAsia="zh-CN"/>
        </w:rPr>
      </w:pPr>
      <w:r>
        <w:rPr>
          <w:rFonts w:hint="eastAsia"/>
          <w:lang w:eastAsia="zh-CN"/>
        </w:rPr>
        <w:t>总结以及未来工作</w:t>
      </w:r>
    </w:p>
    <w:p w14:paraId="7880A47B" w14:textId="1E3A79EF" w:rsidR="00416FC6" w:rsidRDefault="00B87955" w:rsidP="00BD752B">
      <w:pPr>
        <w:ind w:firstLineChars="200" w:firstLine="400"/>
        <w:rPr>
          <w:lang w:eastAsia="zh-CN"/>
        </w:rPr>
      </w:pPr>
      <w:r>
        <w:rPr>
          <w:rFonts w:hint="eastAsia"/>
          <w:lang w:eastAsia="zh-CN"/>
        </w:rPr>
        <w:t>本文创新的提出了数字水印结合区块链（</w:t>
      </w:r>
      <w:r>
        <w:rPr>
          <w:rFonts w:hint="eastAsia"/>
          <w:lang w:eastAsia="zh-CN"/>
        </w:rPr>
        <w:t>F</w:t>
      </w:r>
      <w:r>
        <w:rPr>
          <w:lang w:eastAsia="zh-CN"/>
        </w:rPr>
        <w:t>ISCO BCOS</w:t>
      </w:r>
      <w:r>
        <w:rPr>
          <w:rFonts w:hint="eastAsia"/>
          <w:lang w:eastAsia="zh-CN"/>
        </w:rPr>
        <w:t>）的视频版权保护系统，实现以产生零水印的方式不对原视频数据做出任何影响而达到版权保护的目的</w:t>
      </w:r>
      <w:r w:rsidR="006F5773">
        <w:rPr>
          <w:rFonts w:hint="eastAsia"/>
          <w:lang w:eastAsia="zh-CN"/>
        </w:rPr>
        <w:t>；</w:t>
      </w:r>
      <w:r>
        <w:rPr>
          <w:rFonts w:hint="eastAsia"/>
          <w:lang w:eastAsia="zh-CN"/>
        </w:rPr>
        <w:t>在零水印算法中设计了置乱、分块分别提高了安全性、鲁棒性；利用</w:t>
      </w:r>
      <w:r>
        <w:rPr>
          <w:lang w:eastAsia="zh-CN"/>
        </w:rPr>
        <w:t>FISCO BCOS</w:t>
      </w:r>
      <w:r>
        <w:rPr>
          <w:rFonts w:hint="eastAsia"/>
          <w:lang w:eastAsia="zh-CN"/>
        </w:rPr>
        <w:t>中，完善版权保护在授权方面的应用</w:t>
      </w:r>
      <w:r w:rsidR="006F5773">
        <w:rPr>
          <w:rFonts w:hint="eastAsia"/>
          <w:lang w:eastAsia="zh-CN"/>
        </w:rPr>
        <w:t>。</w:t>
      </w:r>
      <w:r>
        <w:rPr>
          <w:rFonts w:hint="eastAsia"/>
          <w:lang w:eastAsia="zh-CN"/>
        </w:rPr>
        <w:t>针对视频水印的关键</w:t>
      </w:r>
      <w:proofErr w:type="gramStart"/>
      <w:r>
        <w:rPr>
          <w:rFonts w:hint="eastAsia"/>
          <w:lang w:eastAsia="zh-CN"/>
        </w:rPr>
        <w:t>帧</w:t>
      </w:r>
      <w:proofErr w:type="gramEnd"/>
      <w:r>
        <w:rPr>
          <w:rFonts w:hint="eastAsia"/>
          <w:lang w:eastAsia="zh-CN"/>
        </w:rPr>
        <w:t>选取，恶意裁剪攻击的防范，进行了系统的研究</w:t>
      </w:r>
      <w:r w:rsidR="00C36A5A">
        <w:rPr>
          <w:rFonts w:hint="eastAsia"/>
          <w:lang w:eastAsia="zh-CN"/>
        </w:rPr>
        <w:t>。</w:t>
      </w:r>
      <w:r w:rsidR="00441EF9" w:rsidRPr="00441EF9">
        <w:rPr>
          <w:rFonts w:hint="eastAsia"/>
          <w:lang w:eastAsia="zh-CN"/>
        </w:rPr>
        <w:t>但本文研究的系统仍存在数字版权保护</w:t>
      </w:r>
      <w:r w:rsidR="00441EF9">
        <w:rPr>
          <w:rFonts w:hint="eastAsia"/>
          <w:lang w:eastAsia="zh-CN"/>
        </w:rPr>
        <w:t>领域</w:t>
      </w:r>
      <w:r w:rsidR="00441EF9" w:rsidRPr="00441EF9">
        <w:rPr>
          <w:rFonts w:hint="eastAsia"/>
          <w:lang w:eastAsia="zh-CN"/>
        </w:rPr>
        <w:t>中的普遍问题</w:t>
      </w:r>
      <w:r w:rsidR="006F5773">
        <w:rPr>
          <w:rFonts w:hint="eastAsia"/>
          <w:lang w:eastAsia="zh-CN"/>
        </w:rPr>
        <w:t>，</w:t>
      </w:r>
      <w:r w:rsidR="00441EF9" w:rsidRPr="00441EF9">
        <w:rPr>
          <w:rFonts w:hint="eastAsia"/>
          <w:lang w:eastAsia="zh-CN"/>
        </w:rPr>
        <w:t>即无法通过简单的方式有效的防止二次创作注册</w:t>
      </w:r>
      <w:r w:rsidR="006F5773">
        <w:rPr>
          <w:rFonts w:hint="eastAsia"/>
          <w:lang w:eastAsia="zh-CN"/>
        </w:rPr>
        <w:t>，本文仅通过用户共识的方式来抵御</w:t>
      </w:r>
      <w:r w:rsidR="00441EF9" w:rsidRPr="00441EF9">
        <w:rPr>
          <w:rFonts w:hint="eastAsia"/>
          <w:lang w:eastAsia="zh-CN"/>
        </w:rPr>
        <w:t>。百度</w:t>
      </w:r>
      <w:proofErr w:type="gramStart"/>
      <w:r w:rsidR="00441EF9" w:rsidRPr="00441EF9">
        <w:rPr>
          <w:rFonts w:hint="eastAsia"/>
          <w:lang w:eastAsia="zh-CN"/>
        </w:rPr>
        <w:t>“</w:t>
      </w:r>
      <w:proofErr w:type="gramEnd"/>
      <w:r w:rsidR="00441EF9" w:rsidRPr="00441EF9">
        <w:rPr>
          <w:rFonts w:hint="eastAsia"/>
          <w:lang w:eastAsia="zh-CN"/>
        </w:rPr>
        <w:t>图腾“和阿里所做的区块链版权保护系统都是基于机器学习的检索方式实现查重认证的，但此办法需要投入大量的成本。我们将继续研究</w:t>
      </w:r>
      <w:r w:rsidR="00441EF9">
        <w:rPr>
          <w:rFonts w:hint="eastAsia"/>
          <w:lang w:eastAsia="zh-CN"/>
        </w:rPr>
        <w:t>更高效的</w:t>
      </w:r>
      <w:r w:rsidR="00441EF9" w:rsidRPr="00441EF9">
        <w:rPr>
          <w:rFonts w:hint="eastAsia"/>
          <w:lang w:eastAsia="zh-CN"/>
        </w:rPr>
        <w:t>解决方案。</w:t>
      </w:r>
    </w:p>
    <w:p w14:paraId="7A32FF23" w14:textId="0CF85BD4" w:rsidR="00416FC6" w:rsidRDefault="00B87955">
      <w:pPr>
        <w:pStyle w:val="af"/>
        <w:numPr>
          <w:ilvl w:val="0"/>
          <w:numId w:val="4"/>
        </w:numPr>
        <w:ind w:firstLineChars="0"/>
      </w:pPr>
      <w:proofErr w:type="gramStart"/>
      <w:r>
        <w:rPr>
          <w:rFonts w:hint="eastAsia"/>
        </w:rPr>
        <w:t>研究跨链相关</w:t>
      </w:r>
      <w:proofErr w:type="gramEnd"/>
      <w:r>
        <w:rPr>
          <w:rFonts w:hint="eastAsia"/>
        </w:rPr>
        <w:t>知识，扩展本系统方案的区块链（F</w:t>
      </w:r>
      <w:r>
        <w:t>ISCO BCOS</w:t>
      </w:r>
      <w:r>
        <w:rPr>
          <w:rFonts w:hint="eastAsia"/>
        </w:rPr>
        <w:t>）</w:t>
      </w:r>
      <w:r w:rsidR="00A935B0">
        <w:rPr>
          <w:rFonts w:hint="eastAsia"/>
        </w:rPr>
        <w:t>，</w:t>
      </w:r>
      <w:proofErr w:type="gramStart"/>
      <w:r>
        <w:rPr>
          <w:rFonts w:hint="eastAsia"/>
        </w:rPr>
        <w:t>实现跨链通</w:t>
      </w:r>
      <w:proofErr w:type="gramEnd"/>
      <w:r>
        <w:rPr>
          <w:rFonts w:hint="eastAsia"/>
        </w:rPr>
        <w:t>信有助于扩展视频版权保护系统；</w:t>
      </w:r>
    </w:p>
    <w:p w14:paraId="1172D6AE" w14:textId="77777777" w:rsidR="00416FC6" w:rsidRDefault="00B87955">
      <w:pPr>
        <w:pStyle w:val="af"/>
        <w:numPr>
          <w:ilvl w:val="0"/>
          <w:numId w:val="4"/>
        </w:numPr>
        <w:ind w:firstLineChars="0"/>
      </w:pPr>
      <w:r>
        <w:rPr>
          <w:rFonts w:hint="eastAsia"/>
        </w:rPr>
        <w:t>基于区块链技术和数字水印算法两个角度研究如何低效的处理的二次创作之后的版权保护方法；</w:t>
      </w:r>
    </w:p>
    <w:p w14:paraId="61E841A8" w14:textId="501C5311" w:rsidR="00416FC6" w:rsidRDefault="00B87955" w:rsidP="00441EF9">
      <w:pPr>
        <w:pStyle w:val="af"/>
        <w:numPr>
          <w:ilvl w:val="0"/>
          <w:numId w:val="4"/>
        </w:numPr>
        <w:ind w:firstLineChars="0"/>
      </w:pPr>
      <w:r>
        <w:rPr>
          <w:rFonts w:hint="eastAsia"/>
        </w:rPr>
        <w:t>研究如何进一步提升视频版权保护系统的水印算法的可靠性和视频版权保护系统区块链部分的效率。</w:t>
      </w:r>
    </w:p>
    <w:p w14:paraId="262BA8AB" w14:textId="7139953A" w:rsidR="00416FC6" w:rsidRDefault="00B87955">
      <w:pPr>
        <w:pStyle w:val="1"/>
        <w:rPr>
          <w:lang w:eastAsia="zh-CN"/>
        </w:rPr>
      </w:pPr>
      <w:r>
        <w:t>References</w:t>
      </w:r>
    </w:p>
    <w:bookmarkStart w:id="1" w:name="_Ref58784769"/>
    <w:p w14:paraId="73F26B67" w14:textId="60D7279C" w:rsidR="00416FC6" w:rsidRPr="00B3323F" w:rsidRDefault="00B87955" w:rsidP="00B3323F">
      <w:pPr>
        <w:pStyle w:val="a"/>
      </w:pPr>
      <w:r w:rsidRPr="00B3323F">
        <w:fldChar w:fldCharType="begin"/>
      </w:r>
      <w:r w:rsidRPr="00B3323F">
        <w:instrText xml:space="preserve"> HYPERLINK "http://www.alpvision.com" </w:instrText>
      </w:r>
      <w:r w:rsidRPr="00B3323F">
        <w:fldChar w:fldCharType="separate"/>
      </w:r>
      <w:r w:rsidRPr="00B3323F">
        <w:rPr>
          <w:rStyle w:val="ad"/>
          <w:color w:val="auto"/>
          <w:u w:val="none"/>
        </w:rPr>
        <w:t>http://www.alpvision.com</w:t>
      </w:r>
      <w:bookmarkEnd w:id="1"/>
      <w:r w:rsidRPr="00B3323F">
        <w:fldChar w:fldCharType="end"/>
      </w:r>
    </w:p>
    <w:p w14:paraId="360F52F8" w14:textId="77777777" w:rsidR="00416FC6" w:rsidRPr="001170E7" w:rsidRDefault="00B87955" w:rsidP="001170E7">
      <w:pPr>
        <w:pStyle w:val="a"/>
      </w:pPr>
      <w:r w:rsidRPr="001170E7">
        <w:t> </w:t>
      </w:r>
      <w:bookmarkStart w:id="2" w:name="_Ref58785541"/>
      <w:r w:rsidRPr="001170E7">
        <w:t>E. F. </w:t>
      </w:r>
      <w:proofErr w:type="gramStart"/>
      <w:r w:rsidRPr="001170E7">
        <w:t>Hembrooke:Identification</w:t>
      </w:r>
      <w:proofErr w:type="gramEnd"/>
      <w:r w:rsidRPr="001170E7">
        <w:t> of Sound and Like SignalsUnited States Patent 3,004, 104,</w:t>
      </w:r>
      <w:bookmarkEnd w:id="2"/>
    </w:p>
    <w:p w14:paraId="04EEB403" w14:textId="1B55192C" w:rsidR="00416FC6" w:rsidRPr="001170E7" w:rsidRDefault="00B87955" w:rsidP="001170E7">
      <w:pPr>
        <w:pStyle w:val="a"/>
        <w:numPr>
          <w:ilvl w:val="0"/>
          <w:numId w:val="0"/>
        </w:numPr>
        <w:ind w:left="720"/>
      </w:pPr>
      <w:r w:rsidRPr="001170E7">
        <w:t>1996.</w:t>
      </w:r>
    </w:p>
    <w:p w14:paraId="2AB37212" w14:textId="62D10890" w:rsidR="00B87955" w:rsidRPr="00B87955" w:rsidRDefault="00B87955" w:rsidP="00B87955">
      <w:pPr>
        <w:pStyle w:val="a"/>
        <w:rPr>
          <w:lang w:eastAsia="zh-CN"/>
        </w:rPr>
      </w:pPr>
      <w:proofErr w:type="gramStart"/>
      <w:r>
        <w:rPr>
          <w:rFonts w:hint="eastAsia"/>
          <w:lang w:eastAsia="zh-CN"/>
        </w:rPr>
        <w:t>夏文财</w:t>
      </w:r>
      <w:proofErr w:type="gramEnd"/>
      <w:r>
        <w:rPr>
          <w:rFonts w:hint="eastAsia"/>
          <w:lang w:eastAsia="zh-CN"/>
        </w:rPr>
        <w:t xml:space="preserve"> .</w:t>
      </w:r>
      <w:r>
        <w:rPr>
          <w:rFonts w:hint="eastAsia"/>
          <w:lang w:eastAsia="zh-CN"/>
        </w:rPr>
        <w:t>数字水印的研究现状与发展</w:t>
      </w:r>
      <w:r>
        <w:rPr>
          <w:lang w:eastAsia="zh-CN"/>
        </w:rPr>
        <w:t>.</w:t>
      </w:r>
      <w:r>
        <w:rPr>
          <w:rFonts w:hint="eastAsia"/>
          <w:lang w:eastAsia="zh-CN"/>
        </w:rPr>
        <w:t>2</w:t>
      </w:r>
      <w:r>
        <w:rPr>
          <w:lang w:eastAsia="zh-CN"/>
        </w:rPr>
        <w:t>017</w:t>
      </w:r>
    </w:p>
    <w:p w14:paraId="547C883E" w14:textId="77777777" w:rsidR="00416FC6" w:rsidRDefault="00B87955">
      <w:pPr>
        <w:pStyle w:val="a"/>
        <w:rPr>
          <w:lang w:eastAsia="zh-CN"/>
        </w:rPr>
      </w:pPr>
      <w:r>
        <w:rPr>
          <w:rFonts w:hint="eastAsia"/>
          <w:lang w:eastAsia="zh-CN"/>
        </w:rPr>
        <w:t>高华强</w:t>
      </w:r>
      <w:r>
        <w:rPr>
          <w:rFonts w:hint="eastAsia"/>
          <w:lang w:eastAsia="zh-CN"/>
        </w:rPr>
        <w:t>.</w:t>
      </w:r>
      <w:r>
        <w:rPr>
          <w:rFonts w:hint="eastAsia"/>
          <w:lang w:eastAsia="zh-CN"/>
        </w:rPr>
        <w:t>关于信息隐藏与隐信道技术的应用研究</w:t>
      </w:r>
      <w:r>
        <w:rPr>
          <w:rFonts w:hint="eastAsia"/>
          <w:lang w:eastAsia="zh-CN"/>
        </w:rPr>
        <w:t xml:space="preserve">. </w:t>
      </w:r>
      <w:r>
        <w:rPr>
          <w:rFonts w:hint="eastAsia"/>
          <w:lang w:eastAsia="zh-CN"/>
        </w:rPr>
        <w:t>山东大学</w:t>
      </w:r>
      <w:r>
        <w:rPr>
          <w:rFonts w:hint="eastAsia"/>
          <w:lang w:eastAsia="zh-CN"/>
        </w:rPr>
        <w:t>,</w:t>
      </w:r>
      <w:r>
        <w:rPr>
          <w:lang w:eastAsia="zh-CN"/>
        </w:rPr>
        <w:t>2010.</w:t>
      </w:r>
    </w:p>
    <w:p w14:paraId="7A92931C" w14:textId="1E5750D0" w:rsidR="00416FC6" w:rsidRDefault="00B87955" w:rsidP="00EC0374">
      <w:pPr>
        <w:pStyle w:val="a"/>
        <w:rPr>
          <w:lang w:eastAsia="zh-CN"/>
        </w:rPr>
      </w:pPr>
      <w:r>
        <w:rPr>
          <w:rFonts w:hint="eastAsia"/>
          <w:lang w:eastAsia="zh-CN"/>
        </w:rPr>
        <w:t>郭小雪</w:t>
      </w:r>
      <w:r>
        <w:rPr>
          <w:rFonts w:hint="eastAsia"/>
          <w:lang w:eastAsia="zh-CN"/>
        </w:rPr>
        <w:t>.</w:t>
      </w:r>
      <w:r>
        <w:rPr>
          <w:rFonts w:hint="eastAsia"/>
          <w:lang w:eastAsia="zh-CN"/>
        </w:rPr>
        <w:t>区块链技术重构传媒产业新秩序——以百度图腾为例</w:t>
      </w:r>
      <w:r>
        <w:rPr>
          <w:lang w:eastAsia="zh-CN"/>
        </w:rPr>
        <w:t>.</w:t>
      </w:r>
      <w:r>
        <w:rPr>
          <w:rFonts w:hint="eastAsia"/>
          <w:lang w:eastAsia="zh-CN"/>
        </w:rPr>
        <w:t>长治职业技术学院</w:t>
      </w:r>
      <w:r>
        <w:rPr>
          <w:rFonts w:hint="eastAsia"/>
          <w:lang w:eastAsia="zh-CN"/>
        </w:rPr>
        <w:t>,</w:t>
      </w:r>
      <w:r>
        <w:rPr>
          <w:lang w:eastAsia="zh-CN"/>
        </w:rPr>
        <w:t>2020</w:t>
      </w:r>
    </w:p>
    <w:p w14:paraId="64228225" w14:textId="77777777" w:rsidR="00416FC6" w:rsidRDefault="00B87955">
      <w:pPr>
        <w:pStyle w:val="a"/>
        <w:rPr>
          <w:lang w:eastAsia="zh-CN"/>
        </w:rPr>
      </w:pPr>
      <w:r>
        <w:rPr>
          <w:rFonts w:hint="eastAsia"/>
          <w:lang w:eastAsia="zh-CN"/>
        </w:rPr>
        <w:t>阮晓雅</w:t>
      </w:r>
      <w:r>
        <w:rPr>
          <w:rFonts w:hint="eastAsia"/>
          <w:lang w:eastAsia="zh-CN"/>
        </w:rPr>
        <w:t>.</w:t>
      </w:r>
      <w:r>
        <w:rPr>
          <w:rFonts w:hint="eastAsia"/>
          <w:lang w:eastAsia="zh-CN"/>
        </w:rPr>
        <w:t>基于区块链技术嵌入的供应</w:t>
      </w:r>
      <w:proofErr w:type="gramStart"/>
      <w:r>
        <w:rPr>
          <w:rFonts w:hint="eastAsia"/>
          <w:lang w:eastAsia="zh-CN"/>
        </w:rPr>
        <w:t>链金融</w:t>
      </w:r>
      <w:proofErr w:type="gramEnd"/>
      <w:r>
        <w:rPr>
          <w:rFonts w:hint="eastAsia"/>
          <w:lang w:eastAsia="zh-CN"/>
        </w:rPr>
        <w:t>模式财务问题研究——以</w:t>
      </w:r>
      <w:proofErr w:type="gramStart"/>
      <w:r>
        <w:rPr>
          <w:rFonts w:hint="eastAsia"/>
          <w:lang w:eastAsia="zh-CN"/>
        </w:rPr>
        <w:t>蚂蚁金</w:t>
      </w:r>
      <w:proofErr w:type="gramEnd"/>
      <w:r>
        <w:rPr>
          <w:rFonts w:hint="eastAsia"/>
          <w:lang w:eastAsia="zh-CN"/>
        </w:rPr>
        <w:t>服双链通为例</w:t>
      </w:r>
      <w:r>
        <w:rPr>
          <w:rFonts w:hint="eastAsia"/>
          <w:lang w:eastAsia="zh-CN"/>
        </w:rPr>
        <w:t>.</w:t>
      </w:r>
      <w:r>
        <w:rPr>
          <w:rFonts w:hint="eastAsia"/>
          <w:lang w:eastAsia="zh-CN"/>
        </w:rPr>
        <w:t>安徽财经大学会计学院</w:t>
      </w:r>
      <w:r>
        <w:rPr>
          <w:rFonts w:hint="eastAsia"/>
          <w:lang w:eastAsia="zh-CN"/>
        </w:rPr>
        <w:t>,</w:t>
      </w:r>
      <w:r>
        <w:rPr>
          <w:lang w:eastAsia="zh-CN"/>
        </w:rPr>
        <w:t>2020</w:t>
      </w:r>
    </w:p>
    <w:p w14:paraId="1AE7B1B7" w14:textId="77777777" w:rsidR="00416FC6" w:rsidRDefault="00B87955">
      <w:pPr>
        <w:pStyle w:val="a"/>
        <w:rPr>
          <w:lang w:eastAsia="zh-CN"/>
        </w:rPr>
      </w:pPr>
      <w:r>
        <w:rPr>
          <w:rFonts w:hint="eastAsia"/>
          <w:lang w:eastAsia="zh-CN"/>
        </w:rPr>
        <w:t>郭蕾</w:t>
      </w:r>
      <w:r>
        <w:rPr>
          <w:rFonts w:hint="eastAsia"/>
          <w:lang w:eastAsia="zh-CN"/>
        </w:rPr>
        <w:t>,</w:t>
      </w:r>
      <w:r>
        <w:rPr>
          <w:rFonts w:hint="eastAsia"/>
          <w:lang w:eastAsia="zh-CN"/>
        </w:rPr>
        <w:t>刘福平</w:t>
      </w:r>
      <w:r>
        <w:rPr>
          <w:rFonts w:hint="eastAsia"/>
          <w:lang w:eastAsia="zh-CN"/>
        </w:rPr>
        <w:t>,</w:t>
      </w:r>
      <w:r>
        <w:rPr>
          <w:rFonts w:hint="eastAsia"/>
          <w:lang w:eastAsia="zh-CN"/>
        </w:rPr>
        <w:t>李诗珂</w:t>
      </w:r>
      <w:r>
        <w:rPr>
          <w:rFonts w:hint="eastAsia"/>
          <w:lang w:eastAsia="zh-CN"/>
        </w:rPr>
        <w:t>,</w:t>
      </w:r>
      <w:r>
        <w:rPr>
          <w:rFonts w:hint="eastAsia"/>
          <w:lang w:eastAsia="zh-CN"/>
        </w:rPr>
        <w:t>庞建萍</w:t>
      </w:r>
      <w:r>
        <w:rPr>
          <w:rFonts w:hint="eastAsia"/>
          <w:lang w:eastAsia="zh-CN"/>
        </w:rPr>
        <w:t>.</w:t>
      </w:r>
      <w:r>
        <w:rPr>
          <w:rFonts w:hint="eastAsia"/>
          <w:lang w:eastAsia="zh-CN"/>
        </w:rPr>
        <w:t>基于</w:t>
      </w:r>
      <w:r>
        <w:rPr>
          <w:rFonts w:hint="eastAsia"/>
          <w:lang w:eastAsia="zh-CN"/>
        </w:rPr>
        <w:t>SM2</w:t>
      </w:r>
      <w:r>
        <w:rPr>
          <w:rFonts w:hint="eastAsia"/>
          <w:lang w:eastAsia="zh-CN"/>
        </w:rPr>
        <w:t>和奇异值分解</w:t>
      </w:r>
      <w:r>
        <w:rPr>
          <w:rFonts w:hint="eastAsia"/>
          <w:lang w:eastAsia="zh-CN"/>
        </w:rPr>
        <w:t>(SVD)</w:t>
      </w:r>
      <w:r>
        <w:rPr>
          <w:rFonts w:hint="eastAsia"/>
          <w:lang w:eastAsia="zh-CN"/>
        </w:rPr>
        <w:t>的指纹水印身份认证算法</w:t>
      </w:r>
      <w:r>
        <w:rPr>
          <w:lang w:eastAsia="zh-CN"/>
        </w:rPr>
        <w:t>.</w:t>
      </w:r>
      <w:r>
        <w:rPr>
          <w:rFonts w:hint="eastAsia"/>
          <w:lang w:eastAsia="zh-CN"/>
        </w:rPr>
        <w:t>北京印刷学院</w:t>
      </w:r>
      <w:r>
        <w:rPr>
          <w:rFonts w:hint="eastAsia"/>
          <w:lang w:eastAsia="zh-CN"/>
        </w:rPr>
        <w:t>,</w:t>
      </w:r>
      <w:r>
        <w:rPr>
          <w:lang w:eastAsia="zh-CN"/>
        </w:rPr>
        <w:t>2019</w:t>
      </w:r>
    </w:p>
    <w:p w14:paraId="7E6D4804" w14:textId="51ACE77D" w:rsidR="00B87955" w:rsidRPr="00B87955" w:rsidRDefault="00B87955" w:rsidP="00F15DB0">
      <w:pPr>
        <w:pStyle w:val="a"/>
        <w:rPr>
          <w:lang w:eastAsia="zh-CN"/>
        </w:rPr>
      </w:pPr>
      <w:r>
        <w:rPr>
          <w:rFonts w:hint="eastAsia"/>
          <w:lang w:eastAsia="zh-CN"/>
        </w:rPr>
        <w:t>吴玲玲，张建伟，葛琪</w:t>
      </w:r>
      <w:r>
        <w:rPr>
          <w:rFonts w:hint="eastAsia"/>
          <w:lang w:eastAsia="zh-CN"/>
        </w:rPr>
        <w:t>. Arnold</w:t>
      </w:r>
      <w:r>
        <w:rPr>
          <w:rFonts w:hint="eastAsia"/>
          <w:lang w:eastAsia="zh-CN"/>
        </w:rPr>
        <w:t>变换及其逆变换</w:t>
      </w:r>
      <w:r>
        <w:rPr>
          <w:rFonts w:hint="eastAsia"/>
          <w:lang w:eastAsia="zh-CN"/>
        </w:rPr>
        <w:t>.</w:t>
      </w:r>
      <w:r>
        <w:rPr>
          <w:rFonts w:hint="eastAsia"/>
          <w:lang w:eastAsia="zh-CN"/>
        </w:rPr>
        <w:t>南京信息工程大学数理学院</w:t>
      </w:r>
      <w:r>
        <w:rPr>
          <w:rFonts w:hint="eastAsia"/>
          <w:lang w:eastAsia="zh-CN"/>
        </w:rPr>
        <w:t>,</w:t>
      </w:r>
      <w:r>
        <w:rPr>
          <w:lang w:eastAsia="zh-CN"/>
        </w:rPr>
        <w:t>2010</w:t>
      </w:r>
    </w:p>
    <w:p w14:paraId="2CAA8582" w14:textId="77777777" w:rsidR="00416FC6" w:rsidRDefault="00B87955">
      <w:pPr>
        <w:pStyle w:val="a"/>
        <w:rPr>
          <w:lang w:eastAsia="zh-CN"/>
        </w:rPr>
      </w:pPr>
      <w:r>
        <w:rPr>
          <w:rFonts w:hint="eastAsia"/>
          <w:lang w:eastAsia="zh-CN"/>
        </w:rPr>
        <w:t>宣曼</w:t>
      </w:r>
      <w:r>
        <w:rPr>
          <w:rFonts w:hint="eastAsia"/>
          <w:lang w:eastAsia="zh-CN"/>
        </w:rPr>
        <w:t>. H.264/AVC</w:t>
      </w:r>
      <w:r>
        <w:rPr>
          <w:rFonts w:hint="eastAsia"/>
          <w:lang w:eastAsia="zh-CN"/>
        </w:rPr>
        <w:t>视频完整性认证关键技术研究</w:t>
      </w:r>
      <w:r>
        <w:rPr>
          <w:rFonts w:hint="eastAsia"/>
          <w:lang w:eastAsia="zh-CN"/>
        </w:rPr>
        <w:t xml:space="preserve">[D].  </w:t>
      </w:r>
      <w:r>
        <w:rPr>
          <w:rFonts w:hint="eastAsia"/>
          <w:lang w:eastAsia="zh-CN"/>
        </w:rPr>
        <w:t>合肥工业大学</w:t>
      </w:r>
      <w:r>
        <w:rPr>
          <w:rFonts w:hint="eastAsia"/>
          <w:lang w:eastAsia="zh-CN"/>
        </w:rPr>
        <w:t>, 2011.</w:t>
      </w:r>
    </w:p>
    <w:p w14:paraId="24D0A9E4" w14:textId="77777777" w:rsidR="00416FC6" w:rsidRDefault="00B87955">
      <w:pPr>
        <w:pStyle w:val="a"/>
      </w:pPr>
      <w:r>
        <w:t>KOBAYASHI Atsushi, HASEGAWA Akira, FUKUDA Miho. A practice of copyright protection applying digital watermark technology: Studying applications in still pictures and moving pictures, and exploration of future expectations. 2017, 60(2):89-99.</w:t>
      </w:r>
    </w:p>
    <w:p w14:paraId="74124540" w14:textId="77777777" w:rsidR="00416FC6" w:rsidRDefault="00B87955">
      <w:pPr>
        <w:pStyle w:val="a"/>
        <w:rPr>
          <w:lang w:eastAsia="zh-CN"/>
        </w:rPr>
      </w:pPr>
      <w:r>
        <w:rPr>
          <w:rFonts w:hint="eastAsia"/>
          <w:lang w:eastAsia="zh-CN"/>
        </w:rPr>
        <w:t>何方</w:t>
      </w:r>
      <w:r>
        <w:rPr>
          <w:rFonts w:hint="eastAsia"/>
          <w:lang w:eastAsia="zh-CN"/>
        </w:rPr>
        <w:t>.</w:t>
      </w:r>
      <w:r>
        <w:rPr>
          <w:rFonts w:hint="eastAsia"/>
          <w:lang w:eastAsia="zh-CN"/>
        </w:rPr>
        <w:t>基于小波域的数字水印及其抗压缩鲁棒性测试</w:t>
      </w:r>
      <w:r>
        <w:rPr>
          <w:rFonts w:hint="eastAsia"/>
          <w:lang w:eastAsia="zh-CN"/>
        </w:rPr>
        <w:t>[J].</w:t>
      </w:r>
      <w:r>
        <w:rPr>
          <w:rFonts w:hint="eastAsia"/>
          <w:lang w:eastAsia="zh-CN"/>
        </w:rPr>
        <w:t>自动化与信息工程</w:t>
      </w:r>
      <w:r>
        <w:rPr>
          <w:rFonts w:hint="eastAsia"/>
          <w:lang w:eastAsia="zh-CN"/>
        </w:rPr>
        <w:t>,2020,41(05):42-44+50.</w:t>
      </w:r>
    </w:p>
    <w:p w14:paraId="7BF795A4" w14:textId="77777777" w:rsidR="00416FC6" w:rsidRDefault="00B87955">
      <w:pPr>
        <w:pStyle w:val="a"/>
        <w:rPr>
          <w:lang w:eastAsia="zh-CN"/>
        </w:rPr>
      </w:pPr>
      <w:proofErr w:type="spellStart"/>
      <w:r>
        <w:rPr>
          <w:rFonts w:hint="eastAsia"/>
          <w:lang w:eastAsia="zh-CN"/>
        </w:rPr>
        <w:t>Zai-rong</w:t>
      </w:r>
      <w:proofErr w:type="spellEnd"/>
      <w:r>
        <w:rPr>
          <w:rFonts w:hint="eastAsia"/>
          <w:lang w:eastAsia="zh-CN"/>
        </w:rPr>
        <w:t xml:space="preserve"> </w:t>
      </w:r>
      <w:proofErr w:type="spellStart"/>
      <w:r>
        <w:rPr>
          <w:rFonts w:hint="eastAsia"/>
          <w:lang w:eastAsia="zh-CN"/>
        </w:rPr>
        <w:t>WANG,Babak</w:t>
      </w:r>
      <w:proofErr w:type="spellEnd"/>
      <w:r>
        <w:rPr>
          <w:rFonts w:hint="eastAsia"/>
          <w:lang w:eastAsia="zh-CN"/>
        </w:rPr>
        <w:t xml:space="preserve"> </w:t>
      </w:r>
      <w:proofErr w:type="spellStart"/>
      <w:r>
        <w:rPr>
          <w:rFonts w:hint="eastAsia"/>
          <w:lang w:eastAsia="zh-CN"/>
        </w:rPr>
        <w:t>SHIRI,Dumitru</w:t>
      </w:r>
      <w:proofErr w:type="spellEnd"/>
      <w:r>
        <w:rPr>
          <w:rFonts w:hint="eastAsia"/>
          <w:lang w:eastAsia="zh-CN"/>
        </w:rPr>
        <w:t xml:space="preserve"> </w:t>
      </w:r>
      <w:proofErr w:type="spellStart"/>
      <w:r>
        <w:rPr>
          <w:rFonts w:hint="eastAsia"/>
          <w:lang w:eastAsia="zh-CN"/>
        </w:rPr>
        <w:t>BALEANU.Discrete</w:t>
      </w:r>
      <w:proofErr w:type="spellEnd"/>
      <w:r>
        <w:rPr>
          <w:rFonts w:hint="eastAsia"/>
          <w:lang w:eastAsia="zh-CN"/>
        </w:rPr>
        <w:t xml:space="preserve"> fractional watermark technique[J].</w:t>
      </w:r>
      <w:r>
        <w:rPr>
          <w:rFonts w:hint="eastAsia"/>
          <w:lang w:eastAsia="zh-CN"/>
        </w:rPr>
        <w:t>信息与电子工程前沿（英文版）</w:t>
      </w:r>
      <w:r>
        <w:rPr>
          <w:rFonts w:hint="eastAsia"/>
          <w:lang w:eastAsia="zh-CN"/>
        </w:rPr>
        <w:t>,2020,21(6):880-883.</w:t>
      </w:r>
    </w:p>
    <w:p w14:paraId="6434BC45" w14:textId="77777777" w:rsidR="00416FC6" w:rsidRDefault="00B87955">
      <w:pPr>
        <w:pStyle w:val="a"/>
        <w:rPr>
          <w:lang w:eastAsia="zh-CN"/>
        </w:rPr>
      </w:pPr>
      <w:r>
        <w:rPr>
          <w:lang w:eastAsia="zh-CN"/>
        </w:rPr>
        <w:lastRenderedPageBreak/>
        <w:t>LI Y-M, WEI D, ZHANG L. Double-encrypted watermarking algorithm based on cosine transform and fractional Fourier transform in invariant wavelet domain [J]. Information Sciences, 2020.</w:t>
      </w:r>
    </w:p>
    <w:p w14:paraId="5627A178" w14:textId="77777777" w:rsidR="00416FC6" w:rsidRDefault="00B87955">
      <w:pPr>
        <w:pStyle w:val="a"/>
        <w:rPr>
          <w:lang w:eastAsia="zh-CN"/>
        </w:rPr>
      </w:pPr>
      <w:r>
        <w:rPr>
          <w:rFonts w:hint="eastAsia"/>
          <w:lang w:eastAsia="zh-CN"/>
        </w:rPr>
        <w:t>温泉</w:t>
      </w:r>
      <w:r>
        <w:rPr>
          <w:rFonts w:hint="eastAsia"/>
          <w:lang w:eastAsia="zh-CN"/>
        </w:rPr>
        <w:t>,</w:t>
      </w:r>
      <w:r>
        <w:rPr>
          <w:rFonts w:hint="eastAsia"/>
          <w:lang w:eastAsia="zh-CN"/>
        </w:rPr>
        <w:t>孙</w:t>
      </w:r>
      <w:proofErr w:type="gramStart"/>
      <w:r>
        <w:rPr>
          <w:rFonts w:hint="eastAsia"/>
          <w:lang w:eastAsia="zh-CN"/>
        </w:rPr>
        <w:t>锬</w:t>
      </w:r>
      <w:proofErr w:type="gramEnd"/>
      <w:r>
        <w:rPr>
          <w:rFonts w:hint="eastAsia"/>
          <w:lang w:eastAsia="zh-CN"/>
        </w:rPr>
        <w:t>锋</w:t>
      </w:r>
      <w:r>
        <w:rPr>
          <w:rFonts w:hint="eastAsia"/>
          <w:lang w:eastAsia="zh-CN"/>
        </w:rPr>
        <w:t>,</w:t>
      </w:r>
      <w:r>
        <w:rPr>
          <w:rFonts w:hint="eastAsia"/>
          <w:lang w:eastAsia="zh-CN"/>
        </w:rPr>
        <w:t>王树勋</w:t>
      </w:r>
      <w:r>
        <w:rPr>
          <w:rFonts w:hint="eastAsia"/>
          <w:lang w:eastAsia="zh-CN"/>
        </w:rPr>
        <w:t>.</w:t>
      </w:r>
      <w:r>
        <w:rPr>
          <w:rFonts w:hint="eastAsia"/>
          <w:lang w:eastAsia="zh-CN"/>
        </w:rPr>
        <w:t>零水印的概念与应用</w:t>
      </w:r>
      <w:r>
        <w:rPr>
          <w:rFonts w:hint="eastAsia"/>
          <w:lang w:eastAsia="zh-CN"/>
        </w:rPr>
        <w:t>[J].</w:t>
      </w:r>
      <w:r>
        <w:rPr>
          <w:rFonts w:hint="eastAsia"/>
          <w:lang w:eastAsia="zh-CN"/>
        </w:rPr>
        <w:t>电子学报</w:t>
      </w:r>
      <w:r>
        <w:rPr>
          <w:rFonts w:hint="eastAsia"/>
          <w:lang w:eastAsia="zh-CN"/>
        </w:rPr>
        <w:t xml:space="preserve">,2003,31(2):214-216. </w:t>
      </w:r>
      <w:proofErr w:type="gramStart"/>
      <w:r>
        <w:rPr>
          <w:rFonts w:hint="eastAsia"/>
          <w:lang w:eastAsia="zh-CN"/>
        </w:rPr>
        <w:t>DOI:10.3321/j.issn</w:t>
      </w:r>
      <w:proofErr w:type="gramEnd"/>
      <w:r>
        <w:rPr>
          <w:rFonts w:hint="eastAsia"/>
          <w:lang w:eastAsia="zh-CN"/>
        </w:rPr>
        <w:t>:0372-2112.2003.02.015.</w:t>
      </w:r>
    </w:p>
    <w:p w14:paraId="496A62D8" w14:textId="77777777" w:rsidR="00416FC6" w:rsidRDefault="00B87955">
      <w:pPr>
        <w:pStyle w:val="a"/>
      </w:pPr>
      <w:r>
        <w:t xml:space="preserve">Xia </w:t>
      </w:r>
      <w:proofErr w:type="spellStart"/>
      <w:r>
        <w:t>Zhiqiu</w:t>
      </w:r>
      <w:proofErr w:type="spellEnd"/>
      <w:r>
        <w:t xml:space="preserve">, Wang </w:t>
      </w:r>
      <w:proofErr w:type="spellStart"/>
      <w:r>
        <w:t>Xingyuan</w:t>
      </w:r>
      <w:proofErr w:type="spellEnd"/>
      <w:r>
        <w:t xml:space="preserve">, Wang </w:t>
      </w:r>
      <w:proofErr w:type="spellStart"/>
      <w:r>
        <w:t>Chunpeng</w:t>
      </w:r>
      <w:proofErr w:type="spellEnd"/>
      <w:r>
        <w:t>, et al. Local quaternion polar harmonic Fourier moments-based multiple zero-watermarking scheme for color medical images. 2020, :106568-.</w:t>
      </w:r>
    </w:p>
    <w:p w14:paraId="115EC1AD" w14:textId="77777777" w:rsidR="00416FC6" w:rsidRDefault="00B87955">
      <w:pPr>
        <w:pStyle w:val="a"/>
      </w:pPr>
      <w:r>
        <w:rPr>
          <w:rFonts w:hint="eastAsia"/>
          <w:lang w:eastAsia="zh-CN"/>
        </w:rPr>
        <w:t>薛宏飞</w:t>
      </w:r>
      <w:r>
        <w:rPr>
          <w:rFonts w:hint="eastAsia"/>
          <w:lang w:eastAsia="zh-CN"/>
        </w:rPr>
        <w:t>,</w:t>
      </w:r>
      <w:r>
        <w:rPr>
          <w:rFonts w:hint="eastAsia"/>
          <w:lang w:eastAsia="zh-CN"/>
        </w:rPr>
        <w:t>迟万达</w:t>
      </w:r>
      <w:r>
        <w:rPr>
          <w:rFonts w:hint="eastAsia"/>
          <w:lang w:eastAsia="zh-CN"/>
        </w:rPr>
        <w:t>,</w:t>
      </w:r>
      <w:proofErr w:type="gramStart"/>
      <w:r>
        <w:rPr>
          <w:rFonts w:hint="eastAsia"/>
          <w:lang w:eastAsia="zh-CN"/>
        </w:rPr>
        <w:t>刘晓欣</w:t>
      </w:r>
      <w:proofErr w:type="gramEnd"/>
      <w:r>
        <w:rPr>
          <w:rFonts w:hint="eastAsia"/>
          <w:lang w:eastAsia="zh-CN"/>
        </w:rPr>
        <w:t>.</w:t>
      </w:r>
      <w:r>
        <w:rPr>
          <w:rFonts w:hint="eastAsia"/>
          <w:lang w:eastAsia="zh-CN"/>
        </w:rPr>
        <w:t>基于</w:t>
      </w:r>
      <w:r>
        <w:rPr>
          <w:rFonts w:hint="eastAsia"/>
          <w:lang w:eastAsia="zh-CN"/>
        </w:rPr>
        <w:t>NSST</w:t>
      </w:r>
      <w:r>
        <w:rPr>
          <w:rFonts w:hint="eastAsia"/>
          <w:lang w:eastAsia="zh-CN"/>
        </w:rPr>
        <w:t>与</w:t>
      </w:r>
      <w:proofErr w:type="spellStart"/>
      <w:r>
        <w:rPr>
          <w:rFonts w:hint="eastAsia"/>
          <w:lang w:eastAsia="zh-CN"/>
        </w:rPr>
        <w:t>Hessenberg</w:t>
      </w:r>
      <w:proofErr w:type="spellEnd"/>
      <w:r>
        <w:rPr>
          <w:rFonts w:hint="eastAsia"/>
          <w:lang w:eastAsia="zh-CN"/>
        </w:rPr>
        <w:t>分解的零水印算法</w:t>
      </w:r>
      <w:r>
        <w:rPr>
          <w:rFonts w:hint="eastAsia"/>
          <w:lang w:eastAsia="zh-CN"/>
        </w:rPr>
        <w:t>[J].</w:t>
      </w:r>
      <w:r>
        <w:rPr>
          <w:rFonts w:hint="eastAsia"/>
          <w:lang w:eastAsia="zh-CN"/>
        </w:rPr>
        <w:t>现代计算机</w:t>
      </w:r>
      <w:r>
        <w:rPr>
          <w:rFonts w:hint="eastAsia"/>
          <w:lang w:eastAsia="zh-CN"/>
        </w:rPr>
        <w:t xml:space="preserve">,2020,(10):89-93,103. </w:t>
      </w:r>
      <w:proofErr w:type="gramStart"/>
      <w:r>
        <w:rPr>
          <w:rFonts w:hint="eastAsia"/>
        </w:rPr>
        <w:t>DOI:10.3969/j.issn</w:t>
      </w:r>
      <w:proofErr w:type="gramEnd"/>
      <w:r>
        <w:rPr>
          <w:rFonts w:hint="eastAsia"/>
        </w:rPr>
        <w:t>.1007-1423.2020.10.018.</w:t>
      </w:r>
    </w:p>
    <w:p w14:paraId="7B38CF14" w14:textId="77777777" w:rsidR="00416FC6" w:rsidRDefault="00B87955">
      <w:pPr>
        <w:pStyle w:val="a"/>
      </w:pPr>
      <w:r>
        <w:t xml:space="preserve">Ali </w:t>
      </w:r>
      <w:proofErr w:type="spellStart"/>
      <w:r>
        <w:t>Amiri</w:t>
      </w:r>
      <w:proofErr w:type="spellEnd"/>
      <w:r>
        <w:t xml:space="preserve">, Sattar </w:t>
      </w:r>
      <w:proofErr w:type="spellStart"/>
      <w:r>
        <w:t>Mirzakuchaki</w:t>
      </w:r>
      <w:proofErr w:type="spellEnd"/>
      <w:r>
        <w:t>. A digital watermarking method based on NSCT transform and hybrid evolutionary algorithms with neural networks. 2020, 2(10):1-15.</w:t>
      </w:r>
    </w:p>
    <w:p w14:paraId="4D6D2C2C" w14:textId="77777777" w:rsidR="00416FC6" w:rsidRDefault="00B87955">
      <w:pPr>
        <w:pStyle w:val="a"/>
      </w:pPr>
      <w:proofErr w:type="gramStart"/>
      <w:r>
        <w:rPr>
          <w:rFonts w:hint="eastAsia"/>
          <w:lang w:eastAsia="zh-CN"/>
        </w:rPr>
        <w:t>刘信</w:t>
      </w:r>
      <w:proofErr w:type="gramEnd"/>
      <w:r>
        <w:rPr>
          <w:rFonts w:hint="eastAsia"/>
          <w:lang w:eastAsia="zh-CN"/>
        </w:rPr>
        <w:t>.</w:t>
      </w:r>
      <w:r>
        <w:rPr>
          <w:rFonts w:hint="eastAsia"/>
          <w:lang w:eastAsia="zh-CN"/>
        </w:rPr>
        <w:t>视频数字水印技术综述</w:t>
      </w:r>
      <w:r>
        <w:rPr>
          <w:rFonts w:hint="eastAsia"/>
          <w:lang w:eastAsia="zh-CN"/>
        </w:rPr>
        <w:t>[J].</w:t>
      </w:r>
      <w:r>
        <w:rPr>
          <w:rFonts w:hint="eastAsia"/>
          <w:lang w:eastAsia="zh-CN"/>
        </w:rPr>
        <w:t>电视技术</w:t>
      </w:r>
      <w:r>
        <w:rPr>
          <w:rFonts w:hint="eastAsia"/>
          <w:lang w:eastAsia="zh-CN"/>
        </w:rPr>
        <w:t xml:space="preserve">,2020,44(5):11-15. </w:t>
      </w:r>
      <w:proofErr w:type="gramStart"/>
      <w:r>
        <w:rPr>
          <w:rFonts w:hint="eastAsia"/>
        </w:rPr>
        <w:t>DOI:10.16280/j.videoe</w:t>
      </w:r>
      <w:proofErr w:type="gramEnd"/>
      <w:r>
        <w:rPr>
          <w:rFonts w:hint="eastAsia"/>
        </w:rPr>
        <w:t>.2020.05.003.</w:t>
      </w:r>
    </w:p>
    <w:p w14:paraId="70448234" w14:textId="77777777" w:rsidR="00416FC6" w:rsidRDefault="00B87955">
      <w:pPr>
        <w:pStyle w:val="a"/>
      </w:pPr>
      <w:r>
        <w:t xml:space="preserve">SUN Y, WANG J, HUANG H, et al. Research on scalable video watermarking algorithm based on H.264 compressed domain [J]. </w:t>
      </w:r>
      <w:proofErr w:type="spellStart"/>
      <w:r>
        <w:t>Optik</w:t>
      </w:r>
      <w:proofErr w:type="spellEnd"/>
      <w:r>
        <w:t>, 2020, 165911.</w:t>
      </w:r>
    </w:p>
    <w:p w14:paraId="0F43E627" w14:textId="77777777" w:rsidR="00416FC6" w:rsidRDefault="00B87955">
      <w:pPr>
        <w:pStyle w:val="a"/>
      </w:pPr>
      <w:r>
        <w:rPr>
          <w:rFonts w:hint="eastAsia"/>
          <w:lang w:eastAsia="zh-CN"/>
        </w:rPr>
        <w:t>邱一城</w:t>
      </w:r>
      <w:r>
        <w:rPr>
          <w:rFonts w:hint="eastAsia"/>
          <w:lang w:eastAsia="zh-CN"/>
        </w:rPr>
        <w:t>,</w:t>
      </w:r>
      <w:r>
        <w:rPr>
          <w:rFonts w:hint="eastAsia"/>
          <w:lang w:eastAsia="zh-CN"/>
        </w:rPr>
        <w:t>薛峰</w:t>
      </w:r>
      <w:r>
        <w:rPr>
          <w:rFonts w:hint="eastAsia"/>
          <w:lang w:eastAsia="zh-CN"/>
        </w:rPr>
        <w:t>,</w:t>
      </w:r>
      <w:r>
        <w:rPr>
          <w:rFonts w:hint="eastAsia"/>
          <w:lang w:eastAsia="zh-CN"/>
        </w:rPr>
        <w:t>唐晶磊</w:t>
      </w:r>
      <w:r>
        <w:rPr>
          <w:rFonts w:hint="eastAsia"/>
          <w:lang w:eastAsia="zh-CN"/>
        </w:rPr>
        <w:t>.</w:t>
      </w:r>
      <w:r>
        <w:rPr>
          <w:rFonts w:hint="eastAsia"/>
          <w:lang w:eastAsia="zh-CN"/>
        </w:rPr>
        <w:t>时空特征分析结合随机密钥的压缩</w:t>
      </w:r>
      <w:proofErr w:type="gramStart"/>
      <w:r>
        <w:rPr>
          <w:rFonts w:hint="eastAsia"/>
          <w:lang w:eastAsia="zh-CN"/>
        </w:rPr>
        <w:t>域数字</w:t>
      </w:r>
      <w:proofErr w:type="gramEnd"/>
      <w:r>
        <w:rPr>
          <w:rFonts w:hint="eastAsia"/>
          <w:lang w:eastAsia="zh-CN"/>
        </w:rPr>
        <w:t>视频水印嵌入和提取方法</w:t>
      </w:r>
      <w:r>
        <w:rPr>
          <w:rFonts w:hint="eastAsia"/>
          <w:lang w:eastAsia="zh-CN"/>
        </w:rPr>
        <w:t>[J].</w:t>
      </w:r>
      <w:r>
        <w:rPr>
          <w:rFonts w:hint="eastAsia"/>
          <w:lang w:eastAsia="zh-CN"/>
        </w:rPr>
        <w:t>计算机应用研究</w:t>
      </w:r>
      <w:r>
        <w:rPr>
          <w:rFonts w:hint="eastAsia"/>
          <w:lang w:eastAsia="zh-CN"/>
        </w:rPr>
        <w:t xml:space="preserve">,2019,36(9):2813-2817. </w:t>
      </w:r>
      <w:proofErr w:type="gramStart"/>
      <w:r>
        <w:rPr>
          <w:rFonts w:hint="eastAsia"/>
        </w:rPr>
        <w:t>DOI:10.19734/j.issn</w:t>
      </w:r>
      <w:proofErr w:type="gramEnd"/>
      <w:r>
        <w:rPr>
          <w:rFonts w:hint="eastAsia"/>
        </w:rPr>
        <w:t>.1001-3695.2018.05.0256.</w:t>
      </w:r>
    </w:p>
    <w:p w14:paraId="3AE110F4" w14:textId="77777777" w:rsidR="00416FC6" w:rsidRDefault="00B87955">
      <w:pPr>
        <w:pStyle w:val="a"/>
      </w:pPr>
      <w:proofErr w:type="spellStart"/>
      <w:r>
        <w:rPr>
          <w:rFonts w:hint="eastAsia"/>
        </w:rPr>
        <w:t>OJALAT</w:t>
      </w:r>
      <w:r>
        <w:rPr>
          <w:rFonts w:hint="eastAsia"/>
        </w:rPr>
        <w:t>，</w:t>
      </w:r>
      <w:r>
        <w:rPr>
          <w:rFonts w:hint="eastAsia"/>
        </w:rPr>
        <w:t>PIETIKAINENM</w:t>
      </w:r>
      <w:r>
        <w:rPr>
          <w:rFonts w:hint="eastAsia"/>
        </w:rPr>
        <w:t>，</w:t>
      </w:r>
      <w:r>
        <w:rPr>
          <w:rFonts w:hint="eastAsia"/>
        </w:rPr>
        <w:t>MAENPAAT</w:t>
      </w:r>
      <w:r>
        <w:rPr>
          <w:rFonts w:hint="eastAsia"/>
        </w:rPr>
        <w:t>．</w:t>
      </w:r>
      <w:r>
        <w:rPr>
          <w:rFonts w:hint="eastAsia"/>
        </w:rPr>
        <w:t>Multireso-lutiongray</w:t>
      </w:r>
      <w:r>
        <w:rPr>
          <w:rFonts w:hint="eastAsia"/>
        </w:rPr>
        <w:t>－</w:t>
      </w:r>
      <w:r>
        <w:rPr>
          <w:rFonts w:hint="eastAsia"/>
        </w:rPr>
        <w:t>scale</w:t>
      </w:r>
      <w:proofErr w:type="spellEnd"/>
      <w:r>
        <w:rPr>
          <w:rFonts w:hint="eastAsia"/>
        </w:rPr>
        <w:t xml:space="preserve"> and rotation invariant texture classification with local binary </w:t>
      </w:r>
      <w:proofErr w:type="spellStart"/>
      <w:r>
        <w:rPr>
          <w:rFonts w:hint="eastAsia"/>
        </w:rPr>
        <w:t>patterns</w:t>
      </w:r>
      <w:r>
        <w:rPr>
          <w:rFonts w:hint="eastAsia"/>
        </w:rPr>
        <w:t>［</w:t>
      </w:r>
      <w:r>
        <w:rPr>
          <w:rFonts w:hint="eastAsia"/>
        </w:rPr>
        <w:t>J</w:t>
      </w:r>
      <w:proofErr w:type="spellEnd"/>
      <w:r>
        <w:rPr>
          <w:rFonts w:hint="eastAsia"/>
        </w:rPr>
        <w:t>］．</w:t>
      </w:r>
      <w:r>
        <w:rPr>
          <w:rFonts w:hint="eastAsia"/>
        </w:rPr>
        <w:t>IEEE Transaction on Pattern Analysis and Machine Intelligence</w:t>
      </w:r>
      <w:r>
        <w:rPr>
          <w:rFonts w:hint="eastAsia"/>
        </w:rPr>
        <w:t>，</w:t>
      </w:r>
      <w:r>
        <w:rPr>
          <w:rFonts w:hint="eastAsia"/>
        </w:rPr>
        <w:t>2002</w:t>
      </w:r>
      <w:r>
        <w:rPr>
          <w:rFonts w:hint="eastAsia"/>
        </w:rPr>
        <w:t>，</w:t>
      </w:r>
      <w:r>
        <w:rPr>
          <w:rFonts w:hint="eastAsia"/>
        </w:rPr>
        <w:t>24(7) :971</w:t>
      </w:r>
      <w:r>
        <w:rPr>
          <w:rFonts w:hint="eastAsia"/>
        </w:rPr>
        <w:t>－</w:t>
      </w:r>
      <w:r>
        <w:rPr>
          <w:rFonts w:hint="eastAsia"/>
        </w:rPr>
        <w:t>987</w:t>
      </w:r>
      <w:r>
        <w:rPr>
          <w:rFonts w:hint="eastAsia"/>
        </w:rPr>
        <w:t>．</w:t>
      </w:r>
    </w:p>
    <w:p w14:paraId="67542F9D" w14:textId="77777777" w:rsidR="00416FC6" w:rsidRDefault="00B87955">
      <w:pPr>
        <w:pStyle w:val="a"/>
      </w:pPr>
      <w:r>
        <w:t xml:space="preserve">Z. Guo, L. Zhang and D. Zhang, "A Completed Modeling of Local Binary Pattern Operator for Texture Classification," in IEEE Transactions on Image Processing, vol. 19, no. 6, pp. 1657-1663, June 2010, </w:t>
      </w:r>
      <w:proofErr w:type="spellStart"/>
      <w:r>
        <w:t>doi</w:t>
      </w:r>
      <w:proofErr w:type="spellEnd"/>
      <w:r>
        <w:t>: 10.1109/TIP.2010.2044957.</w:t>
      </w:r>
    </w:p>
    <w:p w14:paraId="23B3851C" w14:textId="77777777" w:rsidR="00416FC6" w:rsidRDefault="00B87955">
      <w:pPr>
        <w:pStyle w:val="a"/>
        <w:rPr>
          <w:lang w:eastAsia="zh-CN"/>
        </w:rPr>
      </w:pPr>
      <w:r>
        <w:rPr>
          <w:rFonts w:hint="eastAsia"/>
          <w:lang w:eastAsia="zh-CN"/>
        </w:rPr>
        <w:t>杨杰明，</w:t>
      </w:r>
      <w:proofErr w:type="gramStart"/>
      <w:r>
        <w:rPr>
          <w:rFonts w:hint="eastAsia"/>
          <w:lang w:eastAsia="zh-CN"/>
        </w:rPr>
        <w:t>闫</w:t>
      </w:r>
      <w:proofErr w:type="gramEnd"/>
      <w:r>
        <w:rPr>
          <w:rFonts w:hint="eastAsia"/>
          <w:lang w:eastAsia="zh-CN"/>
        </w:rPr>
        <w:t xml:space="preserve"> </w:t>
      </w:r>
      <w:r>
        <w:rPr>
          <w:rFonts w:hint="eastAsia"/>
          <w:lang w:eastAsia="zh-CN"/>
        </w:rPr>
        <w:t>欣，曲</w:t>
      </w:r>
      <w:r>
        <w:rPr>
          <w:rFonts w:hint="eastAsia"/>
          <w:lang w:eastAsia="zh-CN"/>
        </w:rPr>
        <w:t xml:space="preserve"> </w:t>
      </w:r>
      <w:r>
        <w:rPr>
          <w:rFonts w:hint="eastAsia"/>
          <w:lang w:eastAsia="zh-CN"/>
        </w:rPr>
        <w:t>朝</w:t>
      </w:r>
      <w:r>
        <w:rPr>
          <w:rFonts w:hint="eastAsia"/>
          <w:lang w:eastAsia="zh-CN"/>
        </w:rPr>
        <w:t xml:space="preserve"> </w:t>
      </w:r>
      <w:r>
        <w:rPr>
          <w:rFonts w:hint="eastAsia"/>
          <w:lang w:eastAsia="zh-CN"/>
        </w:rPr>
        <w:t>阳，等．基于数据密度分布的欠采样方法研究［</w:t>
      </w:r>
      <w:r>
        <w:rPr>
          <w:rFonts w:hint="eastAsia"/>
          <w:lang w:eastAsia="zh-CN"/>
        </w:rPr>
        <w:t>J</w:t>
      </w:r>
      <w:r>
        <w:rPr>
          <w:rFonts w:hint="eastAsia"/>
          <w:lang w:eastAsia="zh-CN"/>
        </w:rPr>
        <w:t>］．计算机应用研究，</w:t>
      </w:r>
      <w:r>
        <w:rPr>
          <w:rFonts w:hint="eastAsia"/>
          <w:lang w:eastAsia="zh-CN"/>
        </w:rPr>
        <w:t>2016</w:t>
      </w:r>
      <w:r>
        <w:rPr>
          <w:rFonts w:hint="eastAsia"/>
          <w:lang w:eastAsia="zh-CN"/>
        </w:rPr>
        <w:t>，</w:t>
      </w:r>
      <w:r>
        <w:rPr>
          <w:rFonts w:hint="eastAsia"/>
          <w:lang w:eastAsia="zh-CN"/>
        </w:rPr>
        <w:t>33(10) :2997</w:t>
      </w:r>
      <w:r>
        <w:rPr>
          <w:rFonts w:hint="eastAsia"/>
          <w:lang w:eastAsia="zh-CN"/>
        </w:rPr>
        <w:t>－</w:t>
      </w:r>
      <w:r>
        <w:rPr>
          <w:rFonts w:hint="eastAsia"/>
          <w:lang w:eastAsia="zh-CN"/>
        </w:rPr>
        <w:t>3000</w:t>
      </w:r>
      <w:r>
        <w:rPr>
          <w:rFonts w:hint="eastAsia"/>
          <w:lang w:eastAsia="zh-CN"/>
        </w:rPr>
        <w:t>．</w:t>
      </w:r>
    </w:p>
    <w:p w14:paraId="39064C4D" w14:textId="77777777" w:rsidR="00416FC6" w:rsidRDefault="00B87955">
      <w:pPr>
        <w:pStyle w:val="a"/>
        <w:rPr>
          <w:lang w:eastAsia="zh-CN"/>
        </w:rPr>
      </w:pPr>
      <w:r>
        <w:rPr>
          <w:rFonts w:hint="eastAsia"/>
          <w:lang w:eastAsia="zh-CN"/>
        </w:rPr>
        <w:t>郝雪，彭国华．基于</w:t>
      </w:r>
      <w:r>
        <w:rPr>
          <w:rFonts w:hint="eastAsia"/>
          <w:lang w:eastAsia="zh-CN"/>
        </w:rPr>
        <w:t>SVD</w:t>
      </w:r>
      <w:r>
        <w:rPr>
          <w:rFonts w:hint="eastAsia"/>
          <w:lang w:eastAsia="zh-CN"/>
        </w:rPr>
        <w:t>和稀疏子空间聚类的视频摘要［</w:t>
      </w:r>
      <w:r>
        <w:rPr>
          <w:rFonts w:hint="eastAsia"/>
          <w:lang w:eastAsia="zh-CN"/>
        </w:rPr>
        <w:t>J</w:t>
      </w:r>
      <w:r>
        <w:rPr>
          <w:rFonts w:hint="eastAsia"/>
          <w:lang w:eastAsia="zh-CN"/>
        </w:rPr>
        <w:t>］．计算机辅助设计与图形学学报，</w:t>
      </w:r>
      <w:r>
        <w:rPr>
          <w:rFonts w:hint="eastAsia"/>
          <w:lang w:eastAsia="zh-CN"/>
        </w:rPr>
        <w:t>2017</w:t>
      </w:r>
      <w:r>
        <w:rPr>
          <w:rFonts w:hint="eastAsia"/>
          <w:lang w:eastAsia="zh-CN"/>
        </w:rPr>
        <w:t>，</w:t>
      </w:r>
      <w:r>
        <w:rPr>
          <w:rFonts w:hint="eastAsia"/>
          <w:lang w:eastAsia="zh-CN"/>
        </w:rPr>
        <w:t>29(3) :485</w:t>
      </w:r>
      <w:r>
        <w:rPr>
          <w:rFonts w:hint="eastAsia"/>
          <w:lang w:eastAsia="zh-CN"/>
        </w:rPr>
        <w:t>－</w:t>
      </w:r>
      <w:r>
        <w:rPr>
          <w:rFonts w:hint="eastAsia"/>
          <w:lang w:eastAsia="zh-CN"/>
        </w:rPr>
        <w:t>492</w:t>
      </w:r>
      <w:r>
        <w:rPr>
          <w:rFonts w:hint="eastAsia"/>
          <w:lang w:eastAsia="zh-CN"/>
        </w:rPr>
        <w:t>．</w:t>
      </w:r>
    </w:p>
    <w:p w14:paraId="41AA0A9A" w14:textId="77777777" w:rsidR="00416FC6" w:rsidRDefault="00B87955">
      <w:pPr>
        <w:pStyle w:val="a"/>
        <w:rPr>
          <w:lang w:eastAsia="zh-CN"/>
        </w:rPr>
      </w:pPr>
      <w:proofErr w:type="gramStart"/>
      <w:r>
        <w:rPr>
          <w:rFonts w:hint="eastAsia"/>
          <w:lang w:eastAsia="zh-CN"/>
        </w:rPr>
        <w:t>李东勤</w:t>
      </w:r>
      <w:proofErr w:type="gramEnd"/>
      <w:r>
        <w:rPr>
          <w:rFonts w:hint="eastAsia"/>
          <w:lang w:eastAsia="zh-CN"/>
        </w:rPr>
        <w:t>.</w:t>
      </w:r>
      <w:r>
        <w:rPr>
          <w:rFonts w:hint="eastAsia"/>
          <w:lang w:eastAsia="zh-CN"/>
        </w:rPr>
        <w:t>基于图像奇异值的半脆弱水印技术</w:t>
      </w:r>
      <w:r>
        <w:rPr>
          <w:rFonts w:hint="eastAsia"/>
          <w:lang w:eastAsia="zh-CN"/>
        </w:rPr>
        <w:t>[J].</w:t>
      </w:r>
      <w:r>
        <w:rPr>
          <w:rFonts w:hint="eastAsia"/>
          <w:lang w:eastAsia="zh-CN"/>
        </w:rPr>
        <w:t>现代计算机（专业版）</w:t>
      </w:r>
      <w:r>
        <w:rPr>
          <w:rFonts w:hint="eastAsia"/>
          <w:lang w:eastAsia="zh-CN"/>
        </w:rPr>
        <w:t xml:space="preserve">,2010,(10):26-29. </w:t>
      </w:r>
      <w:proofErr w:type="gramStart"/>
      <w:r>
        <w:rPr>
          <w:rFonts w:hint="eastAsia"/>
          <w:lang w:eastAsia="zh-CN"/>
        </w:rPr>
        <w:t>DOI:10.3969/j.issn</w:t>
      </w:r>
      <w:proofErr w:type="gramEnd"/>
      <w:r>
        <w:rPr>
          <w:rFonts w:hint="eastAsia"/>
          <w:lang w:eastAsia="zh-CN"/>
        </w:rPr>
        <w:t>.1007-1423-B.2010.10.007.</w:t>
      </w:r>
    </w:p>
    <w:p w14:paraId="33658D9D" w14:textId="77777777" w:rsidR="00416FC6" w:rsidRDefault="00B87955">
      <w:pPr>
        <w:pStyle w:val="a"/>
        <w:rPr>
          <w:lang w:eastAsia="zh-CN"/>
        </w:rPr>
      </w:pPr>
      <w:proofErr w:type="gramStart"/>
      <w:r>
        <w:rPr>
          <w:rFonts w:hint="eastAsia"/>
          <w:lang w:eastAsia="zh-CN"/>
        </w:rPr>
        <w:t>康良成</w:t>
      </w:r>
      <w:proofErr w:type="gramEnd"/>
      <w:r>
        <w:rPr>
          <w:rFonts w:hint="eastAsia"/>
          <w:lang w:eastAsia="zh-CN"/>
        </w:rPr>
        <w:t>,</w:t>
      </w:r>
      <w:proofErr w:type="gramStart"/>
      <w:r>
        <w:rPr>
          <w:rFonts w:hint="eastAsia"/>
          <w:lang w:eastAsia="zh-CN"/>
        </w:rPr>
        <w:t>李朝</w:t>
      </w:r>
      <w:proofErr w:type="gramEnd"/>
      <w:r>
        <w:rPr>
          <w:rFonts w:hint="eastAsia"/>
          <w:lang w:eastAsia="zh-CN"/>
        </w:rPr>
        <w:t>锋</w:t>
      </w:r>
      <w:r>
        <w:rPr>
          <w:rFonts w:hint="eastAsia"/>
          <w:lang w:eastAsia="zh-CN"/>
        </w:rPr>
        <w:t>.</w:t>
      </w:r>
      <w:r>
        <w:rPr>
          <w:rFonts w:hint="eastAsia"/>
          <w:lang w:eastAsia="zh-CN"/>
        </w:rPr>
        <w:t>基于轮廓波数字水印的</w:t>
      </w:r>
      <w:r>
        <w:rPr>
          <w:rFonts w:hint="eastAsia"/>
          <w:lang w:eastAsia="zh-CN"/>
        </w:rPr>
        <w:t>JPEG</w:t>
      </w:r>
      <w:r>
        <w:rPr>
          <w:rFonts w:hint="eastAsia"/>
          <w:lang w:eastAsia="zh-CN"/>
        </w:rPr>
        <w:t>图像质量评价方法</w:t>
      </w:r>
      <w:r>
        <w:rPr>
          <w:rFonts w:hint="eastAsia"/>
          <w:lang w:eastAsia="zh-CN"/>
        </w:rPr>
        <w:t>[J].</w:t>
      </w:r>
      <w:r>
        <w:rPr>
          <w:rFonts w:hint="eastAsia"/>
          <w:lang w:eastAsia="zh-CN"/>
        </w:rPr>
        <w:t>计算机工程与应用</w:t>
      </w:r>
      <w:r>
        <w:rPr>
          <w:rFonts w:hint="eastAsia"/>
          <w:lang w:eastAsia="zh-CN"/>
        </w:rPr>
        <w:t xml:space="preserve">,2016,52(21):206-210,246. </w:t>
      </w:r>
      <w:proofErr w:type="gramStart"/>
      <w:r>
        <w:rPr>
          <w:rFonts w:hint="eastAsia"/>
          <w:lang w:eastAsia="zh-CN"/>
        </w:rPr>
        <w:t>DOI:10.3778/j.issn</w:t>
      </w:r>
      <w:proofErr w:type="gramEnd"/>
      <w:r>
        <w:rPr>
          <w:rFonts w:hint="eastAsia"/>
          <w:lang w:eastAsia="zh-CN"/>
        </w:rPr>
        <w:t>.1002-8331.1501-0083.</w:t>
      </w:r>
    </w:p>
    <w:p w14:paraId="59F68771" w14:textId="77777777" w:rsidR="00416FC6" w:rsidRDefault="00B87955">
      <w:pPr>
        <w:pStyle w:val="a"/>
        <w:rPr>
          <w:lang w:eastAsia="zh-CN"/>
        </w:rPr>
      </w:pPr>
      <w:proofErr w:type="gramStart"/>
      <w:r>
        <w:rPr>
          <w:rFonts w:hint="eastAsia"/>
          <w:lang w:eastAsia="zh-CN"/>
        </w:rPr>
        <w:t>吴巧玲</w:t>
      </w:r>
      <w:proofErr w:type="gramEnd"/>
      <w:r>
        <w:rPr>
          <w:rFonts w:hint="eastAsia"/>
          <w:lang w:eastAsia="zh-CN"/>
        </w:rPr>
        <w:t>,</w:t>
      </w:r>
      <w:r>
        <w:rPr>
          <w:rFonts w:hint="eastAsia"/>
          <w:lang w:eastAsia="zh-CN"/>
        </w:rPr>
        <w:t>倪林</w:t>
      </w:r>
      <w:r>
        <w:rPr>
          <w:rFonts w:hint="eastAsia"/>
          <w:lang w:eastAsia="zh-CN"/>
        </w:rPr>
        <w:t>,</w:t>
      </w:r>
      <w:r>
        <w:rPr>
          <w:rFonts w:hint="eastAsia"/>
          <w:lang w:eastAsia="zh-CN"/>
        </w:rPr>
        <w:t>何德龙</w:t>
      </w:r>
      <w:r>
        <w:rPr>
          <w:rFonts w:hint="eastAsia"/>
          <w:lang w:eastAsia="zh-CN"/>
        </w:rPr>
        <w:t xml:space="preserve">, </w:t>
      </w:r>
      <w:r>
        <w:rPr>
          <w:rFonts w:hint="eastAsia"/>
          <w:lang w:eastAsia="zh-CN"/>
        </w:rPr>
        <w:t>等</w:t>
      </w:r>
      <w:r>
        <w:rPr>
          <w:rFonts w:hint="eastAsia"/>
          <w:lang w:eastAsia="zh-CN"/>
        </w:rPr>
        <w:t>.</w:t>
      </w:r>
      <w:r>
        <w:rPr>
          <w:rFonts w:hint="eastAsia"/>
          <w:lang w:eastAsia="zh-CN"/>
        </w:rPr>
        <w:t>基于学习的</w:t>
      </w:r>
      <w:r>
        <w:rPr>
          <w:rFonts w:hint="eastAsia"/>
          <w:lang w:eastAsia="zh-CN"/>
        </w:rPr>
        <w:t>NSCT</w:t>
      </w:r>
      <w:r>
        <w:rPr>
          <w:rFonts w:hint="eastAsia"/>
          <w:lang w:eastAsia="zh-CN"/>
        </w:rPr>
        <w:t>的指纹</w:t>
      </w:r>
      <w:proofErr w:type="gramStart"/>
      <w:r>
        <w:rPr>
          <w:rFonts w:hint="eastAsia"/>
          <w:lang w:eastAsia="zh-CN"/>
        </w:rPr>
        <w:t>图像超</w:t>
      </w:r>
      <w:proofErr w:type="gramEnd"/>
      <w:r>
        <w:rPr>
          <w:rFonts w:hint="eastAsia"/>
          <w:lang w:eastAsia="zh-CN"/>
        </w:rPr>
        <w:t>分辨率重建</w:t>
      </w:r>
      <w:r>
        <w:rPr>
          <w:rFonts w:hint="eastAsia"/>
          <w:lang w:eastAsia="zh-CN"/>
        </w:rPr>
        <w:t>[J].</w:t>
      </w:r>
      <w:r>
        <w:rPr>
          <w:rFonts w:hint="eastAsia"/>
          <w:lang w:eastAsia="zh-CN"/>
        </w:rPr>
        <w:t>数据采集与处理</w:t>
      </w:r>
      <w:r>
        <w:rPr>
          <w:rFonts w:hint="eastAsia"/>
          <w:lang w:eastAsia="zh-CN"/>
        </w:rPr>
        <w:t xml:space="preserve">,2012,27(2):173-178. </w:t>
      </w:r>
      <w:proofErr w:type="gramStart"/>
      <w:r>
        <w:rPr>
          <w:rFonts w:hint="eastAsia"/>
          <w:lang w:eastAsia="zh-CN"/>
        </w:rPr>
        <w:t>DOI:10.3969/j.issn</w:t>
      </w:r>
      <w:proofErr w:type="gramEnd"/>
      <w:r>
        <w:rPr>
          <w:rFonts w:hint="eastAsia"/>
          <w:lang w:eastAsia="zh-CN"/>
        </w:rPr>
        <w:t>.1004-9037.2012.</w:t>
      </w:r>
    </w:p>
    <w:p w14:paraId="61B6D7DC" w14:textId="68DFA238" w:rsidR="00416FC6" w:rsidRDefault="00B87955">
      <w:pPr>
        <w:pStyle w:val="a"/>
        <w:rPr>
          <w:lang w:eastAsia="zh-CN"/>
        </w:rPr>
      </w:pPr>
      <w:proofErr w:type="gramStart"/>
      <w:r>
        <w:rPr>
          <w:rFonts w:hint="eastAsia"/>
          <w:lang w:eastAsia="zh-CN"/>
        </w:rPr>
        <w:t>肖振久</w:t>
      </w:r>
      <w:proofErr w:type="gramEnd"/>
      <w:r>
        <w:rPr>
          <w:rFonts w:hint="eastAsia"/>
          <w:lang w:eastAsia="zh-CN"/>
        </w:rPr>
        <w:t>,</w:t>
      </w:r>
      <w:r>
        <w:rPr>
          <w:rFonts w:hint="eastAsia"/>
          <w:lang w:eastAsia="zh-CN"/>
        </w:rPr>
        <w:t>宁秋莹</w:t>
      </w:r>
      <w:r>
        <w:rPr>
          <w:rFonts w:hint="eastAsia"/>
          <w:lang w:eastAsia="zh-CN"/>
        </w:rPr>
        <w:t>,</w:t>
      </w:r>
      <w:r>
        <w:rPr>
          <w:rFonts w:hint="eastAsia"/>
          <w:lang w:eastAsia="zh-CN"/>
        </w:rPr>
        <w:t>张晗</w:t>
      </w:r>
      <w:r>
        <w:rPr>
          <w:rFonts w:hint="eastAsia"/>
          <w:lang w:eastAsia="zh-CN"/>
        </w:rPr>
        <w:t xml:space="preserve">, </w:t>
      </w:r>
      <w:r>
        <w:rPr>
          <w:rFonts w:hint="eastAsia"/>
          <w:lang w:eastAsia="zh-CN"/>
        </w:rPr>
        <w:t>等</w:t>
      </w:r>
      <w:r>
        <w:rPr>
          <w:rFonts w:hint="eastAsia"/>
          <w:lang w:eastAsia="zh-CN"/>
        </w:rPr>
        <w:t>.NMF</w:t>
      </w:r>
      <w:r>
        <w:rPr>
          <w:rFonts w:hint="eastAsia"/>
          <w:lang w:eastAsia="zh-CN"/>
        </w:rPr>
        <w:t>和增强奇异值分解的自适应零水印算法</w:t>
      </w:r>
      <w:r>
        <w:rPr>
          <w:rFonts w:hint="eastAsia"/>
          <w:lang w:eastAsia="zh-CN"/>
        </w:rPr>
        <w:t>[J].</w:t>
      </w:r>
      <w:r>
        <w:rPr>
          <w:rFonts w:hint="eastAsia"/>
          <w:lang w:eastAsia="zh-CN"/>
        </w:rPr>
        <w:t>计算机应用研究</w:t>
      </w:r>
      <w:r>
        <w:rPr>
          <w:rFonts w:hint="eastAsia"/>
          <w:lang w:eastAsia="zh-CN"/>
        </w:rPr>
        <w:t xml:space="preserve">,2020,37(4):1144-1148,1153. </w:t>
      </w:r>
      <w:proofErr w:type="gramStart"/>
      <w:r>
        <w:rPr>
          <w:rFonts w:hint="eastAsia"/>
          <w:lang w:eastAsia="zh-CN"/>
        </w:rPr>
        <w:t>DOI:10.19734/j.issn</w:t>
      </w:r>
      <w:proofErr w:type="gramEnd"/>
      <w:r>
        <w:rPr>
          <w:rFonts w:hint="eastAsia"/>
          <w:lang w:eastAsia="zh-CN"/>
        </w:rPr>
        <w:t>.1001-3695.2018.09.0751.</w:t>
      </w:r>
    </w:p>
    <w:p w14:paraId="665F2479" w14:textId="193E3566" w:rsidR="00A935B0" w:rsidRPr="00A935B0" w:rsidRDefault="00A935B0" w:rsidP="00A935B0">
      <w:pPr>
        <w:pStyle w:val="a"/>
        <w:rPr>
          <w:lang w:eastAsia="zh-CN"/>
        </w:rPr>
      </w:pPr>
      <w:r w:rsidRPr="00A935B0">
        <w:rPr>
          <w:lang w:eastAsia="zh-CN"/>
        </w:rPr>
        <w:t>https://fisco-bcos-documentation.readthedocs.io/en/latest/</w:t>
      </w:r>
    </w:p>
    <w:p w14:paraId="23A49E66" w14:textId="2EE77CEE" w:rsidR="00416FC6" w:rsidRDefault="00416FC6" w:rsidP="00EC0374">
      <w:pPr>
        <w:pStyle w:val="a"/>
        <w:numPr>
          <w:ilvl w:val="0"/>
          <w:numId w:val="0"/>
        </w:numPr>
        <w:ind w:left="720"/>
        <w:rPr>
          <w:lang w:val="en-GB" w:eastAsia="zh-CN"/>
        </w:rPr>
      </w:pPr>
    </w:p>
    <w:p w14:paraId="01B070AF" w14:textId="77777777" w:rsidR="00A935B0" w:rsidRPr="00A935B0" w:rsidRDefault="00A935B0" w:rsidP="00A935B0">
      <w:pPr>
        <w:rPr>
          <w:lang w:val="en-GB" w:eastAsia="zh-CN"/>
        </w:rPr>
      </w:pPr>
    </w:p>
    <w:sectPr w:rsidR="00A935B0" w:rsidRPr="00A935B0">
      <w:headerReference w:type="even" r:id="rId151"/>
      <w:headerReference w:type="default" r:id="rId152"/>
      <w:headerReference w:type="first" r:id="rId153"/>
      <w:pgSz w:w="11907" w:h="16840"/>
      <w:pgMar w:top="1440" w:right="1800" w:bottom="1440" w:left="1800" w:header="0" w:footer="158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A360" w14:textId="77777777" w:rsidR="0019162F" w:rsidRDefault="0019162F">
      <w:r>
        <w:separator/>
      </w:r>
    </w:p>
  </w:endnote>
  <w:endnote w:type="continuationSeparator" w:id="0">
    <w:p w14:paraId="70D2B85D" w14:textId="77777777" w:rsidR="0019162F" w:rsidRDefault="0019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5719C" w14:textId="77777777" w:rsidR="0019162F" w:rsidRDefault="0019162F">
      <w:r>
        <w:separator/>
      </w:r>
    </w:p>
  </w:footnote>
  <w:footnote w:type="continuationSeparator" w:id="0">
    <w:p w14:paraId="6B77F7CB" w14:textId="77777777" w:rsidR="0019162F" w:rsidRDefault="00191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1733" w14:textId="77777777" w:rsidR="00D76509" w:rsidRDefault="00D76509">
    <w:pPr>
      <w:pStyle w:val="a7"/>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r>
      <w:rPr>
        <w:rStyle w:val="aa"/>
      </w:rPr>
      <w:t xml:space="preserve">           </w:t>
    </w:r>
    <w:r>
      <w:rPr>
        <w:lang w:val="sr-Latn-CS"/>
      </w:rPr>
      <w:t>First Author et al.</w:t>
    </w:r>
  </w:p>
  <w:p w14:paraId="4C7BF4B7" w14:textId="77777777" w:rsidR="00D76509" w:rsidRDefault="00D76509"/>
  <w:p w14:paraId="4A67ED9E" w14:textId="77777777" w:rsidR="00D76509" w:rsidRDefault="00D76509"/>
  <w:p w14:paraId="101397C6" w14:textId="77777777" w:rsidR="00D76509" w:rsidRDefault="00D76509"/>
  <w:p w14:paraId="5AB24472" w14:textId="77777777" w:rsidR="00D76509" w:rsidRDefault="00D76509"/>
  <w:p w14:paraId="03F8A821" w14:textId="77777777" w:rsidR="00D76509" w:rsidRDefault="00D76509"/>
  <w:p w14:paraId="75569DE0" w14:textId="77777777" w:rsidR="00D76509" w:rsidRDefault="00D765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9134" w14:textId="77777777" w:rsidR="00D76509" w:rsidRDefault="00D76509">
    <w:pPr>
      <w:pStyle w:val="a7"/>
    </w:pPr>
    <w:r>
      <w:rPr>
        <w:rStyle w:val="aa"/>
      </w:rPr>
      <w:t xml:space="preserve"> </w:t>
    </w:r>
    <w:r>
      <w:rPr>
        <w:lang w:val="sr-Latn-CS"/>
      </w:rPr>
      <w:t xml:space="preserve">Authors’ </w:t>
    </w:r>
    <w:r>
      <w:rPr>
        <w:lang w:val="sr-Latn-CS"/>
      </w:rPr>
      <w:t xml:space="preserve">Instructions           </w:t>
    </w:r>
    <w:r>
      <w:rPr>
        <w:rStyle w:val="aa"/>
      </w:rPr>
      <w:fldChar w:fldCharType="begin"/>
    </w:r>
    <w:r>
      <w:rPr>
        <w:rStyle w:val="aa"/>
      </w:rPr>
      <w:instrText xml:space="preserve">PAGE  </w:instrText>
    </w:r>
    <w:r>
      <w:rPr>
        <w:rStyle w:val="aa"/>
      </w:rPr>
      <w:fldChar w:fldCharType="separate"/>
    </w:r>
    <w:r>
      <w:rPr>
        <w:rStyle w:val="aa"/>
      </w:rPr>
      <w:t>7</w:t>
    </w:r>
    <w:r>
      <w:rPr>
        <w:rStyle w:val="aa"/>
      </w:rPr>
      <w:fldChar w:fldCharType="end"/>
    </w:r>
  </w:p>
  <w:p w14:paraId="377D2C7E" w14:textId="77777777" w:rsidR="00D76509" w:rsidRDefault="00D76509">
    <w:pPr>
      <w:pStyle w:val="a7"/>
    </w:pPr>
  </w:p>
  <w:p w14:paraId="5820A4E1" w14:textId="77777777" w:rsidR="00D76509" w:rsidRDefault="00D76509">
    <w:pPr>
      <w:pStyle w:val="a7"/>
    </w:pPr>
  </w:p>
  <w:p w14:paraId="77623409" w14:textId="77777777" w:rsidR="00D76509" w:rsidRDefault="00D76509">
    <w:pPr>
      <w:pStyle w:val="a7"/>
    </w:pPr>
  </w:p>
  <w:p w14:paraId="0D73377B" w14:textId="77777777" w:rsidR="00D76509" w:rsidRDefault="00D76509">
    <w:pPr>
      <w:pStyle w:val="a7"/>
    </w:pPr>
  </w:p>
  <w:p w14:paraId="1824270D" w14:textId="77777777" w:rsidR="00D76509" w:rsidRDefault="00D76509">
    <w:pPr>
      <w:pStyle w:val="a7"/>
    </w:pPr>
  </w:p>
  <w:p w14:paraId="3DFAEE7F" w14:textId="77777777" w:rsidR="00D76509" w:rsidRDefault="00D76509">
    <w:pPr>
      <w:pStyle w:val="a7"/>
    </w:pPr>
  </w:p>
  <w:p w14:paraId="5E9C50A2" w14:textId="77777777" w:rsidR="00D76509" w:rsidRDefault="00D765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308" w:type="dxa"/>
      <w:tblLook w:val="04A0" w:firstRow="1" w:lastRow="0" w:firstColumn="1" w:lastColumn="0" w:noHBand="0" w:noVBand="1"/>
    </w:tblPr>
    <w:tblGrid>
      <w:gridCol w:w="4239"/>
      <w:gridCol w:w="3069"/>
    </w:tblGrid>
    <w:tr w:rsidR="00D76509" w14:paraId="280B45A4" w14:textId="77777777">
      <w:tc>
        <w:tcPr>
          <w:tcW w:w="4248" w:type="dxa"/>
        </w:tcPr>
        <w:p w14:paraId="5A1AA8E0" w14:textId="77777777" w:rsidR="00D76509" w:rsidRDefault="00D76509">
          <w:pPr>
            <w:pStyle w:val="a7"/>
          </w:pPr>
          <w:r>
            <w:t>Computer Science and Information Systems 00(0):0000–0000</w:t>
          </w:r>
        </w:p>
      </w:tc>
      <w:tc>
        <w:tcPr>
          <w:tcW w:w="3060" w:type="dxa"/>
        </w:tcPr>
        <w:p w14:paraId="4BCD8F9D" w14:textId="77777777" w:rsidR="00D76509" w:rsidRDefault="00D76509">
          <w:pPr>
            <w:pStyle w:val="a7"/>
          </w:pPr>
          <w:r>
            <w:t>https://doi.org/10.2298/CSIS123456789X</w:t>
          </w:r>
        </w:p>
      </w:tc>
    </w:tr>
  </w:tbl>
  <w:p w14:paraId="537B629E" w14:textId="77777777" w:rsidR="00D76509" w:rsidRDefault="00D7650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5"/>
      <w:lvlText w:val="%5"/>
      <w:legacy w:legacy="1" w:legacySpace="0" w:legacyIndent="0"/>
      <w:lvlJc w:val="left"/>
      <w:rPr>
        <w:rFonts w:ascii="Tms Rmn" w:hAnsi="Tms Rmn" w:hint="default"/>
      </w:rPr>
    </w:lvl>
    <w:lvl w:ilvl="5">
      <w:numFmt w:val="decimal"/>
      <w:pStyle w:val="6"/>
      <w:lvlText w:val="%6"/>
      <w:legacy w:legacy="1" w:legacySpace="0" w:legacyIndent="0"/>
      <w:lvlJc w:val="left"/>
      <w:rPr>
        <w:rFonts w:ascii="Tms Rmn" w:hAnsi="Tms Rmn" w:hint="default"/>
      </w:rPr>
    </w:lvl>
    <w:lvl w:ilvl="6">
      <w:numFmt w:val="decimal"/>
      <w:pStyle w:val="7"/>
      <w:lvlText w:val="%7"/>
      <w:legacy w:legacy="1" w:legacySpace="0" w:legacyIndent="0"/>
      <w:lvlJc w:val="left"/>
      <w:rPr>
        <w:rFonts w:ascii="Tms Rmn" w:hAnsi="Tms Rmn" w:hint="default"/>
      </w:rPr>
    </w:lvl>
    <w:lvl w:ilvl="7">
      <w:numFmt w:val="decimal"/>
      <w:pStyle w:val="8"/>
      <w:lvlText w:val="%8"/>
      <w:legacy w:legacy="1" w:legacySpace="0" w:legacyIndent="0"/>
      <w:lvlJc w:val="left"/>
      <w:rPr>
        <w:rFonts w:ascii="Tms Rmn" w:hAnsi="Tms Rmn" w:hint="default"/>
      </w:rPr>
    </w:lvl>
    <w:lvl w:ilvl="8">
      <w:numFmt w:val="decimal"/>
      <w:pStyle w:val="9"/>
      <w:lvlText w:val="%9"/>
      <w:legacy w:legacy="1" w:legacySpace="0" w:legacyIndent="0"/>
      <w:lvlJc w:val="left"/>
      <w:rPr>
        <w:rFonts w:ascii="Tms Rmn" w:hAnsi="Tms Rmn" w:hint="default"/>
      </w:rPr>
    </w:lvl>
  </w:abstractNum>
  <w:abstractNum w:abstractNumId="1" w15:restartNumberingAfterBreak="0">
    <w:nsid w:val="0A307CE5"/>
    <w:multiLevelType w:val="hybridMultilevel"/>
    <w:tmpl w:val="986E34E8"/>
    <w:lvl w:ilvl="0" w:tplc="0546CC70">
      <w:start w:val="1"/>
      <w:numFmt w:val="decimal"/>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2" w15:restartNumberingAfterBreak="0">
    <w:nsid w:val="2ED4467F"/>
    <w:multiLevelType w:val="multilevel"/>
    <w:tmpl w:val="2ED4467F"/>
    <w:lvl w:ilvl="0">
      <w:start w:val="1"/>
      <w:numFmt w:val="decimal"/>
      <w:lvlText w:val="%1）"/>
      <w:lvlJc w:val="left"/>
      <w:pPr>
        <w:ind w:left="587" w:hanging="360"/>
      </w:pPr>
      <w:rPr>
        <w:rFonts w:hint="default"/>
      </w:rPr>
    </w:lvl>
    <w:lvl w:ilvl="1">
      <w:start w:val="1"/>
      <w:numFmt w:val="lowerLetter"/>
      <w:lvlText w:val="%2)"/>
      <w:lvlJc w:val="left"/>
      <w:pPr>
        <w:ind w:left="1067" w:hanging="420"/>
      </w:p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3" w15:restartNumberingAfterBreak="0">
    <w:nsid w:val="5EC3186A"/>
    <w:multiLevelType w:val="multilevel"/>
    <w:tmpl w:val="5EC3186A"/>
    <w:lvl w:ilvl="0">
      <w:start w:val="1"/>
      <w:numFmt w:val="decimal"/>
      <w:pStyle w:val="1"/>
      <w:lvlText w:val="%1."/>
      <w:lvlJc w:val="left"/>
      <w:pPr>
        <w:tabs>
          <w:tab w:val="left" w:pos="-31680"/>
        </w:tabs>
        <w:ind w:left="425" w:hanging="425"/>
      </w:pPr>
      <w:rPr>
        <w:rFonts w:hint="default"/>
      </w:rPr>
    </w:lvl>
    <w:lvl w:ilvl="1">
      <w:start w:val="1"/>
      <w:numFmt w:val="decimal"/>
      <w:pStyle w:val="2"/>
      <w:lvlText w:val="%1.%2."/>
      <w:lvlJc w:val="left"/>
      <w:pPr>
        <w:tabs>
          <w:tab w:val="left" w:pos="-31680"/>
        </w:tabs>
        <w:ind w:left="709" w:hanging="709"/>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4" w15:restartNumberingAfterBreak="0">
    <w:nsid w:val="65900BE1"/>
    <w:multiLevelType w:val="multilevel"/>
    <w:tmpl w:val="65900BE1"/>
    <w:lvl w:ilvl="0">
      <w:start w:val="1"/>
      <w:numFmt w:val="decimal"/>
      <w:pStyle w:val="a"/>
      <w:lvlText w:val="[%1] "/>
      <w:lvlJc w:val="left"/>
      <w:pPr>
        <w:ind w:left="420" w:hanging="420"/>
      </w:pPr>
      <w:rPr>
        <w:rFonts w:hint="eastAsia"/>
      </w:rPr>
    </w:lvl>
    <w:lvl w:ilvl="1">
      <w:start w:val="1"/>
      <w:numFmt w:val="lowerLetter"/>
      <w:lvlText w:val="%2)"/>
      <w:lvlJc w:val="left"/>
      <w:pPr>
        <w:ind w:left="1931" w:hanging="420"/>
      </w:pPr>
    </w:lvl>
    <w:lvl w:ilvl="2">
      <w:start w:val="1"/>
      <w:numFmt w:val="lowerRoman"/>
      <w:lvlText w:val="%3."/>
      <w:lvlJc w:val="right"/>
      <w:pPr>
        <w:ind w:left="2351" w:hanging="420"/>
      </w:pPr>
    </w:lvl>
    <w:lvl w:ilvl="3">
      <w:start w:val="1"/>
      <w:numFmt w:val="decimal"/>
      <w:lvlText w:val="%4."/>
      <w:lvlJc w:val="left"/>
      <w:pPr>
        <w:ind w:left="2771" w:hanging="420"/>
      </w:pPr>
    </w:lvl>
    <w:lvl w:ilvl="4">
      <w:start w:val="1"/>
      <w:numFmt w:val="lowerLetter"/>
      <w:lvlText w:val="%5)"/>
      <w:lvlJc w:val="left"/>
      <w:pPr>
        <w:ind w:left="3191" w:hanging="420"/>
      </w:pPr>
    </w:lvl>
    <w:lvl w:ilvl="5">
      <w:start w:val="1"/>
      <w:numFmt w:val="lowerRoman"/>
      <w:lvlText w:val="%6."/>
      <w:lvlJc w:val="right"/>
      <w:pPr>
        <w:ind w:left="3611" w:hanging="420"/>
      </w:pPr>
    </w:lvl>
    <w:lvl w:ilvl="6">
      <w:start w:val="1"/>
      <w:numFmt w:val="decimal"/>
      <w:lvlText w:val="%7."/>
      <w:lvlJc w:val="left"/>
      <w:pPr>
        <w:ind w:left="4031" w:hanging="420"/>
      </w:pPr>
    </w:lvl>
    <w:lvl w:ilvl="7">
      <w:start w:val="1"/>
      <w:numFmt w:val="lowerLetter"/>
      <w:lvlText w:val="%8)"/>
      <w:lvlJc w:val="left"/>
      <w:pPr>
        <w:ind w:left="4451" w:hanging="420"/>
      </w:pPr>
    </w:lvl>
    <w:lvl w:ilvl="8">
      <w:start w:val="1"/>
      <w:numFmt w:val="lowerRoman"/>
      <w:lvlText w:val="%9."/>
      <w:lvlJc w:val="right"/>
      <w:pPr>
        <w:ind w:left="4871" w:hanging="420"/>
      </w:pPr>
    </w:lvl>
  </w:abstractNum>
  <w:abstractNum w:abstractNumId="5" w15:restartNumberingAfterBreak="0">
    <w:nsid w:val="76CA6E9C"/>
    <w:multiLevelType w:val="hybridMultilevel"/>
    <w:tmpl w:val="7B2CD12C"/>
    <w:lvl w:ilvl="0" w:tplc="DD4066C2">
      <w:start w:val="1"/>
      <w:numFmt w:val="decimal"/>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drawingGridHorizontalSpacing w:val="10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sw0e9pvxfas7ez2rlpevsada2z2t59f0xe&quot;&gt;My EndNote Library&lt;record-ids&gt;&lt;item&gt;7&lt;/item&gt;&lt;/record-ids&gt;&lt;/item&gt;&lt;/Libraries&gt;"/>
  </w:docVars>
  <w:rsids>
    <w:rsidRoot w:val="006D664C"/>
    <w:rsid w:val="00006B98"/>
    <w:rsid w:val="0001439A"/>
    <w:rsid w:val="00016C9D"/>
    <w:rsid w:val="00033049"/>
    <w:rsid w:val="000622A5"/>
    <w:rsid w:val="000724E6"/>
    <w:rsid w:val="00073A3D"/>
    <w:rsid w:val="000744F4"/>
    <w:rsid w:val="00084205"/>
    <w:rsid w:val="00084314"/>
    <w:rsid w:val="000952FE"/>
    <w:rsid w:val="0009578B"/>
    <w:rsid w:val="000B514B"/>
    <w:rsid w:val="000C7B0E"/>
    <w:rsid w:val="000C7EEF"/>
    <w:rsid w:val="000E30A5"/>
    <w:rsid w:val="000E73EB"/>
    <w:rsid w:val="000F5A9D"/>
    <w:rsid w:val="00105FA1"/>
    <w:rsid w:val="00113B97"/>
    <w:rsid w:val="001170E7"/>
    <w:rsid w:val="001433CF"/>
    <w:rsid w:val="00157F6C"/>
    <w:rsid w:val="00190E4A"/>
    <w:rsid w:val="0019162F"/>
    <w:rsid w:val="0019245F"/>
    <w:rsid w:val="00196D69"/>
    <w:rsid w:val="001A5167"/>
    <w:rsid w:val="001B7127"/>
    <w:rsid w:val="001D3288"/>
    <w:rsid w:val="00206587"/>
    <w:rsid w:val="00211F2E"/>
    <w:rsid w:val="00217133"/>
    <w:rsid w:val="002177A6"/>
    <w:rsid w:val="00220B55"/>
    <w:rsid w:val="0022234C"/>
    <w:rsid w:val="00231620"/>
    <w:rsid w:val="00237A21"/>
    <w:rsid w:val="0024286B"/>
    <w:rsid w:val="0024718F"/>
    <w:rsid w:val="00254BB0"/>
    <w:rsid w:val="0027125A"/>
    <w:rsid w:val="00272064"/>
    <w:rsid w:val="002751C3"/>
    <w:rsid w:val="002A46E6"/>
    <w:rsid w:val="002A6BA9"/>
    <w:rsid w:val="002A7985"/>
    <w:rsid w:val="002A7A06"/>
    <w:rsid w:val="002C7853"/>
    <w:rsid w:val="002D1C6B"/>
    <w:rsid w:val="002E11C5"/>
    <w:rsid w:val="002E34D4"/>
    <w:rsid w:val="002F074E"/>
    <w:rsid w:val="002F19F9"/>
    <w:rsid w:val="00300B3B"/>
    <w:rsid w:val="00332F13"/>
    <w:rsid w:val="003471E0"/>
    <w:rsid w:val="003519FD"/>
    <w:rsid w:val="00357AE7"/>
    <w:rsid w:val="00362106"/>
    <w:rsid w:val="00364209"/>
    <w:rsid w:val="0037569D"/>
    <w:rsid w:val="003928D9"/>
    <w:rsid w:val="0039528C"/>
    <w:rsid w:val="00396927"/>
    <w:rsid w:val="003A35B2"/>
    <w:rsid w:val="003A7E34"/>
    <w:rsid w:val="003B0BA9"/>
    <w:rsid w:val="003B197B"/>
    <w:rsid w:val="003B6A6A"/>
    <w:rsid w:val="003D1DDD"/>
    <w:rsid w:val="003E724D"/>
    <w:rsid w:val="00400412"/>
    <w:rsid w:val="00400FCC"/>
    <w:rsid w:val="00401F0C"/>
    <w:rsid w:val="0041274F"/>
    <w:rsid w:val="00416FC6"/>
    <w:rsid w:val="0043223E"/>
    <w:rsid w:val="00434D67"/>
    <w:rsid w:val="00441EF9"/>
    <w:rsid w:val="00445D05"/>
    <w:rsid w:val="00456F81"/>
    <w:rsid w:val="0046511D"/>
    <w:rsid w:val="00482FD4"/>
    <w:rsid w:val="00490954"/>
    <w:rsid w:val="004A218B"/>
    <w:rsid w:val="004A66A9"/>
    <w:rsid w:val="004A6A23"/>
    <w:rsid w:val="004B6DA6"/>
    <w:rsid w:val="004B7C09"/>
    <w:rsid w:val="004C2263"/>
    <w:rsid w:val="004C2652"/>
    <w:rsid w:val="004C2A18"/>
    <w:rsid w:val="004C5C4A"/>
    <w:rsid w:val="004C65E5"/>
    <w:rsid w:val="004E753E"/>
    <w:rsid w:val="0050467F"/>
    <w:rsid w:val="00511116"/>
    <w:rsid w:val="00525E49"/>
    <w:rsid w:val="00532B21"/>
    <w:rsid w:val="005358F5"/>
    <w:rsid w:val="005434B7"/>
    <w:rsid w:val="005510C6"/>
    <w:rsid w:val="0055373F"/>
    <w:rsid w:val="00555B73"/>
    <w:rsid w:val="00567EC4"/>
    <w:rsid w:val="005821F3"/>
    <w:rsid w:val="005870C1"/>
    <w:rsid w:val="00593A33"/>
    <w:rsid w:val="005954B8"/>
    <w:rsid w:val="005A010C"/>
    <w:rsid w:val="005A4AB4"/>
    <w:rsid w:val="005A5FA8"/>
    <w:rsid w:val="005B3099"/>
    <w:rsid w:val="005B36DE"/>
    <w:rsid w:val="005C5BFD"/>
    <w:rsid w:val="005C671B"/>
    <w:rsid w:val="005C764E"/>
    <w:rsid w:val="005D08DD"/>
    <w:rsid w:val="005E76E2"/>
    <w:rsid w:val="005F4F89"/>
    <w:rsid w:val="005F5542"/>
    <w:rsid w:val="00606546"/>
    <w:rsid w:val="006111C7"/>
    <w:rsid w:val="00616BBD"/>
    <w:rsid w:val="00625F13"/>
    <w:rsid w:val="00633285"/>
    <w:rsid w:val="00636C53"/>
    <w:rsid w:val="00641757"/>
    <w:rsid w:val="00646BD1"/>
    <w:rsid w:val="00660817"/>
    <w:rsid w:val="006675C4"/>
    <w:rsid w:val="00675829"/>
    <w:rsid w:val="00676423"/>
    <w:rsid w:val="00680FF5"/>
    <w:rsid w:val="00685394"/>
    <w:rsid w:val="006A7E7E"/>
    <w:rsid w:val="006B1F58"/>
    <w:rsid w:val="006B37BC"/>
    <w:rsid w:val="006C02C6"/>
    <w:rsid w:val="006C7273"/>
    <w:rsid w:val="006D0450"/>
    <w:rsid w:val="006D1394"/>
    <w:rsid w:val="006D664C"/>
    <w:rsid w:val="006E2043"/>
    <w:rsid w:val="006E4586"/>
    <w:rsid w:val="006F017B"/>
    <w:rsid w:val="006F310E"/>
    <w:rsid w:val="006F4EBA"/>
    <w:rsid w:val="006F5773"/>
    <w:rsid w:val="0070015C"/>
    <w:rsid w:val="00710CBF"/>
    <w:rsid w:val="00716C27"/>
    <w:rsid w:val="00722274"/>
    <w:rsid w:val="00724CBF"/>
    <w:rsid w:val="0072551D"/>
    <w:rsid w:val="007530D5"/>
    <w:rsid w:val="00764F2F"/>
    <w:rsid w:val="00765019"/>
    <w:rsid w:val="007841B7"/>
    <w:rsid w:val="007A10A0"/>
    <w:rsid w:val="007A1383"/>
    <w:rsid w:val="007A2DC5"/>
    <w:rsid w:val="007A76D9"/>
    <w:rsid w:val="007B3409"/>
    <w:rsid w:val="007B70A3"/>
    <w:rsid w:val="007E693D"/>
    <w:rsid w:val="007F0229"/>
    <w:rsid w:val="007F61AF"/>
    <w:rsid w:val="007F7109"/>
    <w:rsid w:val="007F7780"/>
    <w:rsid w:val="00800946"/>
    <w:rsid w:val="0081270D"/>
    <w:rsid w:val="00822CC4"/>
    <w:rsid w:val="008252DF"/>
    <w:rsid w:val="00827131"/>
    <w:rsid w:val="00831D67"/>
    <w:rsid w:val="008332DF"/>
    <w:rsid w:val="00840FE1"/>
    <w:rsid w:val="008423DD"/>
    <w:rsid w:val="00844565"/>
    <w:rsid w:val="00847DDD"/>
    <w:rsid w:val="00864D3A"/>
    <w:rsid w:val="00887859"/>
    <w:rsid w:val="0089404D"/>
    <w:rsid w:val="0089456C"/>
    <w:rsid w:val="008B7EF7"/>
    <w:rsid w:val="008C17AB"/>
    <w:rsid w:val="008C6E14"/>
    <w:rsid w:val="008D4A91"/>
    <w:rsid w:val="008D5057"/>
    <w:rsid w:val="008E2EBF"/>
    <w:rsid w:val="00903C80"/>
    <w:rsid w:val="00912BF1"/>
    <w:rsid w:val="00916A66"/>
    <w:rsid w:val="00916CDC"/>
    <w:rsid w:val="009265E6"/>
    <w:rsid w:val="00926FC4"/>
    <w:rsid w:val="009310CD"/>
    <w:rsid w:val="009405F0"/>
    <w:rsid w:val="00943994"/>
    <w:rsid w:val="00963F08"/>
    <w:rsid w:val="00975074"/>
    <w:rsid w:val="00975833"/>
    <w:rsid w:val="00975E8F"/>
    <w:rsid w:val="00977F94"/>
    <w:rsid w:val="009A18A0"/>
    <w:rsid w:val="009A1B3A"/>
    <w:rsid w:val="009A1EB1"/>
    <w:rsid w:val="009B1B3C"/>
    <w:rsid w:val="009B2D0B"/>
    <w:rsid w:val="009B477D"/>
    <w:rsid w:val="009C0800"/>
    <w:rsid w:val="009D18E9"/>
    <w:rsid w:val="009E7635"/>
    <w:rsid w:val="009F2B1C"/>
    <w:rsid w:val="009F43D6"/>
    <w:rsid w:val="009F505E"/>
    <w:rsid w:val="00A0022E"/>
    <w:rsid w:val="00A029A8"/>
    <w:rsid w:val="00A22282"/>
    <w:rsid w:val="00A25676"/>
    <w:rsid w:val="00A32070"/>
    <w:rsid w:val="00A34B54"/>
    <w:rsid w:val="00A37A12"/>
    <w:rsid w:val="00A45117"/>
    <w:rsid w:val="00A57AF4"/>
    <w:rsid w:val="00A635BB"/>
    <w:rsid w:val="00A6579C"/>
    <w:rsid w:val="00A671F0"/>
    <w:rsid w:val="00A71D84"/>
    <w:rsid w:val="00A935B0"/>
    <w:rsid w:val="00A96188"/>
    <w:rsid w:val="00AA180B"/>
    <w:rsid w:val="00AA49B1"/>
    <w:rsid w:val="00AB3A70"/>
    <w:rsid w:val="00AD15BF"/>
    <w:rsid w:val="00B01E77"/>
    <w:rsid w:val="00B1754E"/>
    <w:rsid w:val="00B17857"/>
    <w:rsid w:val="00B20A00"/>
    <w:rsid w:val="00B229ED"/>
    <w:rsid w:val="00B24ADC"/>
    <w:rsid w:val="00B3323F"/>
    <w:rsid w:val="00B56F26"/>
    <w:rsid w:val="00B61C1C"/>
    <w:rsid w:val="00B635CD"/>
    <w:rsid w:val="00B76D56"/>
    <w:rsid w:val="00B76D7E"/>
    <w:rsid w:val="00B81CCE"/>
    <w:rsid w:val="00B86078"/>
    <w:rsid w:val="00B87955"/>
    <w:rsid w:val="00BB4135"/>
    <w:rsid w:val="00BC0224"/>
    <w:rsid w:val="00BC53B2"/>
    <w:rsid w:val="00BD47D4"/>
    <w:rsid w:val="00BD4AF2"/>
    <w:rsid w:val="00BD752B"/>
    <w:rsid w:val="00C0036B"/>
    <w:rsid w:val="00C029BD"/>
    <w:rsid w:val="00C076C9"/>
    <w:rsid w:val="00C10A16"/>
    <w:rsid w:val="00C158A4"/>
    <w:rsid w:val="00C30453"/>
    <w:rsid w:val="00C35743"/>
    <w:rsid w:val="00C36A5A"/>
    <w:rsid w:val="00C42808"/>
    <w:rsid w:val="00C4571C"/>
    <w:rsid w:val="00C55D05"/>
    <w:rsid w:val="00C57792"/>
    <w:rsid w:val="00C6736B"/>
    <w:rsid w:val="00C67474"/>
    <w:rsid w:val="00C7557F"/>
    <w:rsid w:val="00CA260C"/>
    <w:rsid w:val="00CB1521"/>
    <w:rsid w:val="00CB61BF"/>
    <w:rsid w:val="00CC2899"/>
    <w:rsid w:val="00CD149D"/>
    <w:rsid w:val="00CD461F"/>
    <w:rsid w:val="00CE0884"/>
    <w:rsid w:val="00CE318C"/>
    <w:rsid w:val="00CE7FF3"/>
    <w:rsid w:val="00CF0C1F"/>
    <w:rsid w:val="00CF6D0B"/>
    <w:rsid w:val="00D048DB"/>
    <w:rsid w:val="00D157A0"/>
    <w:rsid w:val="00D16CC6"/>
    <w:rsid w:val="00D3655F"/>
    <w:rsid w:val="00D43CC7"/>
    <w:rsid w:val="00D44339"/>
    <w:rsid w:val="00D52E3F"/>
    <w:rsid w:val="00D55C36"/>
    <w:rsid w:val="00D63B63"/>
    <w:rsid w:val="00D76509"/>
    <w:rsid w:val="00D85A81"/>
    <w:rsid w:val="00D87A58"/>
    <w:rsid w:val="00D901F0"/>
    <w:rsid w:val="00D951E4"/>
    <w:rsid w:val="00DA1B5E"/>
    <w:rsid w:val="00DA34E8"/>
    <w:rsid w:val="00DA4617"/>
    <w:rsid w:val="00DA4816"/>
    <w:rsid w:val="00DB1DEF"/>
    <w:rsid w:val="00DB2B47"/>
    <w:rsid w:val="00DB6D6F"/>
    <w:rsid w:val="00DC2EA4"/>
    <w:rsid w:val="00DD396F"/>
    <w:rsid w:val="00DE5714"/>
    <w:rsid w:val="00DF3013"/>
    <w:rsid w:val="00DF7CFB"/>
    <w:rsid w:val="00E01A2B"/>
    <w:rsid w:val="00E0427B"/>
    <w:rsid w:val="00E13E43"/>
    <w:rsid w:val="00E2602E"/>
    <w:rsid w:val="00E33F53"/>
    <w:rsid w:val="00E372FF"/>
    <w:rsid w:val="00E37B8E"/>
    <w:rsid w:val="00E4041D"/>
    <w:rsid w:val="00E478F9"/>
    <w:rsid w:val="00E5088C"/>
    <w:rsid w:val="00E548EE"/>
    <w:rsid w:val="00E55124"/>
    <w:rsid w:val="00E55B13"/>
    <w:rsid w:val="00E6117C"/>
    <w:rsid w:val="00E66549"/>
    <w:rsid w:val="00E80730"/>
    <w:rsid w:val="00E86876"/>
    <w:rsid w:val="00E93049"/>
    <w:rsid w:val="00EA1214"/>
    <w:rsid w:val="00EA3B4B"/>
    <w:rsid w:val="00EA728A"/>
    <w:rsid w:val="00EB263D"/>
    <w:rsid w:val="00EB4B9B"/>
    <w:rsid w:val="00EC0374"/>
    <w:rsid w:val="00ED34E2"/>
    <w:rsid w:val="00ED4047"/>
    <w:rsid w:val="00ED4EC4"/>
    <w:rsid w:val="00EF7804"/>
    <w:rsid w:val="00F06D38"/>
    <w:rsid w:val="00F15DB0"/>
    <w:rsid w:val="00F20CC6"/>
    <w:rsid w:val="00F21224"/>
    <w:rsid w:val="00F22704"/>
    <w:rsid w:val="00F43652"/>
    <w:rsid w:val="00F50879"/>
    <w:rsid w:val="00F511C0"/>
    <w:rsid w:val="00F567D3"/>
    <w:rsid w:val="00F62FBC"/>
    <w:rsid w:val="00F70799"/>
    <w:rsid w:val="00F86584"/>
    <w:rsid w:val="00F900B8"/>
    <w:rsid w:val="00F966BF"/>
    <w:rsid w:val="00FD03F1"/>
    <w:rsid w:val="00FD3C8F"/>
    <w:rsid w:val="00FE4D90"/>
    <w:rsid w:val="00FE5557"/>
    <w:rsid w:val="00FF0114"/>
    <w:rsid w:val="00FF1388"/>
    <w:rsid w:val="00FF434A"/>
    <w:rsid w:val="00FF75F2"/>
    <w:rsid w:val="13E02081"/>
    <w:rsid w:val="66A2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FDFF87B"/>
  <w15:docId w15:val="{29712806-50D6-4ABB-A6FC-2ACD79B4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qFormat="1"/>
    <w:lsdException w:name="footnote text" w:semiHidden="1" w:qFormat="1"/>
    <w:lsdException w:name="header" w:qFormat="1"/>
    <w:lsdException w:name="caption" w:qFormat="1"/>
    <w:lsdException w:name="footnote reference" w:semiHidden="1" w:qFormat="1"/>
    <w:lsdException w:name="line number" w:qFormat="1"/>
    <w:lsdException w:name="page number" w:qFormat="1"/>
    <w:lsdException w:name="Title" w:qFormat="1"/>
    <w:lsdException w:name="Default Paragraph Font" w:semiHidden="1" w:uiPriority="1" w:unhideWhenUsed="1"/>
    <w:lsdException w:name="Subtitle" w:qFormat="1"/>
    <w:lsdException w:name="Body Tex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overflowPunct w:val="0"/>
      <w:autoSpaceDE w:val="0"/>
      <w:autoSpaceDN w:val="0"/>
      <w:adjustRightInd w:val="0"/>
      <w:ind w:firstLine="227"/>
      <w:textAlignment w:val="baseline"/>
    </w:pPr>
    <w:rPr>
      <w:lang w:eastAsia="en-US"/>
    </w:rPr>
  </w:style>
  <w:style w:type="paragraph" w:styleId="1">
    <w:name w:val="heading 1"/>
    <w:basedOn w:val="a0"/>
    <w:next w:val="a0"/>
    <w:qFormat/>
    <w:pPr>
      <w:keepNext/>
      <w:keepLines/>
      <w:numPr>
        <w:numId w:val="1"/>
      </w:numPr>
      <w:tabs>
        <w:tab w:val="clear" w:pos="-31680"/>
        <w:tab w:val="left" w:pos="567"/>
      </w:tabs>
      <w:suppressAutoHyphens/>
      <w:spacing w:before="540" w:after="270"/>
      <w:ind w:left="567" w:hanging="567"/>
      <w:outlineLvl w:val="0"/>
    </w:pPr>
    <w:rPr>
      <w:b/>
      <w:sz w:val="24"/>
    </w:rPr>
  </w:style>
  <w:style w:type="paragraph" w:styleId="2">
    <w:name w:val="heading 2"/>
    <w:basedOn w:val="a0"/>
    <w:next w:val="a0"/>
    <w:qFormat/>
    <w:pPr>
      <w:keepNext/>
      <w:numPr>
        <w:ilvl w:val="1"/>
        <w:numId w:val="1"/>
      </w:numPr>
      <w:tabs>
        <w:tab w:val="left" w:pos="680"/>
      </w:tabs>
      <w:suppressAutoHyphens/>
      <w:spacing w:before="450" w:after="270" w:line="280" w:lineRule="exact"/>
      <w:ind w:left="680" w:hanging="680"/>
      <w:outlineLvl w:val="1"/>
    </w:pPr>
    <w:rPr>
      <w:b/>
    </w:rPr>
  </w:style>
  <w:style w:type="paragraph" w:styleId="3">
    <w:name w:val="heading 3"/>
    <w:basedOn w:val="a0"/>
    <w:next w:val="a0"/>
    <w:qFormat/>
    <w:pPr>
      <w:keepNext/>
      <w:keepLines/>
      <w:tabs>
        <w:tab w:val="left" w:pos="316"/>
      </w:tabs>
      <w:suppressAutoHyphens/>
      <w:spacing w:before="440" w:after="220" w:line="240" w:lineRule="exact"/>
      <w:ind w:leftChars="-800" w:left="-1600" w:firstLine="1599"/>
      <w:outlineLvl w:val="2"/>
    </w:pPr>
    <w:rPr>
      <w:b/>
      <w:lang w:eastAsia="zh-CN"/>
    </w:rPr>
  </w:style>
  <w:style w:type="paragraph" w:styleId="4">
    <w:name w:val="heading 4"/>
    <w:basedOn w:val="a0"/>
    <w:next w:val="a0"/>
    <w:qFormat/>
    <w:pPr>
      <w:spacing w:before="320"/>
      <w:ind w:firstLine="0"/>
      <w:outlineLvl w:val="3"/>
    </w:pPr>
    <w:rPr>
      <w:i/>
    </w:rPr>
  </w:style>
  <w:style w:type="paragraph" w:styleId="5">
    <w:name w:val="heading 5"/>
    <w:basedOn w:val="a0"/>
    <w:next w:val="a0"/>
    <w:qFormat/>
    <w:pPr>
      <w:numPr>
        <w:ilvl w:val="4"/>
        <w:numId w:val="2"/>
      </w:numPr>
      <w:tabs>
        <w:tab w:val="left" w:pos="3654"/>
      </w:tabs>
      <w:spacing w:before="240" w:after="60"/>
      <w:ind w:left="3366" w:hanging="792"/>
      <w:outlineLvl w:val="4"/>
    </w:pPr>
    <w:rPr>
      <w:sz w:val="22"/>
    </w:rPr>
  </w:style>
  <w:style w:type="paragraph" w:styleId="6">
    <w:name w:val="heading 6"/>
    <w:basedOn w:val="a0"/>
    <w:next w:val="a0"/>
    <w:qFormat/>
    <w:pPr>
      <w:numPr>
        <w:ilvl w:val="5"/>
        <w:numId w:val="2"/>
      </w:numPr>
      <w:tabs>
        <w:tab w:val="left" w:pos="4374"/>
      </w:tabs>
      <w:spacing w:before="240" w:after="60"/>
      <w:ind w:left="3870" w:hanging="936"/>
      <w:outlineLvl w:val="5"/>
    </w:pPr>
    <w:rPr>
      <w:i/>
      <w:sz w:val="22"/>
    </w:rPr>
  </w:style>
  <w:style w:type="paragraph" w:styleId="7">
    <w:name w:val="heading 7"/>
    <w:basedOn w:val="a0"/>
    <w:next w:val="a0"/>
    <w:qFormat/>
    <w:pPr>
      <w:numPr>
        <w:ilvl w:val="6"/>
        <w:numId w:val="2"/>
      </w:numPr>
      <w:tabs>
        <w:tab w:val="left" w:pos="4734"/>
      </w:tabs>
      <w:spacing w:before="240" w:after="60"/>
      <w:ind w:left="4374" w:hanging="1080"/>
      <w:outlineLvl w:val="6"/>
    </w:pPr>
  </w:style>
  <w:style w:type="paragraph" w:styleId="8">
    <w:name w:val="heading 8"/>
    <w:basedOn w:val="a0"/>
    <w:next w:val="a0"/>
    <w:qFormat/>
    <w:pPr>
      <w:numPr>
        <w:ilvl w:val="7"/>
        <w:numId w:val="2"/>
      </w:numPr>
      <w:tabs>
        <w:tab w:val="left" w:pos="5454"/>
      </w:tabs>
      <w:spacing w:before="240" w:after="60"/>
      <w:ind w:left="4878" w:hanging="1224"/>
      <w:outlineLvl w:val="7"/>
    </w:pPr>
    <w:rPr>
      <w:i/>
    </w:rPr>
  </w:style>
  <w:style w:type="paragraph" w:styleId="9">
    <w:name w:val="heading 9"/>
    <w:basedOn w:val="a0"/>
    <w:next w:val="a0"/>
    <w:qFormat/>
    <w:pPr>
      <w:numPr>
        <w:ilvl w:val="8"/>
        <w:numId w:val="2"/>
      </w:numPr>
      <w:tabs>
        <w:tab w:val="left" w:pos="6174"/>
      </w:tabs>
      <w:spacing w:before="240" w:after="60"/>
      <w:ind w:left="5454" w:hanging="14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20" w:after="120"/>
    </w:pPr>
    <w:rPr>
      <w:b/>
    </w:rPr>
  </w:style>
  <w:style w:type="paragraph" w:styleId="a5">
    <w:name w:val="Document Map"/>
    <w:basedOn w:val="a0"/>
    <w:semiHidden/>
    <w:qFormat/>
    <w:pPr>
      <w:shd w:val="clear" w:color="auto" w:fill="000080"/>
    </w:pPr>
    <w:rPr>
      <w:rFonts w:ascii="Tahoma" w:hAnsi="Tahoma"/>
    </w:rPr>
  </w:style>
  <w:style w:type="paragraph" w:styleId="30">
    <w:name w:val="index 3"/>
    <w:basedOn w:val="a0"/>
    <w:next w:val="a0"/>
    <w:qFormat/>
    <w:pPr>
      <w:ind w:leftChars="400" w:left="400" w:firstLine="0"/>
    </w:pPr>
  </w:style>
  <w:style w:type="paragraph" w:styleId="a6">
    <w:name w:val="footer"/>
    <w:basedOn w:val="a0"/>
    <w:pPr>
      <w:tabs>
        <w:tab w:val="center" w:pos="4536"/>
        <w:tab w:val="right" w:pos="9072"/>
      </w:tabs>
    </w:pPr>
    <w:rPr>
      <w:sz w:val="17"/>
    </w:rPr>
  </w:style>
  <w:style w:type="paragraph" w:styleId="a7">
    <w:name w:val="header"/>
    <w:basedOn w:val="a0"/>
    <w:qFormat/>
    <w:pPr>
      <w:tabs>
        <w:tab w:val="center" w:pos="4536"/>
        <w:tab w:val="right" w:pos="9072"/>
      </w:tabs>
      <w:ind w:firstLine="0"/>
    </w:pPr>
    <w:rPr>
      <w:sz w:val="17"/>
    </w:rPr>
  </w:style>
  <w:style w:type="paragraph" w:styleId="a8">
    <w:name w:val="footnote text"/>
    <w:basedOn w:val="a0"/>
    <w:semiHidden/>
    <w:qFormat/>
    <w:pPr>
      <w:tabs>
        <w:tab w:val="left" w:pos="170"/>
      </w:tabs>
      <w:ind w:left="170" w:hanging="170"/>
    </w:pPr>
    <w:rPr>
      <w:sz w:val="16"/>
    </w:rPr>
  </w:style>
  <w:style w:type="paragraph" w:styleId="20">
    <w:name w:val="Body Text 2"/>
    <w:basedOn w:val="a0"/>
    <w:qFormat/>
  </w:style>
  <w:style w:type="table" w:styleId="a9">
    <w:name w:val="Table Grid"/>
    <w:basedOn w:val="a2"/>
    <w:uiPriority w:val="39"/>
    <w:qFormat/>
    <w:pPr>
      <w:overflowPunct w:val="0"/>
      <w:autoSpaceDE w:val="0"/>
      <w:autoSpaceDN w:val="0"/>
      <w:adjustRightInd w:val="0"/>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qFormat/>
  </w:style>
  <w:style w:type="character" w:styleId="ab">
    <w:name w:val="FollowedHyperlink"/>
    <w:qFormat/>
    <w:rPr>
      <w:color w:val="800080"/>
      <w:u w:val="single"/>
    </w:rPr>
  </w:style>
  <w:style w:type="character" w:styleId="ac">
    <w:name w:val="line number"/>
    <w:basedOn w:val="a1"/>
    <w:qFormat/>
  </w:style>
  <w:style w:type="character" w:styleId="ad">
    <w:name w:val="Hyperlink"/>
    <w:qFormat/>
    <w:rPr>
      <w:color w:val="0000FF"/>
      <w:u w:val="single"/>
    </w:rPr>
  </w:style>
  <w:style w:type="character" w:styleId="ae">
    <w:name w:val="footnote reference"/>
    <w:semiHidden/>
    <w:qFormat/>
    <w:rPr>
      <w:position w:val="6"/>
      <w:sz w:val="12"/>
      <w:vertAlign w:val="baseline"/>
    </w:rPr>
  </w:style>
  <w:style w:type="paragraph" w:customStyle="1" w:styleId="10">
    <w:name w:val="标题1"/>
    <w:basedOn w:val="a0"/>
    <w:next w:val="author"/>
    <w:pPr>
      <w:keepNext/>
      <w:keepLines/>
      <w:pageBreakBefore/>
      <w:tabs>
        <w:tab w:val="left" w:pos="284"/>
      </w:tabs>
      <w:suppressAutoHyphens/>
      <w:spacing w:after="460" w:line="348" w:lineRule="exact"/>
    </w:pPr>
    <w:rPr>
      <w:b/>
      <w:sz w:val="28"/>
    </w:rPr>
  </w:style>
  <w:style w:type="paragraph" w:customStyle="1" w:styleId="author">
    <w:name w:val="author"/>
    <w:basedOn w:val="a0"/>
    <w:next w:val="authorinfo"/>
    <w:qFormat/>
    <w:pPr>
      <w:spacing w:after="220"/>
    </w:pPr>
  </w:style>
  <w:style w:type="paragraph" w:customStyle="1" w:styleId="authorinfo">
    <w:name w:val="authorinfo"/>
    <w:basedOn w:val="a0"/>
    <w:next w:val="email"/>
    <w:rPr>
      <w:sz w:val="18"/>
    </w:rPr>
  </w:style>
  <w:style w:type="paragraph" w:customStyle="1" w:styleId="email">
    <w:name w:val="email"/>
    <w:basedOn w:val="a0"/>
    <w:next w:val="abstract"/>
    <w:link w:val="email0"/>
    <w:rPr>
      <w:sz w:val="18"/>
    </w:rPr>
  </w:style>
  <w:style w:type="paragraph" w:customStyle="1" w:styleId="abstract">
    <w:name w:val="abstract"/>
    <w:basedOn w:val="p1a"/>
    <w:next w:val="a0"/>
    <w:pPr>
      <w:spacing w:before="600" w:after="120"/>
      <w:ind w:left="567" w:right="567"/>
    </w:pPr>
    <w:rPr>
      <w:sz w:val="18"/>
    </w:rPr>
  </w:style>
  <w:style w:type="paragraph" w:customStyle="1" w:styleId="p1a">
    <w:name w:val="p1a"/>
    <w:basedOn w:val="a0"/>
    <w:next w:val="a0"/>
    <w:pPr>
      <w:ind w:firstLine="0"/>
    </w:pPr>
  </w:style>
  <w:style w:type="paragraph" w:customStyle="1" w:styleId="address">
    <w:name w:val="address"/>
    <w:basedOn w:val="a0"/>
    <w:next w:val="email"/>
    <w:rPr>
      <w:sz w:val="18"/>
    </w:rPr>
  </w:style>
  <w:style w:type="paragraph" w:customStyle="1" w:styleId="heading1">
    <w:name w:val="heading1"/>
    <w:basedOn w:val="a0"/>
    <w:next w:val="p1a"/>
    <w:pPr>
      <w:keepNext/>
      <w:keepLines/>
      <w:tabs>
        <w:tab w:val="left" w:pos="454"/>
      </w:tabs>
      <w:suppressAutoHyphens/>
      <w:spacing w:before="520" w:after="280"/>
      <w:ind w:firstLine="0"/>
    </w:pPr>
    <w:rPr>
      <w:b/>
      <w:sz w:val="24"/>
    </w:rPr>
  </w:style>
  <w:style w:type="paragraph" w:customStyle="1" w:styleId="heading2">
    <w:name w:val="heading2"/>
    <w:basedOn w:val="a0"/>
    <w:next w:val="p1a"/>
    <w:pPr>
      <w:keepNext/>
      <w:keepLines/>
      <w:tabs>
        <w:tab w:val="left" w:pos="510"/>
      </w:tabs>
      <w:suppressAutoHyphens/>
      <w:spacing w:before="440" w:after="220"/>
      <w:ind w:firstLine="0"/>
    </w:pPr>
    <w:rPr>
      <w:b/>
    </w:rPr>
  </w:style>
  <w:style w:type="paragraph" w:customStyle="1" w:styleId="heading3">
    <w:name w:val="heading3"/>
    <w:basedOn w:val="a0"/>
    <w:next w:val="p1a"/>
    <w:pPr>
      <w:keepNext/>
      <w:keepLines/>
      <w:tabs>
        <w:tab w:val="left" w:pos="284"/>
      </w:tabs>
      <w:suppressAutoHyphens/>
      <w:spacing w:before="320"/>
      <w:ind w:firstLine="0"/>
    </w:pPr>
    <w:rPr>
      <w:b/>
    </w:rPr>
  </w:style>
  <w:style w:type="paragraph" w:customStyle="1" w:styleId="equation">
    <w:name w:val="equation"/>
    <w:basedOn w:val="a0"/>
    <w:next w:val="a0"/>
    <w:pPr>
      <w:tabs>
        <w:tab w:val="left" w:pos="6237"/>
      </w:tabs>
      <w:spacing w:before="120" w:after="120"/>
      <w:ind w:left="227"/>
    </w:pPr>
  </w:style>
  <w:style w:type="paragraph" w:customStyle="1" w:styleId="figurelegend">
    <w:name w:val="figure legend"/>
    <w:basedOn w:val="a0"/>
    <w:next w:val="a0"/>
    <w:pPr>
      <w:keepNext/>
      <w:keepLines/>
      <w:spacing w:before="120" w:after="240"/>
      <w:ind w:firstLine="0"/>
    </w:pPr>
    <w:rPr>
      <w:sz w:val="18"/>
    </w:rPr>
  </w:style>
  <w:style w:type="paragraph" w:customStyle="1" w:styleId="tabletitle">
    <w:name w:val="table title"/>
    <w:basedOn w:val="a0"/>
    <w:next w:val="a0"/>
    <w:pPr>
      <w:keepNext/>
      <w:keepLines/>
      <w:spacing w:before="240" w:after="120"/>
      <w:ind w:firstLine="0"/>
    </w:pPr>
    <w:rPr>
      <w:sz w:val="18"/>
      <w:lang w:val="de-DE"/>
    </w:rPr>
  </w:style>
  <w:style w:type="paragraph" w:customStyle="1" w:styleId="referenceitem">
    <w:name w:val="referenceitem"/>
    <w:basedOn w:val="a0"/>
    <w:pPr>
      <w:ind w:left="340" w:hanging="340"/>
    </w:pPr>
    <w:rPr>
      <w:sz w:val="18"/>
    </w:rPr>
  </w:style>
  <w:style w:type="paragraph" w:customStyle="1" w:styleId="Runninghead-left">
    <w:name w:val="Running head - left"/>
    <w:basedOn w:val="a0"/>
    <w:pPr>
      <w:tabs>
        <w:tab w:val="left" w:pos="680"/>
        <w:tab w:val="right" w:pos="6237"/>
        <w:tab w:val="right" w:pos="6917"/>
      </w:tabs>
      <w:spacing w:after="240" w:line="240" w:lineRule="exact"/>
      <w:ind w:firstLine="0"/>
    </w:pPr>
    <w:rPr>
      <w:sz w:val="18"/>
    </w:rPr>
  </w:style>
  <w:style w:type="paragraph" w:customStyle="1" w:styleId="Runninghead-right">
    <w:name w:val="Running head - right"/>
    <w:basedOn w:val="Runninghead-left"/>
    <w:qFormat/>
    <w:pPr>
      <w:jc w:val="right"/>
    </w:pPr>
  </w:style>
  <w:style w:type="paragraph" w:customStyle="1" w:styleId="BulletItem">
    <w:name w:val="Bullet Item"/>
    <w:basedOn w:val="Item"/>
  </w:style>
  <w:style w:type="paragraph" w:customStyle="1" w:styleId="Item">
    <w:name w:val="Item"/>
    <w:basedOn w:val="a0"/>
    <w:next w:val="a0"/>
    <w:pPr>
      <w:tabs>
        <w:tab w:val="left" w:pos="227"/>
        <w:tab w:val="left" w:pos="454"/>
      </w:tabs>
      <w:ind w:left="227" w:hanging="227"/>
    </w:pPr>
  </w:style>
  <w:style w:type="paragraph" w:customStyle="1" w:styleId="NumberedItem">
    <w:name w:val="Numbered Item"/>
    <w:basedOn w:val="Item"/>
  </w:style>
  <w:style w:type="paragraph" w:customStyle="1" w:styleId="programcode">
    <w:name w:val="programcode"/>
    <w:basedOn w:val="a0"/>
    <w:pPr>
      <w:tabs>
        <w:tab w:val="left" w:pos="1361"/>
        <w:tab w:val="left" w:pos="1531"/>
        <w:tab w:val="left" w:pos="1701"/>
        <w:tab w:val="left" w:pos="1871"/>
        <w:tab w:val="left" w:pos="2041"/>
        <w:tab w:val="left" w:pos="2211"/>
        <w:tab w:val="left" w:pos="2381"/>
        <w:tab w:val="left" w:pos="2552"/>
      </w:tabs>
      <w:spacing w:before="120" w:after="120"/>
      <w:ind w:left="227" w:firstLine="0"/>
    </w:pPr>
    <w:rPr>
      <w:rFonts w:ascii="Courier" w:hAnsi="Courier"/>
    </w:rPr>
  </w:style>
  <w:style w:type="paragraph" w:customStyle="1" w:styleId="FunotentextFootnote">
    <w:name w:val="Fußnotentext.Footnote"/>
    <w:basedOn w:val="a0"/>
    <w:pPr>
      <w:tabs>
        <w:tab w:val="left" w:pos="170"/>
      </w:tabs>
      <w:ind w:left="170" w:hanging="170"/>
    </w:pPr>
    <w:rPr>
      <w:sz w:val="16"/>
    </w:rPr>
  </w:style>
  <w:style w:type="paragraph" w:customStyle="1" w:styleId="heading4">
    <w:name w:val="heading4"/>
    <w:basedOn w:val="a0"/>
    <w:next w:val="p1a"/>
    <w:qFormat/>
    <w:pPr>
      <w:spacing w:before="320"/>
      <w:ind w:firstLine="0"/>
    </w:pPr>
    <w:rPr>
      <w:i/>
    </w:rPr>
  </w:style>
  <w:style w:type="paragraph" w:customStyle="1" w:styleId="figlegend">
    <w:name w:val="figlegend"/>
    <w:basedOn w:val="a0"/>
    <w:next w:val="a0"/>
    <w:pPr>
      <w:keepNext/>
      <w:keepLines/>
      <w:spacing w:before="120" w:after="240"/>
      <w:ind w:firstLine="0"/>
    </w:pPr>
    <w:rPr>
      <w:sz w:val="18"/>
    </w:rPr>
  </w:style>
  <w:style w:type="paragraph" w:customStyle="1" w:styleId="tablelegend">
    <w:name w:val="tablelegend"/>
    <w:basedOn w:val="a0"/>
    <w:next w:val="a0"/>
    <w:pPr>
      <w:keepNext/>
      <w:keepLines/>
      <w:spacing w:before="240" w:after="120"/>
      <w:ind w:firstLine="0"/>
    </w:pPr>
    <w:rPr>
      <w:sz w:val="18"/>
      <w:lang w:val="de-DE"/>
    </w:rPr>
  </w:style>
  <w:style w:type="paragraph" w:customStyle="1" w:styleId="reference">
    <w:name w:val="reference"/>
    <w:basedOn w:val="a0"/>
    <w:qFormat/>
    <w:pPr>
      <w:ind w:left="340" w:hanging="340"/>
    </w:pPr>
    <w:rPr>
      <w:sz w:val="18"/>
    </w:rPr>
  </w:style>
  <w:style w:type="paragraph" w:customStyle="1" w:styleId="Figure">
    <w:name w:val="Figure"/>
    <w:basedOn w:val="a0"/>
    <w:next w:val="a4"/>
    <w:qFormat/>
    <w:pPr>
      <w:keepNext/>
      <w:spacing w:before="240" w:after="120"/>
      <w:ind w:firstLine="0"/>
    </w:pPr>
  </w:style>
  <w:style w:type="paragraph" w:customStyle="1" w:styleId="MTDisplayEquation">
    <w:name w:val="MTDisplayEquation"/>
    <w:basedOn w:val="a0"/>
    <w:next w:val="a0"/>
    <w:link w:val="MTDisplayEquation0"/>
    <w:qFormat/>
    <w:pPr>
      <w:widowControl w:val="0"/>
      <w:tabs>
        <w:tab w:val="center" w:pos="4160"/>
        <w:tab w:val="right" w:pos="8300"/>
      </w:tabs>
      <w:overflowPunct/>
      <w:autoSpaceDE/>
      <w:autoSpaceDN/>
      <w:adjustRightInd/>
      <w:ind w:firstLine="0"/>
      <w:textAlignment w:val="auto"/>
    </w:pPr>
    <w:rPr>
      <w:rFonts w:ascii="等线" w:hAnsi="等线"/>
      <w:kern w:val="2"/>
      <w:sz w:val="21"/>
      <w:szCs w:val="22"/>
      <w:lang w:eastAsia="zh-CN"/>
    </w:rPr>
  </w:style>
  <w:style w:type="character" w:customStyle="1" w:styleId="MTDisplayEquation0">
    <w:name w:val="MTDisplayEquation 字符"/>
    <w:link w:val="MTDisplayEquation"/>
    <w:qFormat/>
    <w:rPr>
      <w:rFonts w:ascii="等线" w:hAnsi="等线"/>
      <w:kern w:val="2"/>
      <w:sz w:val="21"/>
      <w:szCs w:val="22"/>
    </w:rPr>
  </w:style>
  <w:style w:type="paragraph" w:styleId="af">
    <w:name w:val="List Paragraph"/>
    <w:basedOn w:val="a0"/>
    <w:uiPriority w:val="34"/>
    <w:qFormat/>
    <w:pPr>
      <w:widowControl w:val="0"/>
      <w:overflowPunct/>
      <w:autoSpaceDE/>
      <w:autoSpaceDN/>
      <w:adjustRightInd/>
      <w:ind w:firstLineChars="200" w:firstLine="420"/>
      <w:textAlignment w:val="auto"/>
    </w:pPr>
    <w:rPr>
      <w:rFonts w:ascii="等线" w:hAnsi="等线"/>
      <w:kern w:val="2"/>
      <w:sz w:val="21"/>
      <w:szCs w:val="22"/>
      <w:lang w:eastAsia="zh-CN"/>
    </w:rPr>
  </w:style>
  <w:style w:type="paragraph" w:customStyle="1" w:styleId="11">
    <w:name w:val="标题11"/>
    <w:basedOn w:val="a0"/>
    <w:next w:val="author"/>
    <w:qFormat/>
    <w:pPr>
      <w:keepNext/>
      <w:keepLines/>
      <w:pageBreakBefore/>
      <w:tabs>
        <w:tab w:val="left" w:pos="284"/>
      </w:tabs>
      <w:suppressAutoHyphens/>
      <w:spacing w:after="460" w:line="348" w:lineRule="exact"/>
    </w:pPr>
    <w:rPr>
      <w:b/>
      <w:sz w:val="28"/>
    </w:rPr>
  </w:style>
  <w:style w:type="character" w:customStyle="1" w:styleId="MTEquationSection">
    <w:name w:val="MTEquationSection"/>
    <w:basedOn w:val="a1"/>
    <w:qFormat/>
    <w:rPr>
      <w:color w:val="FF0000"/>
      <w:lang w:eastAsia="zh-CN"/>
    </w:rPr>
  </w:style>
  <w:style w:type="paragraph" w:customStyle="1" w:styleId="EndNoteBibliographyTitle">
    <w:name w:val="EndNote Bibliography Title"/>
    <w:basedOn w:val="a0"/>
    <w:link w:val="EndNoteBibliographyTitle0"/>
    <w:qFormat/>
    <w:pPr>
      <w:jc w:val="center"/>
    </w:pPr>
    <w:rPr>
      <w:sz w:val="18"/>
    </w:rPr>
  </w:style>
  <w:style w:type="character" w:customStyle="1" w:styleId="email0">
    <w:name w:val="email 字符"/>
    <w:basedOn w:val="a1"/>
    <w:link w:val="email"/>
    <w:qFormat/>
    <w:rPr>
      <w:sz w:val="18"/>
      <w:lang w:eastAsia="en-US"/>
    </w:rPr>
  </w:style>
  <w:style w:type="character" w:customStyle="1" w:styleId="EndNoteBibliographyTitle0">
    <w:name w:val="EndNote Bibliography Title 字符"/>
    <w:basedOn w:val="email0"/>
    <w:link w:val="EndNoteBibliographyTitle"/>
    <w:qFormat/>
    <w:rPr>
      <w:sz w:val="18"/>
      <w:lang w:eastAsia="en-US"/>
    </w:rPr>
  </w:style>
  <w:style w:type="paragraph" w:customStyle="1" w:styleId="EndNoteBibliography">
    <w:name w:val="EndNote Bibliography"/>
    <w:basedOn w:val="a0"/>
    <w:link w:val="EndNoteBibliography0"/>
    <w:qFormat/>
    <w:rPr>
      <w:sz w:val="18"/>
    </w:rPr>
  </w:style>
  <w:style w:type="character" w:customStyle="1" w:styleId="EndNoteBibliography0">
    <w:name w:val="EndNote Bibliography 字符"/>
    <w:basedOn w:val="email0"/>
    <w:link w:val="EndNoteBibliography"/>
    <w:qFormat/>
    <w:rPr>
      <w:sz w:val="18"/>
      <w:lang w:eastAsia="en-US"/>
    </w:rPr>
  </w:style>
  <w:style w:type="paragraph" w:customStyle="1" w:styleId="12">
    <w:name w:val="修订1"/>
    <w:hidden/>
    <w:uiPriority w:val="99"/>
    <w:semiHidden/>
    <w:qFormat/>
    <w:rPr>
      <w:lang w:eastAsia="en-US"/>
    </w:rPr>
  </w:style>
  <w:style w:type="paragraph" w:styleId="a">
    <w:name w:val="Quote"/>
    <w:basedOn w:val="a0"/>
    <w:next w:val="a0"/>
    <w:link w:val="af0"/>
    <w:uiPriority w:val="29"/>
    <w:qFormat/>
    <w:rsid w:val="00EC0374"/>
    <w:pPr>
      <w:numPr>
        <w:numId w:val="3"/>
      </w:numPr>
      <w:ind w:left="720" w:hanging="720"/>
      <w:jc w:val="both"/>
    </w:pPr>
    <w:rPr>
      <w:rFonts w:eastAsiaTheme="minorEastAsia"/>
      <w:iCs/>
    </w:rPr>
  </w:style>
  <w:style w:type="character" w:customStyle="1" w:styleId="af0">
    <w:name w:val="引用 字符"/>
    <w:basedOn w:val="a1"/>
    <w:link w:val="a"/>
    <w:uiPriority w:val="29"/>
    <w:qFormat/>
    <w:rsid w:val="00EC0374"/>
    <w:rPr>
      <w:rFonts w:eastAsiaTheme="minorEastAsia"/>
      <w:iCs/>
      <w:lang w:eastAsia="en-US"/>
    </w:rPr>
  </w:style>
  <w:style w:type="paragraph" w:customStyle="1" w:styleId="References">
    <w:name w:val="References"/>
    <w:basedOn w:val="af1"/>
    <w:qFormat/>
    <w:pPr>
      <w:overflowPunct/>
      <w:autoSpaceDE/>
      <w:autoSpaceDN/>
      <w:adjustRightInd/>
      <w:spacing w:before="100" w:beforeAutospacing="1" w:after="100" w:afterAutospacing="1"/>
      <w:ind w:left="720" w:hanging="720"/>
      <w:jc w:val="both"/>
      <w:textAlignment w:val="auto"/>
    </w:pPr>
    <w:rPr>
      <w:rFonts w:eastAsia="宋体"/>
      <w:szCs w:val="24"/>
      <w:shd w:val="clear" w:color="auto" w:fill="FFFFFF"/>
      <w:lang w:val="en-GB" w:eastAsia="en-GB"/>
    </w:rPr>
  </w:style>
  <w:style w:type="paragraph" w:styleId="af1">
    <w:name w:val="No Spacing"/>
    <w:uiPriority w:val="1"/>
    <w:qFormat/>
    <w:pPr>
      <w:overflowPunct w:val="0"/>
      <w:autoSpaceDE w:val="0"/>
      <w:autoSpaceDN w:val="0"/>
      <w:adjustRightInd w:val="0"/>
      <w:ind w:firstLine="227"/>
      <w:textAlignment w:val="baseline"/>
    </w:pPr>
    <w:rPr>
      <w:lang w:eastAsia="en-US"/>
    </w:rPr>
  </w:style>
  <w:style w:type="character" w:customStyle="1" w:styleId="13">
    <w:name w:val="未处理的提及1"/>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image" Target="media/image24.wmf"/><Relationship Id="rId84" Type="http://schemas.openxmlformats.org/officeDocument/2006/relationships/image" Target="media/image34.wmf"/><Relationship Id="rId138" Type="http://schemas.openxmlformats.org/officeDocument/2006/relationships/image" Target="media/image55.wmf"/><Relationship Id="rId107" Type="http://schemas.openxmlformats.org/officeDocument/2006/relationships/image" Target="media/image44.wmf"/><Relationship Id="rId11" Type="http://schemas.openxmlformats.org/officeDocument/2006/relationships/diagramQuickStyle" Target="diagrams/quickStyle1.xml"/><Relationship Id="rId32" Type="http://schemas.openxmlformats.org/officeDocument/2006/relationships/image" Target="media/image10.emf"/><Relationship Id="rId53" Type="http://schemas.openxmlformats.org/officeDocument/2006/relationships/image" Target="media/image19.wmf"/><Relationship Id="rId74" Type="http://schemas.openxmlformats.org/officeDocument/2006/relationships/image" Target="media/image29.wmf"/><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38.wmf"/><Relationship Id="rId22" Type="http://schemas.openxmlformats.org/officeDocument/2006/relationships/image" Target="media/image5.wmf"/><Relationship Id="rId27" Type="http://schemas.openxmlformats.org/officeDocument/2006/relationships/package" Target="embeddings/Microsoft_Visio_Drawing.vsdx"/><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oleObject" Target="embeddings/oleObject28.bin"/><Relationship Id="rId113" Type="http://schemas.openxmlformats.org/officeDocument/2006/relationships/image" Target="media/image47.wmf"/><Relationship Id="rId118" Type="http://schemas.openxmlformats.org/officeDocument/2006/relationships/oleObject" Target="embeddings/oleObject53.bin"/><Relationship Id="rId134" Type="http://schemas.openxmlformats.org/officeDocument/2006/relationships/image" Target="media/image53.emf"/><Relationship Id="rId139" Type="http://schemas.openxmlformats.org/officeDocument/2006/relationships/oleObject" Target="embeddings/oleObject66.bin"/><Relationship Id="rId80" Type="http://schemas.openxmlformats.org/officeDocument/2006/relationships/image" Target="media/image32.wmf"/><Relationship Id="rId85" Type="http://schemas.openxmlformats.org/officeDocument/2006/relationships/oleObject" Target="embeddings/oleObject36.bin"/><Relationship Id="rId150" Type="http://schemas.openxmlformats.org/officeDocument/2006/relationships/oleObject" Target="embeddings/oleObject73.bin"/><Relationship Id="rId155" Type="http://schemas.openxmlformats.org/officeDocument/2006/relationships/theme" Target="theme/theme1.xml"/><Relationship Id="rId12" Type="http://schemas.openxmlformats.org/officeDocument/2006/relationships/diagramColors" Target="diagrams/colors1.xml"/><Relationship Id="rId17" Type="http://schemas.openxmlformats.org/officeDocument/2006/relationships/oleObject" Target="embeddings/oleObject2.bin"/><Relationship Id="rId33" Type="http://schemas.openxmlformats.org/officeDocument/2006/relationships/package" Target="embeddings/Microsoft_Visio_Drawing1.vsdx"/><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2.wmf"/><Relationship Id="rId108" Type="http://schemas.openxmlformats.org/officeDocument/2006/relationships/oleObject" Target="embeddings/oleObject48.bin"/><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oleObject" Target="embeddings/oleObject20.bin"/><Relationship Id="rId70" Type="http://schemas.openxmlformats.org/officeDocument/2006/relationships/image" Target="media/image27.wmf"/><Relationship Id="rId75" Type="http://schemas.openxmlformats.org/officeDocument/2006/relationships/oleObject" Target="embeddings/oleObject31.bin"/><Relationship Id="rId91"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image" Target="media/image56.wmf"/><Relationship Id="rId145"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image" Target="media/image17.wmf"/><Relationship Id="rId114" Type="http://schemas.openxmlformats.org/officeDocument/2006/relationships/oleObject" Target="embeddings/oleObject51.bin"/><Relationship Id="rId119" Type="http://schemas.openxmlformats.org/officeDocument/2006/relationships/oleObject" Target="embeddings/oleObject54.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5.wmf"/><Relationship Id="rId130" Type="http://schemas.openxmlformats.org/officeDocument/2006/relationships/oleObject" Target="embeddings/oleObject63.bin"/><Relationship Id="rId135" Type="http://schemas.openxmlformats.org/officeDocument/2006/relationships/package" Target="embeddings/Microsoft_Visio_Drawing3.vsdx"/><Relationship Id="rId151"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image" Target="media/image3.wmf"/><Relationship Id="rId39" Type="http://schemas.openxmlformats.org/officeDocument/2006/relationships/image" Target="media/image12.wmf"/><Relationship Id="rId109" Type="http://schemas.openxmlformats.org/officeDocument/2006/relationships/image" Target="media/image45.wmf"/><Relationship Id="rId34" Type="http://schemas.openxmlformats.org/officeDocument/2006/relationships/image" Target="media/image11.wmf"/><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image" Target="media/image30.wmf"/><Relationship Id="rId97" Type="http://schemas.openxmlformats.org/officeDocument/2006/relationships/image" Target="media/image39.wmf"/><Relationship Id="rId104" Type="http://schemas.openxmlformats.org/officeDocument/2006/relationships/oleObject" Target="embeddings/oleObject46.bin"/><Relationship Id="rId120" Type="http://schemas.openxmlformats.org/officeDocument/2006/relationships/oleObject" Target="embeddings/oleObject55.bin"/><Relationship Id="rId125" Type="http://schemas.openxmlformats.org/officeDocument/2006/relationships/image" Target="media/image50.wmf"/><Relationship Id="rId141" Type="http://schemas.openxmlformats.org/officeDocument/2006/relationships/oleObject" Target="embeddings/oleObject67.bin"/><Relationship Id="rId146" Type="http://schemas.openxmlformats.org/officeDocument/2006/relationships/oleObject" Target="embeddings/oleObject70.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image" Target="media/image25.wmf"/><Relationship Id="rId87" Type="http://schemas.openxmlformats.org/officeDocument/2006/relationships/oleObject" Target="embeddings/oleObject37.bin"/><Relationship Id="rId110" Type="http://schemas.openxmlformats.org/officeDocument/2006/relationships/oleObject" Target="embeddings/oleObject49.bin"/><Relationship Id="rId115" Type="http://schemas.openxmlformats.org/officeDocument/2006/relationships/image" Target="media/image48.wmf"/><Relationship Id="rId131" Type="http://schemas.openxmlformats.org/officeDocument/2006/relationships/oleObject" Target="embeddings/oleObject64.bin"/><Relationship Id="rId136" Type="http://schemas.openxmlformats.org/officeDocument/2006/relationships/image" Target="media/image54.emf"/><Relationship Id="rId61" Type="http://schemas.openxmlformats.org/officeDocument/2006/relationships/image" Target="media/image23.wmf"/><Relationship Id="rId82" Type="http://schemas.openxmlformats.org/officeDocument/2006/relationships/image" Target="media/image33.wmf"/><Relationship Id="rId152" Type="http://schemas.openxmlformats.org/officeDocument/2006/relationships/header" Target="header2.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9.bin"/><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oleObject" Target="embeddings/oleObject45.bin"/><Relationship Id="rId105" Type="http://schemas.openxmlformats.org/officeDocument/2006/relationships/image" Target="media/image43.wmf"/><Relationship Id="rId126" Type="http://schemas.openxmlformats.org/officeDocument/2006/relationships/oleObject" Target="embeddings/oleObject60.bin"/><Relationship Id="rId147" Type="http://schemas.openxmlformats.org/officeDocument/2006/relationships/image" Target="media/image59.wmf"/><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image" Target="media/image57.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package" Target="embeddings/Microsoft_Visio_Drawing4.vsdx"/><Relationship Id="rId20" Type="http://schemas.openxmlformats.org/officeDocument/2006/relationships/image" Target="media/image4.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image" Target="media/image46.wmf"/><Relationship Id="rId132" Type="http://schemas.openxmlformats.org/officeDocument/2006/relationships/image" Target="media/image52.wmf"/><Relationship Id="rId153" Type="http://schemas.openxmlformats.org/officeDocument/2006/relationships/header" Target="header3.xml"/><Relationship Id="rId15" Type="http://schemas.openxmlformats.org/officeDocument/2006/relationships/oleObject" Target="embeddings/oleObject1.bin"/><Relationship Id="rId36" Type="http://schemas.openxmlformats.org/officeDocument/2006/relationships/oleObject" Target="embeddings/oleObject10.bin"/><Relationship Id="rId57" Type="http://schemas.openxmlformats.org/officeDocument/2006/relationships/image" Target="media/image21.wmf"/><Relationship Id="rId106" Type="http://schemas.openxmlformats.org/officeDocument/2006/relationships/oleObject" Target="embeddings/oleObject47.bin"/><Relationship Id="rId127" Type="http://schemas.openxmlformats.org/officeDocument/2006/relationships/image" Target="media/image51.wmf"/><Relationship Id="rId10" Type="http://schemas.openxmlformats.org/officeDocument/2006/relationships/diagramLayout" Target="diagrams/layout1.xml"/><Relationship Id="rId31" Type="http://schemas.openxmlformats.org/officeDocument/2006/relationships/oleObject" Target="embeddings/oleObject8.bin"/><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image" Target="media/image31.wmf"/><Relationship Id="rId94" Type="http://schemas.openxmlformats.org/officeDocument/2006/relationships/oleObject" Target="embeddings/oleObject42.bin"/><Relationship Id="rId99" Type="http://schemas.openxmlformats.org/officeDocument/2006/relationships/image" Target="media/image40.wmf"/><Relationship Id="rId101" Type="http://schemas.openxmlformats.org/officeDocument/2006/relationships/image" Target="media/image41.e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oleObject" Target="embeddings/oleObject71.bin"/><Relationship Id="rId4" Type="http://schemas.openxmlformats.org/officeDocument/2006/relationships/styles" Target="styles.xml"/><Relationship Id="rId9" Type="http://schemas.openxmlformats.org/officeDocument/2006/relationships/diagramData" Target="diagrams/data1.xml"/><Relationship Id="rId26" Type="http://schemas.openxmlformats.org/officeDocument/2006/relationships/image" Target="media/image7.emf"/><Relationship Id="rId47" Type="http://schemas.openxmlformats.org/officeDocument/2006/relationships/image" Target="media/image16.wmf"/><Relationship Id="rId68" Type="http://schemas.openxmlformats.org/officeDocument/2006/relationships/image" Target="media/image26.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5.bin"/><Relationship Id="rId154" Type="http://schemas.openxmlformats.org/officeDocument/2006/relationships/fontTable" Target="fontTable.xml"/><Relationship Id="rId16" Type="http://schemas.openxmlformats.org/officeDocument/2006/relationships/image" Target="media/image2.wmf"/><Relationship Id="rId37" Type="http://schemas.openxmlformats.org/officeDocument/2006/relationships/oleObject" Target="embeddings/oleObject11.bin"/><Relationship Id="rId58" Type="http://schemas.openxmlformats.org/officeDocument/2006/relationships/oleObject" Target="embeddings/oleObject22.bin"/><Relationship Id="rId79" Type="http://schemas.openxmlformats.org/officeDocument/2006/relationships/oleObject" Target="embeddings/oleObject33.bin"/><Relationship Id="rId102" Type="http://schemas.openxmlformats.org/officeDocument/2006/relationships/package" Target="embeddings/Microsoft_Visio_Drawing2.vsdx"/><Relationship Id="rId123" Type="http://schemas.openxmlformats.org/officeDocument/2006/relationships/oleObject" Target="embeddings/oleObject58.bin"/><Relationship Id="rId144" Type="http://schemas.openxmlformats.org/officeDocument/2006/relationships/image" Target="media/image58.wmf"/><Relationship Id="rId90" Type="http://schemas.openxmlformats.org/officeDocument/2006/relationships/oleObject" Target="embeddings/oleObject40.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ladan\Application%20Data\Microsoft\Templates\ComSIS.dot" TargetMode="Externa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9675D7B-4376-42DB-81A8-519A617F8AC7}" type="doc">
      <dgm:prSet loTypeId="urn:microsoft.com/office/officeart/2005/8/layout/chevron1" loCatId="process" qsTypeId="urn:microsoft.com/office/officeart/2005/8/quickstyle/simple1#1" qsCatId="simple" csTypeId="urn:microsoft.com/office/officeart/2005/8/colors/accent0_1#1" csCatId="mainScheme" phldr="1"/>
      <dgm:spPr/>
      <dgm:t>
        <a:bodyPr/>
        <a:lstStyle/>
        <a:p>
          <a:endParaRPr lang="zh-CN" altLang="en-US"/>
        </a:p>
      </dgm:t>
    </dgm:pt>
    <dgm:pt modelId="{D1B461B0-1ADA-41A9-8FBA-DC99E9298E0F}">
      <dgm:prSet phldrT="[文本]"/>
      <dgm:spPr>
        <a:xfrm>
          <a:off x="2482"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zh-CN" altLang="en-US">
              <a:solidFill>
                <a:sysClr val="windowText" lastClr="000000">
                  <a:hueOff val="0"/>
                  <a:satOff val="0"/>
                  <a:lumOff val="0"/>
                  <a:alphaOff val="0"/>
                </a:sysClr>
              </a:solidFill>
              <a:latin typeface="等线" panose="02010600030101010101" charset="-122"/>
              <a:ea typeface="等线" panose="02010600030101010101" charset="-122"/>
              <a:cs typeface="+mn-cs"/>
            </a:rPr>
            <a:t>样本输入</a:t>
          </a:r>
        </a:p>
      </dgm:t>
    </dgm:pt>
    <dgm:pt modelId="{EEC348D6-4F6D-4272-A57D-B2E248B66DBF}" type="parTrans" cxnId="{DDBBA29F-DFC6-4DC0-AB84-CD40DAEE1AA9}">
      <dgm:prSet/>
      <dgm:spPr/>
      <dgm:t>
        <a:bodyPr/>
        <a:lstStyle/>
        <a:p>
          <a:endParaRPr lang="zh-CN" altLang="en-US"/>
        </a:p>
      </dgm:t>
    </dgm:pt>
    <dgm:pt modelId="{2615D7B6-C8D7-4758-BD01-A6A06890AE77}" type="sibTrans" cxnId="{DDBBA29F-DFC6-4DC0-AB84-CD40DAEE1AA9}">
      <dgm:prSet/>
      <dgm:spPr/>
      <dgm:t>
        <a:bodyPr/>
        <a:lstStyle/>
        <a:p>
          <a:endParaRPr lang="zh-CN" altLang="en-US"/>
        </a:p>
      </dgm:t>
    </dgm:pt>
    <dgm:pt modelId="{D1CD3F6A-D7EF-445F-8EC6-5DFF080CBDE0}">
      <dgm:prSet phldrT="[文本]"/>
      <dgm:spPr>
        <a:xfrm>
          <a:off x="833670"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zh-CN" altLang="en-US">
              <a:solidFill>
                <a:sysClr val="windowText" lastClr="000000">
                  <a:hueOff val="0"/>
                  <a:satOff val="0"/>
                  <a:lumOff val="0"/>
                  <a:alphaOff val="0"/>
                </a:sysClr>
              </a:solidFill>
              <a:latin typeface="等线" panose="02010600030101010101" charset="-122"/>
              <a:ea typeface="等线" panose="02010600030101010101" charset="-122"/>
              <a:cs typeface="+mn-cs"/>
            </a:rPr>
            <a:t>视频帧转换</a:t>
          </a:r>
        </a:p>
      </dgm:t>
    </dgm:pt>
    <dgm:pt modelId="{CD18B16D-BBDC-499E-8752-A50AE69C174E}" type="parTrans" cxnId="{A8526CB5-4A8D-42FE-BCC8-C17420D5DB87}">
      <dgm:prSet/>
      <dgm:spPr/>
      <dgm:t>
        <a:bodyPr/>
        <a:lstStyle/>
        <a:p>
          <a:endParaRPr lang="zh-CN" altLang="en-US"/>
        </a:p>
      </dgm:t>
    </dgm:pt>
    <dgm:pt modelId="{E7667C7A-939C-49A1-AA1F-05B063D07273}" type="sibTrans" cxnId="{A8526CB5-4A8D-42FE-BCC8-C17420D5DB87}">
      <dgm:prSet/>
      <dgm:spPr/>
      <dgm:t>
        <a:bodyPr/>
        <a:lstStyle/>
        <a:p>
          <a:endParaRPr lang="zh-CN" altLang="en-US"/>
        </a:p>
      </dgm:t>
    </dgm:pt>
    <dgm:pt modelId="{B6A1C42C-A7DE-4EE2-B31E-27BC0C0C91E0}">
      <dgm:prSet phldrT="[文本]"/>
      <dgm:spPr>
        <a:xfrm>
          <a:off x="1664857"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zh-CN" altLang="en-US">
              <a:solidFill>
                <a:sysClr val="windowText" lastClr="000000">
                  <a:hueOff val="0"/>
                  <a:satOff val="0"/>
                  <a:lumOff val="0"/>
                  <a:alphaOff val="0"/>
                </a:sysClr>
              </a:solidFill>
              <a:latin typeface="等线" panose="02010600030101010101" charset="-122"/>
              <a:ea typeface="等线" panose="02010600030101010101" charset="-122"/>
              <a:cs typeface="+mn-cs"/>
            </a:rPr>
            <a:t>特征提取</a:t>
          </a:r>
        </a:p>
      </dgm:t>
    </dgm:pt>
    <dgm:pt modelId="{19F0FB89-B61A-4126-A22A-A3FD46773964}" type="parTrans" cxnId="{8C9688CD-47ED-43D9-86F8-D0D9EBAD381E}">
      <dgm:prSet/>
      <dgm:spPr/>
      <dgm:t>
        <a:bodyPr/>
        <a:lstStyle/>
        <a:p>
          <a:endParaRPr lang="zh-CN" altLang="en-US"/>
        </a:p>
      </dgm:t>
    </dgm:pt>
    <dgm:pt modelId="{F953685F-C0DC-4350-B795-9E733FB54F98}" type="sibTrans" cxnId="{8C9688CD-47ED-43D9-86F8-D0D9EBAD381E}">
      <dgm:prSet/>
      <dgm:spPr/>
      <dgm:t>
        <a:bodyPr/>
        <a:lstStyle/>
        <a:p>
          <a:endParaRPr lang="zh-CN" altLang="en-US"/>
        </a:p>
      </dgm:t>
    </dgm:pt>
    <dgm:pt modelId="{5EDE61D7-80D4-4ED2-A96C-FF75880A5EBB}">
      <dgm:prSet/>
      <dgm:spPr>
        <a:xfrm>
          <a:off x="2496045"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zh-CN" altLang="en-US">
              <a:solidFill>
                <a:sysClr val="windowText" lastClr="000000">
                  <a:hueOff val="0"/>
                  <a:satOff val="0"/>
                  <a:lumOff val="0"/>
                  <a:alphaOff val="0"/>
                </a:sysClr>
              </a:solidFill>
              <a:latin typeface="等线" panose="02010600030101010101" charset="-122"/>
              <a:ea typeface="等线" panose="02010600030101010101" charset="-122"/>
              <a:cs typeface="+mn-cs"/>
            </a:rPr>
            <a:t>聚类生成</a:t>
          </a:r>
        </a:p>
      </dgm:t>
    </dgm:pt>
    <dgm:pt modelId="{D92F618B-D7E6-41D3-B50E-5E3C7E9AF812}" type="parTrans" cxnId="{C5D6A9E7-536A-4DC3-90A4-04EEA79298A7}">
      <dgm:prSet/>
      <dgm:spPr/>
      <dgm:t>
        <a:bodyPr/>
        <a:lstStyle/>
        <a:p>
          <a:endParaRPr lang="zh-CN" altLang="en-US"/>
        </a:p>
      </dgm:t>
    </dgm:pt>
    <dgm:pt modelId="{6BDDD5D9-EC32-48C1-9E63-E89FB506CED2}" type="sibTrans" cxnId="{C5D6A9E7-536A-4DC3-90A4-04EEA79298A7}">
      <dgm:prSet/>
      <dgm:spPr/>
      <dgm:t>
        <a:bodyPr/>
        <a:lstStyle/>
        <a:p>
          <a:endParaRPr lang="zh-CN" altLang="en-US"/>
        </a:p>
      </dgm:t>
    </dgm:pt>
    <dgm:pt modelId="{AA0A2997-9CD1-4057-98F7-EBC32EEEAFFE}">
      <dgm:prSet/>
      <dgm:spPr>
        <a:xfrm>
          <a:off x="3327233"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zh-CN" altLang="en-US">
              <a:solidFill>
                <a:sysClr val="windowText" lastClr="000000">
                  <a:hueOff val="0"/>
                  <a:satOff val="0"/>
                  <a:lumOff val="0"/>
                  <a:alphaOff val="0"/>
                </a:sysClr>
              </a:solidFill>
              <a:latin typeface="等线" panose="02010600030101010101" charset="-122"/>
              <a:ea typeface="等线" panose="02010600030101010101" charset="-122"/>
              <a:cs typeface="+mn-cs"/>
            </a:rPr>
            <a:t>关键帧判定</a:t>
          </a:r>
        </a:p>
      </dgm:t>
    </dgm:pt>
    <dgm:pt modelId="{EFC4AC39-B8BE-48F4-A69B-6766C5FF7945}" type="parTrans" cxnId="{4914089E-C85E-458A-AC65-D1977FF0DD95}">
      <dgm:prSet/>
      <dgm:spPr/>
      <dgm:t>
        <a:bodyPr/>
        <a:lstStyle/>
        <a:p>
          <a:endParaRPr lang="zh-CN" altLang="en-US"/>
        </a:p>
      </dgm:t>
    </dgm:pt>
    <dgm:pt modelId="{F33291BC-5F4E-4A21-AA93-B421DB16C070}" type="sibTrans" cxnId="{4914089E-C85E-458A-AC65-D1977FF0DD95}">
      <dgm:prSet/>
      <dgm:spPr/>
      <dgm:t>
        <a:bodyPr/>
        <a:lstStyle/>
        <a:p>
          <a:endParaRPr lang="zh-CN" altLang="en-US"/>
        </a:p>
      </dgm:t>
    </dgm:pt>
    <dgm:pt modelId="{F298D3BD-92A1-462A-B1B9-DFD7592D8864}">
      <dgm:prSet/>
      <dgm:spPr>
        <a:xfrm>
          <a:off x="4158420"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zh-CN" altLang="en-US">
              <a:solidFill>
                <a:sysClr val="windowText" lastClr="000000">
                  <a:hueOff val="0"/>
                  <a:satOff val="0"/>
                  <a:lumOff val="0"/>
                  <a:alphaOff val="0"/>
                </a:sysClr>
              </a:solidFill>
              <a:latin typeface="等线" panose="02010600030101010101" charset="-122"/>
              <a:ea typeface="等线" panose="02010600030101010101" charset="-122"/>
              <a:cs typeface="+mn-cs"/>
            </a:rPr>
            <a:t>关键帧输出</a:t>
          </a:r>
        </a:p>
      </dgm:t>
    </dgm:pt>
    <dgm:pt modelId="{938FF5DD-C3EE-48C0-86B7-D8E169E30C38}" type="parTrans" cxnId="{FCE750B3-910C-40CF-BF89-A820FCF7AE1D}">
      <dgm:prSet/>
      <dgm:spPr/>
      <dgm:t>
        <a:bodyPr/>
        <a:lstStyle/>
        <a:p>
          <a:endParaRPr lang="zh-CN" altLang="en-US"/>
        </a:p>
      </dgm:t>
    </dgm:pt>
    <dgm:pt modelId="{82666287-B002-434B-8644-3598B0C38A89}" type="sibTrans" cxnId="{FCE750B3-910C-40CF-BF89-A820FCF7AE1D}">
      <dgm:prSet/>
      <dgm:spPr/>
      <dgm:t>
        <a:bodyPr/>
        <a:lstStyle/>
        <a:p>
          <a:endParaRPr lang="zh-CN" altLang="en-US"/>
        </a:p>
      </dgm:t>
    </dgm:pt>
    <dgm:pt modelId="{38638944-7CBE-49A9-A091-4F12F3C0D9A3}" type="pres">
      <dgm:prSet presAssocID="{19675D7B-4376-42DB-81A8-519A617F8AC7}" presName="Name0" presStyleCnt="0">
        <dgm:presLayoutVars>
          <dgm:dir/>
          <dgm:animLvl val="lvl"/>
          <dgm:resizeHandles val="exact"/>
        </dgm:presLayoutVars>
      </dgm:prSet>
      <dgm:spPr/>
    </dgm:pt>
    <dgm:pt modelId="{A8FBB2D9-AB8F-46B3-B5C1-7E931C0A9841}" type="pres">
      <dgm:prSet presAssocID="{D1B461B0-1ADA-41A9-8FBA-DC99E9298E0F}" presName="parTxOnly" presStyleLbl="node1" presStyleIdx="0" presStyleCnt="6">
        <dgm:presLayoutVars>
          <dgm:chMax val="0"/>
          <dgm:chPref val="0"/>
          <dgm:bulletEnabled val="1"/>
        </dgm:presLayoutVars>
      </dgm:prSet>
      <dgm:spPr/>
    </dgm:pt>
    <dgm:pt modelId="{A10312CA-6C51-4CD0-AF3B-35EE1E1BF53E}" type="pres">
      <dgm:prSet presAssocID="{2615D7B6-C8D7-4758-BD01-A6A06890AE77}" presName="parTxOnlySpace" presStyleCnt="0"/>
      <dgm:spPr/>
    </dgm:pt>
    <dgm:pt modelId="{BEDA61AE-FA37-4C65-A5CD-CCBEE966F75A}" type="pres">
      <dgm:prSet presAssocID="{D1CD3F6A-D7EF-445F-8EC6-5DFF080CBDE0}" presName="parTxOnly" presStyleLbl="node1" presStyleIdx="1" presStyleCnt="6">
        <dgm:presLayoutVars>
          <dgm:chMax val="0"/>
          <dgm:chPref val="0"/>
          <dgm:bulletEnabled val="1"/>
        </dgm:presLayoutVars>
      </dgm:prSet>
      <dgm:spPr/>
    </dgm:pt>
    <dgm:pt modelId="{BAB58787-0793-47A2-A48E-317230D5121B}" type="pres">
      <dgm:prSet presAssocID="{E7667C7A-939C-49A1-AA1F-05B063D07273}" presName="parTxOnlySpace" presStyleCnt="0"/>
      <dgm:spPr/>
    </dgm:pt>
    <dgm:pt modelId="{D8A23AC5-6844-4187-BA2E-A054430AE650}" type="pres">
      <dgm:prSet presAssocID="{B6A1C42C-A7DE-4EE2-B31E-27BC0C0C91E0}" presName="parTxOnly" presStyleLbl="node1" presStyleIdx="2" presStyleCnt="6">
        <dgm:presLayoutVars>
          <dgm:chMax val="0"/>
          <dgm:chPref val="0"/>
          <dgm:bulletEnabled val="1"/>
        </dgm:presLayoutVars>
      </dgm:prSet>
      <dgm:spPr/>
    </dgm:pt>
    <dgm:pt modelId="{296F91C5-777C-46A4-BFEA-4BC61B9FAB96}" type="pres">
      <dgm:prSet presAssocID="{F953685F-C0DC-4350-B795-9E733FB54F98}" presName="parTxOnlySpace" presStyleCnt="0"/>
      <dgm:spPr/>
    </dgm:pt>
    <dgm:pt modelId="{2E504E05-3AA4-456E-A372-AA6CDEF72351}" type="pres">
      <dgm:prSet presAssocID="{5EDE61D7-80D4-4ED2-A96C-FF75880A5EBB}" presName="parTxOnly" presStyleLbl="node1" presStyleIdx="3" presStyleCnt="6">
        <dgm:presLayoutVars>
          <dgm:chMax val="0"/>
          <dgm:chPref val="0"/>
          <dgm:bulletEnabled val="1"/>
        </dgm:presLayoutVars>
      </dgm:prSet>
      <dgm:spPr/>
    </dgm:pt>
    <dgm:pt modelId="{265502C5-6376-4890-A714-C571889C1E9F}" type="pres">
      <dgm:prSet presAssocID="{6BDDD5D9-EC32-48C1-9E63-E89FB506CED2}" presName="parTxOnlySpace" presStyleCnt="0"/>
      <dgm:spPr/>
    </dgm:pt>
    <dgm:pt modelId="{6E19F4C1-65F6-4981-BD96-25C70AC63AA8}" type="pres">
      <dgm:prSet presAssocID="{AA0A2997-9CD1-4057-98F7-EBC32EEEAFFE}" presName="parTxOnly" presStyleLbl="node1" presStyleIdx="4" presStyleCnt="6">
        <dgm:presLayoutVars>
          <dgm:chMax val="0"/>
          <dgm:chPref val="0"/>
          <dgm:bulletEnabled val="1"/>
        </dgm:presLayoutVars>
      </dgm:prSet>
      <dgm:spPr/>
    </dgm:pt>
    <dgm:pt modelId="{69B21E01-0770-4B56-B3EB-7D7EC4E1E1AD}" type="pres">
      <dgm:prSet presAssocID="{F33291BC-5F4E-4A21-AA93-B421DB16C070}" presName="parTxOnlySpace" presStyleCnt="0"/>
      <dgm:spPr/>
    </dgm:pt>
    <dgm:pt modelId="{51FC0730-36A4-436B-A9AC-9CC2E4B787BC}" type="pres">
      <dgm:prSet presAssocID="{F298D3BD-92A1-462A-B1B9-DFD7592D8864}" presName="parTxOnly" presStyleLbl="node1" presStyleIdx="5" presStyleCnt="6">
        <dgm:presLayoutVars>
          <dgm:chMax val="0"/>
          <dgm:chPref val="0"/>
          <dgm:bulletEnabled val="1"/>
        </dgm:presLayoutVars>
      </dgm:prSet>
      <dgm:spPr/>
    </dgm:pt>
  </dgm:ptLst>
  <dgm:cxnLst>
    <dgm:cxn modelId="{E7CD1B0C-605B-4630-8BF4-4C2FC5340E30}" type="presOf" srcId="{D1CD3F6A-D7EF-445F-8EC6-5DFF080CBDE0}" destId="{BEDA61AE-FA37-4C65-A5CD-CCBEE966F75A}" srcOrd="0" destOrd="0" presId="urn:microsoft.com/office/officeart/2005/8/layout/chevron1"/>
    <dgm:cxn modelId="{3036341D-AF2F-48FC-8AA8-53520E92E3CE}" type="presOf" srcId="{F298D3BD-92A1-462A-B1B9-DFD7592D8864}" destId="{51FC0730-36A4-436B-A9AC-9CC2E4B787BC}" srcOrd="0" destOrd="0" presId="urn:microsoft.com/office/officeart/2005/8/layout/chevron1"/>
    <dgm:cxn modelId="{05D45F33-FE2F-434A-874C-122E8B3F7F5A}" type="presOf" srcId="{5EDE61D7-80D4-4ED2-A96C-FF75880A5EBB}" destId="{2E504E05-3AA4-456E-A372-AA6CDEF72351}" srcOrd="0" destOrd="0" presId="urn:microsoft.com/office/officeart/2005/8/layout/chevron1"/>
    <dgm:cxn modelId="{69AA2459-733B-4AD4-8E13-BE762757D953}" type="presOf" srcId="{AA0A2997-9CD1-4057-98F7-EBC32EEEAFFE}" destId="{6E19F4C1-65F6-4981-BD96-25C70AC63AA8}" srcOrd="0" destOrd="0" presId="urn:microsoft.com/office/officeart/2005/8/layout/chevron1"/>
    <dgm:cxn modelId="{83E7A37E-2A93-421B-9CA5-9306AFD44B4C}" type="presOf" srcId="{19675D7B-4376-42DB-81A8-519A617F8AC7}" destId="{38638944-7CBE-49A9-A091-4F12F3C0D9A3}" srcOrd="0" destOrd="0" presId="urn:microsoft.com/office/officeart/2005/8/layout/chevron1"/>
    <dgm:cxn modelId="{4914089E-C85E-458A-AC65-D1977FF0DD95}" srcId="{19675D7B-4376-42DB-81A8-519A617F8AC7}" destId="{AA0A2997-9CD1-4057-98F7-EBC32EEEAFFE}" srcOrd="4" destOrd="0" parTransId="{EFC4AC39-B8BE-48F4-A69B-6766C5FF7945}" sibTransId="{F33291BC-5F4E-4A21-AA93-B421DB16C070}"/>
    <dgm:cxn modelId="{DDBBA29F-DFC6-4DC0-AB84-CD40DAEE1AA9}" srcId="{19675D7B-4376-42DB-81A8-519A617F8AC7}" destId="{D1B461B0-1ADA-41A9-8FBA-DC99E9298E0F}" srcOrd="0" destOrd="0" parTransId="{EEC348D6-4F6D-4272-A57D-B2E248B66DBF}" sibTransId="{2615D7B6-C8D7-4758-BD01-A6A06890AE77}"/>
    <dgm:cxn modelId="{FCE750B3-910C-40CF-BF89-A820FCF7AE1D}" srcId="{19675D7B-4376-42DB-81A8-519A617F8AC7}" destId="{F298D3BD-92A1-462A-B1B9-DFD7592D8864}" srcOrd="5" destOrd="0" parTransId="{938FF5DD-C3EE-48C0-86B7-D8E169E30C38}" sibTransId="{82666287-B002-434B-8644-3598B0C38A89}"/>
    <dgm:cxn modelId="{A8526CB5-4A8D-42FE-BCC8-C17420D5DB87}" srcId="{19675D7B-4376-42DB-81A8-519A617F8AC7}" destId="{D1CD3F6A-D7EF-445F-8EC6-5DFF080CBDE0}" srcOrd="1" destOrd="0" parTransId="{CD18B16D-BBDC-499E-8752-A50AE69C174E}" sibTransId="{E7667C7A-939C-49A1-AA1F-05B063D07273}"/>
    <dgm:cxn modelId="{15F05FB7-474B-4EBB-9AE2-96BD36E68D9E}" type="presOf" srcId="{B6A1C42C-A7DE-4EE2-B31E-27BC0C0C91E0}" destId="{D8A23AC5-6844-4187-BA2E-A054430AE650}" srcOrd="0" destOrd="0" presId="urn:microsoft.com/office/officeart/2005/8/layout/chevron1"/>
    <dgm:cxn modelId="{8C9688CD-47ED-43D9-86F8-D0D9EBAD381E}" srcId="{19675D7B-4376-42DB-81A8-519A617F8AC7}" destId="{B6A1C42C-A7DE-4EE2-B31E-27BC0C0C91E0}" srcOrd="2" destOrd="0" parTransId="{19F0FB89-B61A-4126-A22A-A3FD46773964}" sibTransId="{F953685F-C0DC-4350-B795-9E733FB54F98}"/>
    <dgm:cxn modelId="{C5D6A9E7-536A-4DC3-90A4-04EEA79298A7}" srcId="{19675D7B-4376-42DB-81A8-519A617F8AC7}" destId="{5EDE61D7-80D4-4ED2-A96C-FF75880A5EBB}" srcOrd="3" destOrd="0" parTransId="{D92F618B-D7E6-41D3-B50E-5E3C7E9AF812}" sibTransId="{6BDDD5D9-EC32-48C1-9E63-E89FB506CED2}"/>
    <dgm:cxn modelId="{137BD3F0-6671-4719-AA73-D18F7499652E}" type="presOf" srcId="{D1B461B0-1ADA-41A9-8FBA-DC99E9298E0F}" destId="{A8FBB2D9-AB8F-46B3-B5C1-7E931C0A9841}" srcOrd="0" destOrd="0" presId="urn:microsoft.com/office/officeart/2005/8/layout/chevron1"/>
    <dgm:cxn modelId="{EE978853-1A1F-4AC9-BFF3-2B091EC4D435}" type="presParOf" srcId="{38638944-7CBE-49A9-A091-4F12F3C0D9A3}" destId="{A8FBB2D9-AB8F-46B3-B5C1-7E931C0A9841}" srcOrd="0" destOrd="0" presId="urn:microsoft.com/office/officeart/2005/8/layout/chevron1"/>
    <dgm:cxn modelId="{EFE9013D-35DD-43CA-B2A5-BD59576060E7}" type="presParOf" srcId="{38638944-7CBE-49A9-A091-4F12F3C0D9A3}" destId="{A10312CA-6C51-4CD0-AF3B-35EE1E1BF53E}" srcOrd="1" destOrd="0" presId="urn:microsoft.com/office/officeart/2005/8/layout/chevron1"/>
    <dgm:cxn modelId="{07053483-649A-4078-B9C9-51F6905FEB8E}" type="presParOf" srcId="{38638944-7CBE-49A9-A091-4F12F3C0D9A3}" destId="{BEDA61AE-FA37-4C65-A5CD-CCBEE966F75A}" srcOrd="2" destOrd="0" presId="urn:microsoft.com/office/officeart/2005/8/layout/chevron1"/>
    <dgm:cxn modelId="{D2FBC10F-3DAA-47C8-BD62-A80EA8B4138E}" type="presParOf" srcId="{38638944-7CBE-49A9-A091-4F12F3C0D9A3}" destId="{BAB58787-0793-47A2-A48E-317230D5121B}" srcOrd="3" destOrd="0" presId="urn:microsoft.com/office/officeart/2005/8/layout/chevron1"/>
    <dgm:cxn modelId="{31312E78-7954-4A1F-A3D5-2F488C01FC90}" type="presParOf" srcId="{38638944-7CBE-49A9-A091-4F12F3C0D9A3}" destId="{D8A23AC5-6844-4187-BA2E-A054430AE650}" srcOrd="4" destOrd="0" presId="urn:microsoft.com/office/officeart/2005/8/layout/chevron1"/>
    <dgm:cxn modelId="{56C4276D-4611-4ED9-B856-DF5088EEF027}" type="presParOf" srcId="{38638944-7CBE-49A9-A091-4F12F3C0D9A3}" destId="{296F91C5-777C-46A4-BFEA-4BC61B9FAB96}" srcOrd="5" destOrd="0" presId="urn:microsoft.com/office/officeart/2005/8/layout/chevron1"/>
    <dgm:cxn modelId="{4EAB0E64-8274-43AA-BA0C-BCDD463CF9F1}" type="presParOf" srcId="{38638944-7CBE-49A9-A091-4F12F3C0D9A3}" destId="{2E504E05-3AA4-456E-A372-AA6CDEF72351}" srcOrd="6" destOrd="0" presId="urn:microsoft.com/office/officeart/2005/8/layout/chevron1"/>
    <dgm:cxn modelId="{AF9808F3-9C51-438A-95F5-BE68CFFFCC2D}" type="presParOf" srcId="{38638944-7CBE-49A9-A091-4F12F3C0D9A3}" destId="{265502C5-6376-4890-A714-C571889C1E9F}" srcOrd="7" destOrd="0" presId="urn:microsoft.com/office/officeart/2005/8/layout/chevron1"/>
    <dgm:cxn modelId="{6BF25944-B43A-442F-91A3-0611D3031C71}" type="presParOf" srcId="{38638944-7CBE-49A9-A091-4F12F3C0D9A3}" destId="{6E19F4C1-65F6-4981-BD96-25C70AC63AA8}" srcOrd="8" destOrd="0" presId="urn:microsoft.com/office/officeart/2005/8/layout/chevron1"/>
    <dgm:cxn modelId="{D46FF132-0DC3-4278-9452-FB205F663880}" type="presParOf" srcId="{38638944-7CBE-49A9-A091-4F12F3C0D9A3}" destId="{69B21E01-0770-4B56-B3EB-7D7EC4E1E1AD}" srcOrd="9" destOrd="0" presId="urn:microsoft.com/office/officeart/2005/8/layout/chevron1"/>
    <dgm:cxn modelId="{6C306ED7-2413-4229-8390-0FFC9EE7B03D}" type="presParOf" srcId="{38638944-7CBE-49A9-A091-4F12F3C0D9A3}" destId="{51FC0730-36A4-436B-A9AC-9CC2E4B787BC}"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FBB2D9-AB8F-46B3-B5C1-7E931C0A9841}">
      <dsp:nvSpPr>
        <dsp:cNvPr id="0" name=""/>
        <dsp:cNvSpPr/>
      </dsp:nvSpPr>
      <dsp:spPr>
        <a:xfrm>
          <a:off x="2482"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hueOff val="0"/>
                  <a:satOff val="0"/>
                  <a:lumOff val="0"/>
                  <a:alphaOff val="0"/>
                </a:sysClr>
              </a:solidFill>
              <a:latin typeface="等线" panose="02010600030101010101" charset="-122"/>
              <a:ea typeface="等线" panose="02010600030101010101" charset="-122"/>
              <a:cs typeface="+mn-cs"/>
            </a:rPr>
            <a:t>样本输入</a:t>
          </a:r>
        </a:p>
      </dsp:txBody>
      <dsp:txXfrm>
        <a:off x="175837" y="0"/>
        <a:ext cx="576831" cy="346710"/>
      </dsp:txXfrm>
    </dsp:sp>
    <dsp:sp modelId="{BEDA61AE-FA37-4C65-A5CD-CCBEE966F75A}">
      <dsp:nvSpPr>
        <dsp:cNvPr id="0" name=""/>
        <dsp:cNvSpPr/>
      </dsp:nvSpPr>
      <dsp:spPr>
        <a:xfrm>
          <a:off x="833670"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hueOff val="0"/>
                  <a:satOff val="0"/>
                  <a:lumOff val="0"/>
                  <a:alphaOff val="0"/>
                </a:sysClr>
              </a:solidFill>
              <a:latin typeface="等线" panose="02010600030101010101" charset="-122"/>
              <a:ea typeface="等线" panose="02010600030101010101" charset="-122"/>
              <a:cs typeface="+mn-cs"/>
            </a:rPr>
            <a:t>视频帧转换</a:t>
          </a:r>
        </a:p>
      </dsp:txBody>
      <dsp:txXfrm>
        <a:off x="1007025" y="0"/>
        <a:ext cx="576831" cy="346710"/>
      </dsp:txXfrm>
    </dsp:sp>
    <dsp:sp modelId="{D8A23AC5-6844-4187-BA2E-A054430AE650}">
      <dsp:nvSpPr>
        <dsp:cNvPr id="0" name=""/>
        <dsp:cNvSpPr/>
      </dsp:nvSpPr>
      <dsp:spPr>
        <a:xfrm>
          <a:off x="1664857"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hueOff val="0"/>
                  <a:satOff val="0"/>
                  <a:lumOff val="0"/>
                  <a:alphaOff val="0"/>
                </a:sysClr>
              </a:solidFill>
              <a:latin typeface="等线" panose="02010600030101010101" charset="-122"/>
              <a:ea typeface="等线" panose="02010600030101010101" charset="-122"/>
              <a:cs typeface="+mn-cs"/>
            </a:rPr>
            <a:t>特征提取</a:t>
          </a:r>
        </a:p>
      </dsp:txBody>
      <dsp:txXfrm>
        <a:off x="1838212" y="0"/>
        <a:ext cx="576831" cy="346710"/>
      </dsp:txXfrm>
    </dsp:sp>
    <dsp:sp modelId="{2E504E05-3AA4-456E-A372-AA6CDEF72351}">
      <dsp:nvSpPr>
        <dsp:cNvPr id="0" name=""/>
        <dsp:cNvSpPr/>
      </dsp:nvSpPr>
      <dsp:spPr>
        <a:xfrm>
          <a:off x="2496045"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hueOff val="0"/>
                  <a:satOff val="0"/>
                  <a:lumOff val="0"/>
                  <a:alphaOff val="0"/>
                </a:sysClr>
              </a:solidFill>
              <a:latin typeface="等线" panose="02010600030101010101" charset="-122"/>
              <a:ea typeface="等线" panose="02010600030101010101" charset="-122"/>
              <a:cs typeface="+mn-cs"/>
            </a:rPr>
            <a:t>聚类生成</a:t>
          </a:r>
        </a:p>
      </dsp:txBody>
      <dsp:txXfrm>
        <a:off x="2669400" y="0"/>
        <a:ext cx="576831" cy="346710"/>
      </dsp:txXfrm>
    </dsp:sp>
    <dsp:sp modelId="{6E19F4C1-65F6-4981-BD96-25C70AC63AA8}">
      <dsp:nvSpPr>
        <dsp:cNvPr id="0" name=""/>
        <dsp:cNvSpPr/>
      </dsp:nvSpPr>
      <dsp:spPr>
        <a:xfrm>
          <a:off x="3327233"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hueOff val="0"/>
                  <a:satOff val="0"/>
                  <a:lumOff val="0"/>
                  <a:alphaOff val="0"/>
                </a:sysClr>
              </a:solidFill>
              <a:latin typeface="等线" panose="02010600030101010101" charset="-122"/>
              <a:ea typeface="等线" panose="02010600030101010101" charset="-122"/>
              <a:cs typeface="+mn-cs"/>
            </a:rPr>
            <a:t>关键帧判定</a:t>
          </a:r>
        </a:p>
      </dsp:txBody>
      <dsp:txXfrm>
        <a:off x="3500588" y="0"/>
        <a:ext cx="576831" cy="346710"/>
      </dsp:txXfrm>
    </dsp:sp>
    <dsp:sp modelId="{51FC0730-36A4-436B-A9AC-9CC2E4B787BC}">
      <dsp:nvSpPr>
        <dsp:cNvPr id="0" name=""/>
        <dsp:cNvSpPr/>
      </dsp:nvSpPr>
      <dsp:spPr>
        <a:xfrm>
          <a:off x="4158420" y="0"/>
          <a:ext cx="923541" cy="3467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hueOff val="0"/>
                  <a:satOff val="0"/>
                  <a:lumOff val="0"/>
                  <a:alphaOff val="0"/>
                </a:sysClr>
              </a:solidFill>
              <a:latin typeface="等线" panose="02010600030101010101" charset="-122"/>
              <a:ea typeface="等线" panose="02010600030101010101" charset="-122"/>
              <a:cs typeface="+mn-cs"/>
            </a:rPr>
            <a:t>关键帧输出</a:t>
          </a:r>
        </a:p>
      </dsp:txBody>
      <dsp:txXfrm>
        <a:off x="4331775" y="0"/>
        <a:ext cx="576831" cy="34671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62EC7C-995D-4711-ADCD-0DAE7CBB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ComSIS.dot</Template>
  <TotalTime>1154</TotalTime>
  <Pages>13</Pages>
  <Words>2972</Words>
  <Characters>16941</Characters>
  <Application>Microsoft Office Word</Application>
  <DocSecurity>0</DocSecurity>
  <Lines>141</Lines>
  <Paragraphs>39</Paragraphs>
  <ScaleCrop>false</ScaleCrop>
  <Company>Springer Verlag</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Critical</cp:lastModifiedBy>
  <cp:revision>32</cp:revision>
  <cp:lastPrinted>2001-10-01T04:05:00Z</cp:lastPrinted>
  <dcterms:created xsi:type="dcterms:W3CDTF">2020-12-13T13:48:00Z</dcterms:created>
  <dcterms:modified xsi:type="dcterms:W3CDTF">2020-12-14T13:57:00Z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2052-11.1.0.10228</vt:lpwstr>
  </property>
  <property fmtid="{D5CDD505-2E9C-101B-9397-08002B2CF9AE}" pid="6" name="MTEquationNumber2">
    <vt:lpwstr>(#E1)</vt:lpwstr>
  </property>
</Properties>
</file>