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A52FD" w14:textId="77777777" w:rsidR="004A514A" w:rsidRPr="00123AFD" w:rsidRDefault="004A514A">
      <w:pPr>
        <w:rPr>
          <w:noProof/>
        </w:rPr>
      </w:pPr>
      <w:r w:rsidRPr="00123AFD">
        <w:rPr>
          <w:noProof/>
          <w:lang w:eastAsia="en-GB"/>
        </w:rPr>
        <w:drawing>
          <wp:anchor distT="0" distB="0" distL="114300" distR="114300" simplePos="0" relativeHeight="251654144" behindDoc="0" locked="0" layoutInCell="1" allowOverlap="1" wp14:anchorId="4EBAD8FB" wp14:editId="7122EC9F">
            <wp:simplePos x="0" y="0"/>
            <wp:positionH relativeFrom="column">
              <wp:posOffset>3857625</wp:posOffset>
            </wp:positionH>
            <wp:positionV relativeFrom="paragraph">
              <wp:posOffset>-714375</wp:posOffset>
            </wp:positionV>
            <wp:extent cx="2524125" cy="8858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24125" cy="885825"/>
                    </a:xfrm>
                    <a:prstGeom prst="rect">
                      <a:avLst/>
                    </a:prstGeom>
                    <a:solidFill>
                      <a:schemeClr val="accent1">
                        <a:lumMod val="20000"/>
                        <a:lumOff val="80000"/>
                      </a:schemeClr>
                    </a:solidFill>
                  </pic:spPr>
                </pic:pic>
              </a:graphicData>
            </a:graphic>
            <wp14:sizeRelH relativeFrom="page">
              <wp14:pctWidth>0</wp14:pctWidth>
            </wp14:sizeRelH>
            <wp14:sizeRelV relativeFrom="page">
              <wp14:pctHeight>0</wp14:pctHeight>
            </wp14:sizeRelV>
          </wp:anchor>
        </w:drawing>
      </w:r>
      <w:r w:rsidR="001D229B" w:rsidRPr="00123AFD">
        <w:rPr>
          <w:noProof/>
          <w:lang w:eastAsia="en-GB"/>
        </w:rPr>
        <w:drawing>
          <wp:anchor distT="0" distB="0" distL="114300" distR="114300" simplePos="0" relativeHeight="251655168" behindDoc="0" locked="0" layoutInCell="1" allowOverlap="1" wp14:anchorId="63DC8EFD" wp14:editId="1F666A3C">
            <wp:simplePos x="0" y="0"/>
            <wp:positionH relativeFrom="column">
              <wp:posOffset>-428625</wp:posOffset>
            </wp:positionH>
            <wp:positionV relativeFrom="paragraph">
              <wp:posOffset>-714375</wp:posOffset>
            </wp:positionV>
            <wp:extent cx="2410161" cy="466790"/>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0161" cy="466790"/>
                    </a:xfrm>
                    <a:prstGeom prst="rect">
                      <a:avLst/>
                    </a:prstGeom>
                  </pic:spPr>
                </pic:pic>
              </a:graphicData>
            </a:graphic>
            <wp14:sizeRelH relativeFrom="page">
              <wp14:pctWidth>0</wp14:pctWidth>
            </wp14:sizeRelH>
            <wp14:sizeRelV relativeFrom="page">
              <wp14:pctHeight>0</wp14:pctHeight>
            </wp14:sizeRelV>
          </wp:anchor>
        </w:drawing>
      </w:r>
    </w:p>
    <w:p w14:paraId="5D6E783E" w14:textId="77777777" w:rsidR="004A514A" w:rsidRPr="00123AFD" w:rsidRDefault="004A514A" w:rsidP="004A514A">
      <w:pPr>
        <w:rPr>
          <w:noProof/>
        </w:rPr>
      </w:pPr>
    </w:p>
    <w:p w14:paraId="7207D589" w14:textId="77777777" w:rsidR="004A514A" w:rsidRPr="00123AFD" w:rsidRDefault="004A514A" w:rsidP="004A514A">
      <w:pPr>
        <w:rPr>
          <w:noProof/>
        </w:rPr>
      </w:pPr>
    </w:p>
    <w:p w14:paraId="3197E201" w14:textId="77777777" w:rsidR="004A514A" w:rsidRPr="00123AFD" w:rsidRDefault="004A514A" w:rsidP="004A514A">
      <w:pPr>
        <w:rPr>
          <w:noProof/>
        </w:rPr>
      </w:pPr>
    </w:p>
    <w:p w14:paraId="2AC6164F" w14:textId="77777777" w:rsidR="004A514A" w:rsidRPr="00123AFD" w:rsidRDefault="004A514A" w:rsidP="004A514A">
      <w:pPr>
        <w:rPr>
          <w:noProof/>
        </w:rPr>
      </w:pPr>
    </w:p>
    <w:p w14:paraId="0C52954A" w14:textId="77777777" w:rsidR="004A514A" w:rsidRPr="00123AFD" w:rsidRDefault="004A514A" w:rsidP="004A514A">
      <w:pPr>
        <w:rPr>
          <w:noProof/>
        </w:rPr>
      </w:pPr>
    </w:p>
    <w:p w14:paraId="57360163" w14:textId="77777777" w:rsidR="004A514A" w:rsidRPr="00123AFD" w:rsidRDefault="004A514A" w:rsidP="004A514A">
      <w:pPr>
        <w:rPr>
          <w:noProof/>
        </w:rPr>
      </w:pPr>
    </w:p>
    <w:p w14:paraId="4DE01412" w14:textId="77777777" w:rsidR="001E229A" w:rsidRPr="00123AFD" w:rsidRDefault="004A514A" w:rsidP="004A514A">
      <w:pPr>
        <w:jc w:val="center"/>
        <w:rPr>
          <w:b/>
          <w:noProof/>
          <w:sz w:val="60"/>
          <w:szCs w:val="60"/>
        </w:rPr>
      </w:pPr>
      <w:r w:rsidRPr="00123AFD">
        <w:rPr>
          <w:b/>
          <w:noProof/>
          <w:sz w:val="60"/>
          <w:szCs w:val="60"/>
        </w:rPr>
        <w:t>Student Information Pack</w:t>
      </w:r>
    </w:p>
    <w:p w14:paraId="286EDFF7" w14:textId="77777777" w:rsidR="004A514A" w:rsidRPr="00123AFD" w:rsidRDefault="004A514A" w:rsidP="004A514A">
      <w:pPr>
        <w:jc w:val="center"/>
        <w:rPr>
          <w:b/>
          <w:noProof/>
          <w:sz w:val="60"/>
          <w:szCs w:val="60"/>
        </w:rPr>
      </w:pPr>
    </w:p>
    <w:p w14:paraId="4092D003" w14:textId="77777777" w:rsidR="004A514A" w:rsidRPr="00123AFD" w:rsidRDefault="004A514A" w:rsidP="004A514A">
      <w:pPr>
        <w:jc w:val="center"/>
        <w:rPr>
          <w:b/>
          <w:noProof/>
          <w:sz w:val="60"/>
          <w:szCs w:val="60"/>
        </w:rPr>
      </w:pPr>
      <w:r w:rsidRPr="00123AFD">
        <w:rPr>
          <w:b/>
          <w:noProof/>
          <w:sz w:val="60"/>
          <w:szCs w:val="60"/>
          <w:lang w:eastAsia="en-GB"/>
        </w:rPr>
        <mc:AlternateContent>
          <mc:Choice Requires="wps">
            <w:drawing>
              <wp:anchor distT="0" distB="0" distL="114300" distR="114300" simplePos="0" relativeHeight="251656192" behindDoc="0" locked="0" layoutInCell="1" allowOverlap="1" wp14:anchorId="37064FF9" wp14:editId="0836C493">
                <wp:simplePos x="0" y="0"/>
                <wp:positionH relativeFrom="column">
                  <wp:posOffset>1228725</wp:posOffset>
                </wp:positionH>
                <wp:positionV relativeFrom="paragraph">
                  <wp:posOffset>215265</wp:posOffset>
                </wp:positionV>
                <wp:extent cx="3533775" cy="9525"/>
                <wp:effectExtent l="38100" t="38100" r="66675" b="85725"/>
                <wp:wrapNone/>
                <wp:docPr id="5" name="Straight Connector 5"/>
                <wp:cNvGraphicFramePr/>
                <a:graphic xmlns:a="http://schemas.openxmlformats.org/drawingml/2006/main">
                  <a:graphicData uri="http://schemas.microsoft.com/office/word/2010/wordprocessingShape">
                    <wps:wsp>
                      <wps:cNvCnPr/>
                      <wps:spPr>
                        <a:xfrm>
                          <a:off x="0" y="0"/>
                          <a:ext cx="3533775" cy="95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F8807DA"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75pt,16.95pt" to="3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" strokecolor="black [3200]" strokeweight="2pt">
                <v:shadow on="t" color="black" opacity="24903f" origin=",.5" offset="0,.55556mm"/>
              </v:line>
            </w:pict>
          </mc:Fallback>
        </mc:AlternateContent>
      </w:r>
    </w:p>
    <w:p w14:paraId="5B42CF4A" w14:textId="77777777" w:rsidR="004A514A" w:rsidRPr="00123AFD" w:rsidRDefault="004A514A" w:rsidP="004A514A">
      <w:pPr>
        <w:rPr>
          <w:noProof/>
          <w:sz w:val="60"/>
          <w:szCs w:val="60"/>
        </w:rPr>
      </w:pPr>
    </w:p>
    <w:p w14:paraId="2D173FAC" w14:textId="77777777" w:rsidR="004A514A" w:rsidRPr="00123AFD" w:rsidRDefault="004A514A" w:rsidP="004A514A">
      <w:pPr>
        <w:rPr>
          <w:noProof/>
          <w:sz w:val="60"/>
          <w:szCs w:val="60"/>
        </w:rPr>
      </w:pPr>
    </w:p>
    <w:p w14:paraId="6FF271A3" w14:textId="77777777" w:rsidR="004A514A" w:rsidRPr="00123AFD" w:rsidRDefault="004A514A" w:rsidP="004A514A">
      <w:pPr>
        <w:rPr>
          <w:noProof/>
          <w:sz w:val="60"/>
          <w:szCs w:val="60"/>
        </w:rPr>
      </w:pPr>
    </w:p>
    <w:p w14:paraId="42FE7758" w14:textId="77777777" w:rsidR="008436C8" w:rsidRDefault="004A514A" w:rsidP="004A514A">
      <w:pPr>
        <w:tabs>
          <w:tab w:val="left" w:pos="3990"/>
        </w:tabs>
        <w:jc w:val="center"/>
        <w:rPr>
          <w:b/>
          <w:noProof/>
          <w:sz w:val="36"/>
          <w:szCs w:val="36"/>
        </w:rPr>
      </w:pPr>
      <w:r w:rsidRPr="00123AFD">
        <w:rPr>
          <w:b/>
          <w:noProof/>
          <w:sz w:val="36"/>
          <w:szCs w:val="36"/>
        </w:rPr>
        <w:t xml:space="preserve">Cheltenham General </w:t>
      </w:r>
      <w:r w:rsidR="008436C8">
        <w:rPr>
          <w:b/>
          <w:noProof/>
          <w:sz w:val="36"/>
          <w:szCs w:val="36"/>
        </w:rPr>
        <w:t>Hospital</w:t>
      </w:r>
    </w:p>
    <w:p w14:paraId="373551FF" w14:textId="77777777" w:rsidR="004A514A" w:rsidRPr="00123AFD" w:rsidRDefault="004A514A" w:rsidP="004A514A">
      <w:pPr>
        <w:tabs>
          <w:tab w:val="left" w:pos="3990"/>
        </w:tabs>
        <w:jc w:val="center"/>
        <w:rPr>
          <w:b/>
          <w:noProof/>
          <w:sz w:val="36"/>
          <w:szCs w:val="36"/>
        </w:rPr>
      </w:pPr>
      <w:r w:rsidRPr="00123AFD">
        <w:rPr>
          <w:b/>
          <w:noProof/>
          <w:sz w:val="36"/>
          <w:szCs w:val="36"/>
        </w:rPr>
        <w:t>Recovery</w:t>
      </w:r>
    </w:p>
    <w:p w14:paraId="1397741D" w14:textId="77777777" w:rsidR="00E63A5A" w:rsidRPr="00123AFD" w:rsidRDefault="00E63A5A" w:rsidP="004A514A">
      <w:pPr>
        <w:tabs>
          <w:tab w:val="left" w:pos="3990"/>
        </w:tabs>
        <w:jc w:val="center"/>
        <w:rPr>
          <w:b/>
          <w:noProof/>
          <w:sz w:val="36"/>
          <w:szCs w:val="36"/>
        </w:rPr>
      </w:pPr>
    </w:p>
    <w:p w14:paraId="344E3329" w14:textId="77777777" w:rsidR="00E63A5A" w:rsidRPr="00123AFD" w:rsidRDefault="00E63A5A">
      <w:pPr>
        <w:rPr>
          <w:b/>
          <w:noProof/>
          <w:sz w:val="36"/>
          <w:szCs w:val="36"/>
        </w:rPr>
      </w:pPr>
      <w:r w:rsidRPr="00123AFD">
        <w:rPr>
          <w:b/>
          <w:noProof/>
          <w:sz w:val="36"/>
          <w:szCs w:val="36"/>
        </w:rPr>
        <w:br w:type="page"/>
      </w:r>
    </w:p>
    <w:sdt>
      <w:sdtPr>
        <w:rPr>
          <w:rFonts w:asciiTheme="minorHAnsi" w:eastAsiaTheme="minorHAnsi" w:hAnsiTheme="minorHAnsi" w:cstheme="minorBidi"/>
          <w:b w:val="0"/>
          <w:bCs w:val="0"/>
          <w:color w:val="auto"/>
          <w:sz w:val="22"/>
          <w:szCs w:val="22"/>
          <w:lang w:val="en-GB" w:eastAsia="en-US"/>
        </w:rPr>
        <w:id w:val="1238521033"/>
        <w:docPartObj>
          <w:docPartGallery w:val="Table of Contents"/>
          <w:docPartUnique/>
        </w:docPartObj>
      </w:sdtPr>
      <w:sdtEndPr>
        <w:rPr>
          <w:noProof/>
        </w:rPr>
      </w:sdtEndPr>
      <w:sdtContent>
        <w:p w14:paraId="370D6F55" w14:textId="77777777" w:rsidR="00123AFD" w:rsidRPr="00D556DE" w:rsidRDefault="00123AFD">
          <w:pPr>
            <w:pStyle w:val="TOCHeading"/>
            <w:rPr>
              <w:color w:val="000000" w:themeColor="text1"/>
              <w:sz w:val="44"/>
              <w:szCs w:val="44"/>
            </w:rPr>
          </w:pPr>
          <w:r w:rsidRPr="00D556DE">
            <w:rPr>
              <w:color w:val="000000" w:themeColor="text1"/>
              <w:sz w:val="44"/>
              <w:szCs w:val="44"/>
            </w:rPr>
            <w:t>Contents</w:t>
          </w:r>
        </w:p>
        <w:p w14:paraId="34D53220" w14:textId="2BCF2BD5" w:rsidR="00DB398A" w:rsidRDefault="00123AFD">
          <w:pPr>
            <w:pStyle w:val="TOC1"/>
            <w:tabs>
              <w:tab w:val="right" w:leader="dot" w:pos="9016"/>
            </w:tabs>
            <w:rPr>
              <w:noProof/>
              <w:kern w:val="2"/>
              <w:lang w:val="en-GB" w:eastAsia="en-GB"/>
              <w14:ligatures w14:val="standardContextual"/>
            </w:rPr>
          </w:pPr>
          <w:r>
            <w:fldChar w:fldCharType="begin"/>
          </w:r>
          <w:r>
            <w:instrText xml:space="preserve"> TOC \o "1-3" \h \z \u </w:instrText>
          </w:r>
          <w:r>
            <w:fldChar w:fldCharType="separate"/>
          </w:r>
          <w:hyperlink w:anchor="_Toc176771144" w:history="1">
            <w:r w:rsidR="00DB398A" w:rsidRPr="005471BE">
              <w:rPr>
                <w:rStyle w:val="Hyperlink"/>
                <w:noProof/>
              </w:rPr>
              <w:t>Welcome and Introduction</w:t>
            </w:r>
            <w:r w:rsidR="00DB398A">
              <w:rPr>
                <w:noProof/>
                <w:webHidden/>
              </w:rPr>
              <w:tab/>
            </w:r>
            <w:r w:rsidR="00DB398A">
              <w:rPr>
                <w:noProof/>
                <w:webHidden/>
              </w:rPr>
              <w:fldChar w:fldCharType="begin"/>
            </w:r>
            <w:r w:rsidR="00DB398A">
              <w:rPr>
                <w:noProof/>
                <w:webHidden/>
              </w:rPr>
              <w:instrText xml:space="preserve"> PAGEREF _Toc176771144 \h </w:instrText>
            </w:r>
            <w:r w:rsidR="00DB398A">
              <w:rPr>
                <w:noProof/>
                <w:webHidden/>
              </w:rPr>
            </w:r>
            <w:r w:rsidR="00DB398A">
              <w:rPr>
                <w:noProof/>
                <w:webHidden/>
              </w:rPr>
              <w:fldChar w:fldCharType="separate"/>
            </w:r>
            <w:r w:rsidR="00DB398A">
              <w:rPr>
                <w:noProof/>
                <w:webHidden/>
              </w:rPr>
              <w:t>3</w:t>
            </w:r>
            <w:r w:rsidR="00DB398A">
              <w:rPr>
                <w:noProof/>
                <w:webHidden/>
              </w:rPr>
              <w:fldChar w:fldCharType="end"/>
            </w:r>
          </w:hyperlink>
        </w:p>
        <w:p w14:paraId="71F0C69F" w14:textId="31F5D8EB" w:rsidR="00DB398A" w:rsidRDefault="00DB398A">
          <w:pPr>
            <w:pStyle w:val="TOC1"/>
            <w:tabs>
              <w:tab w:val="right" w:leader="dot" w:pos="9016"/>
            </w:tabs>
            <w:rPr>
              <w:noProof/>
              <w:kern w:val="2"/>
              <w:lang w:val="en-GB" w:eastAsia="en-GB"/>
              <w14:ligatures w14:val="standardContextual"/>
            </w:rPr>
          </w:pPr>
          <w:hyperlink w:anchor="_Toc176771145" w:history="1">
            <w:r w:rsidRPr="005471BE">
              <w:rPr>
                <w:rStyle w:val="Hyperlink"/>
                <w:noProof/>
              </w:rPr>
              <w:t>Shifts, Contacts, Sickness and Uniform</w:t>
            </w:r>
            <w:r>
              <w:rPr>
                <w:noProof/>
                <w:webHidden/>
              </w:rPr>
              <w:tab/>
            </w:r>
            <w:r>
              <w:rPr>
                <w:noProof/>
                <w:webHidden/>
              </w:rPr>
              <w:fldChar w:fldCharType="begin"/>
            </w:r>
            <w:r>
              <w:rPr>
                <w:noProof/>
                <w:webHidden/>
              </w:rPr>
              <w:instrText xml:space="preserve"> PAGEREF _Toc176771145 \h </w:instrText>
            </w:r>
            <w:r>
              <w:rPr>
                <w:noProof/>
                <w:webHidden/>
              </w:rPr>
            </w:r>
            <w:r>
              <w:rPr>
                <w:noProof/>
                <w:webHidden/>
              </w:rPr>
              <w:fldChar w:fldCharType="separate"/>
            </w:r>
            <w:r>
              <w:rPr>
                <w:noProof/>
                <w:webHidden/>
              </w:rPr>
              <w:t>3</w:t>
            </w:r>
            <w:r>
              <w:rPr>
                <w:noProof/>
                <w:webHidden/>
              </w:rPr>
              <w:fldChar w:fldCharType="end"/>
            </w:r>
          </w:hyperlink>
        </w:p>
        <w:p w14:paraId="3D00A92A" w14:textId="17B4CDE4" w:rsidR="00DB398A" w:rsidRDefault="00DB398A">
          <w:pPr>
            <w:pStyle w:val="TOC1"/>
            <w:tabs>
              <w:tab w:val="right" w:leader="dot" w:pos="9016"/>
            </w:tabs>
            <w:rPr>
              <w:noProof/>
              <w:kern w:val="2"/>
              <w:lang w:val="en-GB" w:eastAsia="en-GB"/>
              <w14:ligatures w14:val="standardContextual"/>
            </w:rPr>
          </w:pPr>
          <w:hyperlink w:anchor="_Toc176771146" w:history="1">
            <w:r w:rsidRPr="005471BE">
              <w:rPr>
                <w:rStyle w:val="Hyperlink"/>
                <w:noProof/>
              </w:rPr>
              <w:t>Orientation</w:t>
            </w:r>
            <w:r>
              <w:rPr>
                <w:noProof/>
                <w:webHidden/>
              </w:rPr>
              <w:tab/>
            </w:r>
            <w:r>
              <w:rPr>
                <w:noProof/>
                <w:webHidden/>
              </w:rPr>
              <w:fldChar w:fldCharType="begin"/>
            </w:r>
            <w:r>
              <w:rPr>
                <w:noProof/>
                <w:webHidden/>
              </w:rPr>
              <w:instrText xml:space="preserve"> PAGEREF _Toc176771146 \h </w:instrText>
            </w:r>
            <w:r>
              <w:rPr>
                <w:noProof/>
                <w:webHidden/>
              </w:rPr>
            </w:r>
            <w:r>
              <w:rPr>
                <w:noProof/>
                <w:webHidden/>
              </w:rPr>
              <w:fldChar w:fldCharType="separate"/>
            </w:r>
            <w:r>
              <w:rPr>
                <w:noProof/>
                <w:webHidden/>
              </w:rPr>
              <w:t>4</w:t>
            </w:r>
            <w:r>
              <w:rPr>
                <w:noProof/>
                <w:webHidden/>
              </w:rPr>
              <w:fldChar w:fldCharType="end"/>
            </w:r>
          </w:hyperlink>
        </w:p>
        <w:p w14:paraId="5D667D35" w14:textId="6EB39A18" w:rsidR="00DB398A" w:rsidRDefault="00DB398A">
          <w:pPr>
            <w:pStyle w:val="TOC1"/>
            <w:tabs>
              <w:tab w:val="right" w:leader="dot" w:pos="9016"/>
            </w:tabs>
            <w:rPr>
              <w:noProof/>
              <w:kern w:val="2"/>
              <w:lang w:val="en-GB" w:eastAsia="en-GB"/>
              <w14:ligatures w14:val="standardContextual"/>
            </w:rPr>
          </w:pPr>
          <w:hyperlink w:anchor="_Toc176771147" w:history="1">
            <w:r w:rsidRPr="005471BE">
              <w:rPr>
                <w:rStyle w:val="Hyperlink"/>
                <w:noProof/>
              </w:rPr>
              <w:t>Initial Discussion</w:t>
            </w:r>
            <w:r>
              <w:rPr>
                <w:noProof/>
                <w:webHidden/>
              </w:rPr>
              <w:tab/>
            </w:r>
            <w:r>
              <w:rPr>
                <w:noProof/>
                <w:webHidden/>
              </w:rPr>
              <w:fldChar w:fldCharType="begin"/>
            </w:r>
            <w:r>
              <w:rPr>
                <w:noProof/>
                <w:webHidden/>
              </w:rPr>
              <w:instrText xml:space="preserve"> PAGEREF _Toc176771147 \h </w:instrText>
            </w:r>
            <w:r>
              <w:rPr>
                <w:noProof/>
                <w:webHidden/>
              </w:rPr>
            </w:r>
            <w:r>
              <w:rPr>
                <w:noProof/>
                <w:webHidden/>
              </w:rPr>
              <w:fldChar w:fldCharType="separate"/>
            </w:r>
            <w:r>
              <w:rPr>
                <w:noProof/>
                <w:webHidden/>
              </w:rPr>
              <w:t>5</w:t>
            </w:r>
            <w:r>
              <w:rPr>
                <w:noProof/>
                <w:webHidden/>
              </w:rPr>
              <w:fldChar w:fldCharType="end"/>
            </w:r>
          </w:hyperlink>
        </w:p>
        <w:p w14:paraId="3FDE4900" w14:textId="692947CB" w:rsidR="00DB398A" w:rsidRDefault="00DB398A">
          <w:pPr>
            <w:pStyle w:val="TOC1"/>
            <w:tabs>
              <w:tab w:val="right" w:leader="dot" w:pos="9016"/>
            </w:tabs>
            <w:rPr>
              <w:noProof/>
              <w:kern w:val="2"/>
              <w:lang w:val="en-GB" w:eastAsia="en-GB"/>
              <w14:ligatures w14:val="standardContextual"/>
            </w:rPr>
          </w:pPr>
          <w:hyperlink w:anchor="_Toc176771148" w:history="1">
            <w:r w:rsidRPr="005471BE">
              <w:rPr>
                <w:rStyle w:val="Hyperlink"/>
                <w:noProof/>
              </w:rPr>
              <w:t>Learning Enviroment</w:t>
            </w:r>
            <w:r>
              <w:rPr>
                <w:noProof/>
                <w:webHidden/>
              </w:rPr>
              <w:tab/>
            </w:r>
            <w:r>
              <w:rPr>
                <w:noProof/>
                <w:webHidden/>
              </w:rPr>
              <w:fldChar w:fldCharType="begin"/>
            </w:r>
            <w:r>
              <w:rPr>
                <w:noProof/>
                <w:webHidden/>
              </w:rPr>
              <w:instrText xml:space="preserve"> PAGEREF _Toc176771148 \h </w:instrText>
            </w:r>
            <w:r>
              <w:rPr>
                <w:noProof/>
                <w:webHidden/>
              </w:rPr>
            </w:r>
            <w:r>
              <w:rPr>
                <w:noProof/>
                <w:webHidden/>
              </w:rPr>
              <w:fldChar w:fldCharType="separate"/>
            </w:r>
            <w:r>
              <w:rPr>
                <w:noProof/>
                <w:webHidden/>
              </w:rPr>
              <w:t>5</w:t>
            </w:r>
            <w:r>
              <w:rPr>
                <w:noProof/>
                <w:webHidden/>
              </w:rPr>
              <w:fldChar w:fldCharType="end"/>
            </w:r>
          </w:hyperlink>
        </w:p>
        <w:p w14:paraId="4DA34A4F" w14:textId="591EFDFA" w:rsidR="00DB398A" w:rsidRDefault="00DB398A">
          <w:pPr>
            <w:pStyle w:val="TOC1"/>
            <w:tabs>
              <w:tab w:val="right" w:leader="dot" w:pos="9016"/>
            </w:tabs>
            <w:rPr>
              <w:noProof/>
              <w:kern w:val="2"/>
              <w:lang w:val="en-GB" w:eastAsia="en-GB"/>
              <w14:ligatures w14:val="standardContextual"/>
            </w:rPr>
          </w:pPr>
          <w:hyperlink w:anchor="_Toc176771149" w:history="1">
            <w:r w:rsidRPr="005471BE">
              <w:rPr>
                <w:rStyle w:val="Hyperlink"/>
                <w:noProof/>
              </w:rPr>
              <w:t>Placement Schedule</w:t>
            </w:r>
            <w:r>
              <w:rPr>
                <w:noProof/>
                <w:webHidden/>
              </w:rPr>
              <w:tab/>
            </w:r>
            <w:r>
              <w:rPr>
                <w:noProof/>
                <w:webHidden/>
              </w:rPr>
              <w:fldChar w:fldCharType="begin"/>
            </w:r>
            <w:r>
              <w:rPr>
                <w:noProof/>
                <w:webHidden/>
              </w:rPr>
              <w:instrText xml:space="preserve"> PAGEREF _Toc176771149 \h </w:instrText>
            </w:r>
            <w:r>
              <w:rPr>
                <w:noProof/>
                <w:webHidden/>
              </w:rPr>
            </w:r>
            <w:r>
              <w:rPr>
                <w:noProof/>
                <w:webHidden/>
              </w:rPr>
              <w:fldChar w:fldCharType="separate"/>
            </w:r>
            <w:r>
              <w:rPr>
                <w:noProof/>
                <w:webHidden/>
              </w:rPr>
              <w:t>7</w:t>
            </w:r>
            <w:r>
              <w:rPr>
                <w:noProof/>
                <w:webHidden/>
              </w:rPr>
              <w:fldChar w:fldCharType="end"/>
            </w:r>
          </w:hyperlink>
        </w:p>
        <w:p w14:paraId="0C669337" w14:textId="1815D669" w:rsidR="00DB398A" w:rsidRDefault="00DB398A">
          <w:pPr>
            <w:pStyle w:val="TOC1"/>
            <w:tabs>
              <w:tab w:val="right" w:leader="dot" w:pos="9016"/>
            </w:tabs>
            <w:rPr>
              <w:noProof/>
              <w:kern w:val="2"/>
              <w:lang w:val="en-GB" w:eastAsia="en-GB"/>
              <w14:ligatures w14:val="standardContextual"/>
            </w:rPr>
          </w:pPr>
          <w:hyperlink w:anchor="_Toc176771150" w:history="1">
            <w:r w:rsidRPr="005471BE">
              <w:rPr>
                <w:rStyle w:val="Hyperlink"/>
                <w:noProof/>
              </w:rPr>
              <w:t>Objectives of Induction</w:t>
            </w:r>
            <w:r>
              <w:rPr>
                <w:noProof/>
                <w:webHidden/>
              </w:rPr>
              <w:tab/>
            </w:r>
            <w:r>
              <w:rPr>
                <w:noProof/>
                <w:webHidden/>
              </w:rPr>
              <w:fldChar w:fldCharType="begin"/>
            </w:r>
            <w:r>
              <w:rPr>
                <w:noProof/>
                <w:webHidden/>
              </w:rPr>
              <w:instrText xml:space="preserve"> PAGEREF _Toc176771150 \h </w:instrText>
            </w:r>
            <w:r>
              <w:rPr>
                <w:noProof/>
                <w:webHidden/>
              </w:rPr>
            </w:r>
            <w:r>
              <w:rPr>
                <w:noProof/>
                <w:webHidden/>
              </w:rPr>
              <w:fldChar w:fldCharType="separate"/>
            </w:r>
            <w:r>
              <w:rPr>
                <w:noProof/>
                <w:webHidden/>
              </w:rPr>
              <w:t>7</w:t>
            </w:r>
            <w:r>
              <w:rPr>
                <w:noProof/>
                <w:webHidden/>
              </w:rPr>
              <w:fldChar w:fldCharType="end"/>
            </w:r>
          </w:hyperlink>
        </w:p>
        <w:p w14:paraId="562A68A4" w14:textId="323EA6E5" w:rsidR="00DB398A" w:rsidRDefault="00DB398A">
          <w:pPr>
            <w:pStyle w:val="TOC1"/>
            <w:tabs>
              <w:tab w:val="right" w:leader="dot" w:pos="9016"/>
            </w:tabs>
            <w:rPr>
              <w:noProof/>
              <w:kern w:val="2"/>
              <w:lang w:val="en-GB" w:eastAsia="en-GB"/>
              <w14:ligatures w14:val="standardContextual"/>
            </w:rPr>
          </w:pPr>
          <w:hyperlink w:anchor="_Toc176771151" w:history="1">
            <w:r w:rsidRPr="005471BE">
              <w:rPr>
                <w:rStyle w:val="Hyperlink"/>
                <w:noProof/>
              </w:rPr>
              <w:t>Preparation of Recovery</w:t>
            </w:r>
            <w:r>
              <w:rPr>
                <w:noProof/>
                <w:webHidden/>
              </w:rPr>
              <w:tab/>
            </w:r>
            <w:r>
              <w:rPr>
                <w:noProof/>
                <w:webHidden/>
              </w:rPr>
              <w:fldChar w:fldCharType="begin"/>
            </w:r>
            <w:r>
              <w:rPr>
                <w:noProof/>
                <w:webHidden/>
              </w:rPr>
              <w:instrText xml:space="preserve"> PAGEREF _Toc176771151 \h </w:instrText>
            </w:r>
            <w:r>
              <w:rPr>
                <w:noProof/>
                <w:webHidden/>
              </w:rPr>
            </w:r>
            <w:r>
              <w:rPr>
                <w:noProof/>
                <w:webHidden/>
              </w:rPr>
              <w:fldChar w:fldCharType="separate"/>
            </w:r>
            <w:r>
              <w:rPr>
                <w:noProof/>
                <w:webHidden/>
              </w:rPr>
              <w:t>8</w:t>
            </w:r>
            <w:r>
              <w:rPr>
                <w:noProof/>
                <w:webHidden/>
              </w:rPr>
              <w:fldChar w:fldCharType="end"/>
            </w:r>
          </w:hyperlink>
        </w:p>
        <w:p w14:paraId="33FD363E" w14:textId="0E6948F8" w:rsidR="00DB398A" w:rsidRDefault="00DB398A">
          <w:pPr>
            <w:pStyle w:val="TOC1"/>
            <w:tabs>
              <w:tab w:val="right" w:leader="dot" w:pos="9016"/>
            </w:tabs>
            <w:rPr>
              <w:noProof/>
              <w:kern w:val="2"/>
              <w:lang w:val="en-GB" w:eastAsia="en-GB"/>
              <w14:ligatures w14:val="standardContextual"/>
            </w:rPr>
          </w:pPr>
          <w:hyperlink w:anchor="_Toc176771152" w:history="1">
            <w:r w:rsidRPr="005471BE">
              <w:rPr>
                <w:rStyle w:val="Hyperlink"/>
                <w:noProof/>
              </w:rPr>
              <w:t>Admission to Recovery</w:t>
            </w:r>
            <w:r>
              <w:rPr>
                <w:noProof/>
                <w:webHidden/>
              </w:rPr>
              <w:tab/>
            </w:r>
            <w:r>
              <w:rPr>
                <w:noProof/>
                <w:webHidden/>
              </w:rPr>
              <w:fldChar w:fldCharType="begin"/>
            </w:r>
            <w:r>
              <w:rPr>
                <w:noProof/>
                <w:webHidden/>
              </w:rPr>
              <w:instrText xml:space="preserve"> PAGEREF _Toc176771152 \h </w:instrText>
            </w:r>
            <w:r>
              <w:rPr>
                <w:noProof/>
                <w:webHidden/>
              </w:rPr>
            </w:r>
            <w:r>
              <w:rPr>
                <w:noProof/>
                <w:webHidden/>
              </w:rPr>
              <w:fldChar w:fldCharType="separate"/>
            </w:r>
            <w:r>
              <w:rPr>
                <w:noProof/>
                <w:webHidden/>
              </w:rPr>
              <w:t>8</w:t>
            </w:r>
            <w:r>
              <w:rPr>
                <w:noProof/>
                <w:webHidden/>
              </w:rPr>
              <w:fldChar w:fldCharType="end"/>
            </w:r>
          </w:hyperlink>
        </w:p>
        <w:p w14:paraId="1416BA20" w14:textId="0E7B619B" w:rsidR="00DB398A" w:rsidRDefault="00DB398A">
          <w:pPr>
            <w:pStyle w:val="TOC1"/>
            <w:tabs>
              <w:tab w:val="right" w:leader="dot" w:pos="9016"/>
            </w:tabs>
            <w:rPr>
              <w:noProof/>
              <w:kern w:val="2"/>
              <w:lang w:val="en-GB" w:eastAsia="en-GB"/>
              <w14:ligatures w14:val="standardContextual"/>
            </w:rPr>
          </w:pPr>
          <w:hyperlink w:anchor="_Toc176771153" w:history="1">
            <w:r w:rsidRPr="005471BE">
              <w:rPr>
                <w:rStyle w:val="Hyperlink"/>
                <w:noProof/>
              </w:rPr>
              <w:t>ABCDE Assessment and Documentation</w:t>
            </w:r>
            <w:r>
              <w:rPr>
                <w:noProof/>
                <w:webHidden/>
              </w:rPr>
              <w:tab/>
            </w:r>
            <w:r>
              <w:rPr>
                <w:noProof/>
                <w:webHidden/>
              </w:rPr>
              <w:fldChar w:fldCharType="begin"/>
            </w:r>
            <w:r>
              <w:rPr>
                <w:noProof/>
                <w:webHidden/>
              </w:rPr>
              <w:instrText xml:space="preserve"> PAGEREF _Toc176771153 \h </w:instrText>
            </w:r>
            <w:r>
              <w:rPr>
                <w:noProof/>
                <w:webHidden/>
              </w:rPr>
            </w:r>
            <w:r>
              <w:rPr>
                <w:noProof/>
                <w:webHidden/>
              </w:rPr>
              <w:fldChar w:fldCharType="separate"/>
            </w:r>
            <w:r>
              <w:rPr>
                <w:noProof/>
                <w:webHidden/>
              </w:rPr>
              <w:t>8</w:t>
            </w:r>
            <w:r>
              <w:rPr>
                <w:noProof/>
                <w:webHidden/>
              </w:rPr>
              <w:fldChar w:fldCharType="end"/>
            </w:r>
          </w:hyperlink>
        </w:p>
        <w:p w14:paraId="46EF09AF" w14:textId="7147738D" w:rsidR="00DB398A" w:rsidRDefault="00DB398A">
          <w:pPr>
            <w:pStyle w:val="TOC1"/>
            <w:tabs>
              <w:tab w:val="right" w:leader="dot" w:pos="9016"/>
            </w:tabs>
            <w:rPr>
              <w:noProof/>
              <w:kern w:val="2"/>
              <w:lang w:val="en-GB" w:eastAsia="en-GB"/>
              <w14:ligatures w14:val="standardContextual"/>
            </w:rPr>
          </w:pPr>
          <w:hyperlink w:anchor="_Toc176771154" w:history="1">
            <w:r w:rsidRPr="005471BE">
              <w:rPr>
                <w:rStyle w:val="Hyperlink"/>
                <w:noProof/>
              </w:rPr>
              <w:t>Ward Handover Guidance</w:t>
            </w:r>
            <w:r>
              <w:rPr>
                <w:noProof/>
                <w:webHidden/>
              </w:rPr>
              <w:tab/>
            </w:r>
            <w:r>
              <w:rPr>
                <w:noProof/>
                <w:webHidden/>
              </w:rPr>
              <w:fldChar w:fldCharType="begin"/>
            </w:r>
            <w:r>
              <w:rPr>
                <w:noProof/>
                <w:webHidden/>
              </w:rPr>
              <w:instrText xml:space="preserve"> PAGEREF _Toc176771154 \h </w:instrText>
            </w:r>
            <w:r>
              <w:rPr>
                <w:noProof/>
                <w:webHidden/>
              </w:rPr>
            </w:r>
            <w:r>
              <w:rPr>
                <w:noProof/>
                <w:webHidden/>
              </w:rPr>
              <w:fldChar w:fldCharType="separate"/>
            </w:r>
            <w:r>
              <w:rPr>
                <w:noProof/>
                <w:webHidden/>
              </w:rPr>
              <w:t>10</w:t>
            </w:r>
            <w:r>
              <w:rPr>
                <w:noProof/>
                <w:webHidden/>
              </w:rPr>
              <w:fldChar w:fldCharType="end"/>
            </w:r>
          </w:hyperlink>
        </w:p>
        <w:p w14:paraId="5B5350EB" w14:textId="7A130F92" w:rsidR="00DB398A" w:rsidRDefault="00DB398A">
          <w:pPr>
            <w:pStyle w:val="TOC1"/>
            <w:tabs>
              <w:tab w:val="right" w:leader="dot" w:pos="9016"/>
            </w:tabs>
            <w:rPr>
              <w:noProof/>
              <w:kern w:val="2"/>
              <w:lang w:val="en-GB" w:eastAsia="en-GB"/>
              <w14:ligatures w14:val="standardContextual"/>
            </w:rPr>
          </w:pPr>
          <w:hyperlink w:anchor="_Toc176771155" w:history="1">
            <w:r w:rsidRPr="005471BE">
              <w:rPr>
                <w:rStyle w:val="Hyperlink"/>
                <w:noProof/>
              </w:rPr>
              <w:t>Care Plans</w:t>
            </w:r>
            <w:r>
              <w:rPr>
                <w:noProof/>
                <w:webHidden/>
              </w:rPr>
              <w:tab/>
            </w:r>
            <w:r>
              <w:rPr>
                <w:noProof/>
                <w:webHidden/>
              </w:rPr>
              <w:fldChar w:fldCharType="begin"/>
            </w:r>
            <w:r>
              <w:rPr>
                <w:noProof/>
                <w:webHidden/>
              </w:rPr>
              <w:instrText xml:space="preserve"> PAGEREF _Toc176771155 \h </w:instrText>
            </w:r>
            <w:r>
              <w:rPr>
                <w:noProof/>
                <w:webHidden/>
              </w:rPr>
            </w:r>
            <w:r>
              <w:rPr>
                <w:noProof/>
                <w:webHidden/>
              </w:rPr>
              <w:fldChar w:fldCharType="separate"/>
            </w:r>
            <w:r>
              <w:rPr>
                <w:noProof/>
                <w:webHidden/>
              </w:rPr>
              <w:t>11</w:t>
            </w:r>
            <w:r>
              <w:rPr>
                <w:noProof/>
                <w:webHidden/>
              </w:rPr>
              <w:fldChar w:fldCharType="end"/>
            </w:r>
          </w:hyperlink>
        </w:p>
        <w:p w14:paraId="2654391D" w14:textId="27E79FA3" w:rsidR="00DB398A" w:rsidRDefault="00DB398A">
          <w:pPr>
            <w:pStyle w:val="TOC1"/>
            <w:tabs>
              <w:tab w:val="right" w:leader="dot" w:pos="9016"/>
            </w:tabs>
            <w:rPr>
              <w:noProof/>
              <w:kern w:val="2"/>
              <w:lang w:val="en-GB" w:eastAsia="en-GB"/>
              <w14:ligatures w14:val="standardContextual"/>
            </w:rPr>
          </w:pPr>
          <w:hyperlink w:anchor="_Toc176771156" w:history="1">
            <w:r w:rsidRPr="005471BE">
              <w:rPr>
                <w:rStyle w:val="Hyperlink"/>
                <w:noProof/>
              </w:rPr>
              <w:t>Interventions</w:t>
            </w:r>
            <w:r>
              <w:rPr>
                <w:noProof/>
                <w:webHidden/>
              </w:rPr>
              <w:tab/>
            </w:r>
            <w:r>
              <w:rPr>
                <w:noProof/>
                <w:webHidden/>
              </w:rPr>
              <w:fldChar w:fldCharType="begin"/>
            </w:r>
            <w:r>
              <w:rPr>
                <w:noProof/>
                <w:webHidden/>
              </w:rPr>
              <w:instrText xml:space="preserve"> PAGEREF _Toc176771156 \h </w:instrText>
            </w:r>
            <w:r>
              <w:rPr>
                <w:noProof/>
                <w:webHidden/>
              </w:rPr>
            </w:r>
            <w:r>
              <w:rPr>
                <w:noProof/>
                <w:webHidden/>
              </w:rPr>
              <w:fldChar w:fldCharType="separate"/>
            </w:r>
            <w:r>
              <w:rPr>
                <w:noProof/>
                <w:webHidden/>
              </w:rPr>
              <w:t>16</w:t>
            </w:r>
            <w:r>
              <w:rPr>
                <w:noProof/>
                <w:webHidden/>
              </w:rPr>
              <w:fldChar w:fldCharType="end"/>
            </w:r>
          </w:hyperlink>
        </w:p>
        <w:p w14:paraId="081FDD0A" w14:textId="32D1E410" w:rsidR="00DB398A" w:rsidRDefault="00DB398A">
          <w:pPr>
            <w:pStyle w:val="TOC1"/>
            <w:tabs>
              <w:tab w:val="right" w:leader="dot" w:pos="9016"/>
            </w:tabs>
            <w:rPr>
              <w:noProof/>
              <w:kern w:val="2"/>
              <w:lang w:val="en-GB" w:eastAsia="en-GB"/>
              <w14:ligatures w14:val="standardContextual"/>
            </w:rPr>
          </w:pPr>
          <w:hyperlink w:anchor="_Toc176771157" w:history="1">
            <w:r w:rsidRPr="005471BE">
              <w:rPr>
                <w:rStyle w:val="Hyperlink"/>
                <w:rFonts w:eastAsia="Calibri"/>
                <w:noProof/>
              </w:rPr>
              <w:t>Activities</w:t>
            </w:r>
            <w:r>
              <w:rPr>
                <w:noProof/>
                <w:webHidden/>
              </w:rPr>
              <w:tab/>
            </w:r>
            <w:r>
              <w:rPr>
                <w:noProof/>
                <w:webHidden/>
              </w:rPr>
              <w:fldChar w:fldCharType="begin"/>
            </w:r>
            <w:r>
              <w:rPr>
                <w:noProof/>
                <w:webHidden/>
              </w:rPr>
              <w:instrText xml:space="preserve"> PAGEREF _Toc176771157 \h </w:instrText>
            </w:r>
            <w:r>
              <w:rPr>
                <w:noProof/>
                <w:webHidden/>
              </w:rPr>
            </w:r>
            <w:r>
              <w:rPr>
                <w:noProof/>
                <w:webHidden/>
              </w:rPr>
              <w:fldChar w:fldCharType="separate"/>
            </w:r>
            <w:r>
              <w:rPr>
                <w:noProof/>
                <w:webHidden/>
              </w:rPr>
              <w:t>17</w:t>
            </w:r>
            <w:r>
              <w:rPr>
                <w:noProof/>
                <w:webHidden/>
              </w:rPr>
              <w:fldChar w:fldCharType="end"/>
            </w:r>
          </w:hyperlink>
        </w:p>
        <w:p w14:paraId="65712D54" w14:textId="496F7165" w:rsidR="00123AFD" w:rsidRDefault="00123AFD">
          <w:r>
            <w:rPr>
              <w:b/>
              <w:bCs/>
              <w:noProof/>
            </w:rPr>
            <w:fldChar w:fldCharType="end"/>
          </w:r>
        </w:p>
      </w:sdtContent>
    </w:sdt>
    <w:p w14:paraId="41E4CFB9" w14:textId="77777777" w:rsidR="00D4367B" w:rsidRPr="00123AFD" w:rsidRDefault="00D4367B" w:rsidP="004A514A">
      <w:pPr>
        <w:tabs>
          <w:tab w:val="left" w:pos="3990"/>
        </w:tabs>
        <w:jc w:val="center"/>
        <w:rPr>
          <w:b/>
          <w:noProof/>
          <w:sz w:val="36"/>
          <w:szCs w:val="36"/>
        </w:rPr>
      </w:pPr>
    </w:p>
    <w:p w14:paraId="0201CEBE" w14:textId="77777777" w:rsidR="00D4367B" w:rsidRDefault="00D4367B" w:rsidP="00123AFD">
      <w:pPr>
        <w:pStyle w:val="Heading1"/>
        <w:jc w:val="center"/>
        <w:rPr>
          <w:noProof/>
          <w:color w:val="000000" w:themeColor="text1"/>
          <w:sz w:val="40"/>
          <w:szCs w:val="40"/>
        </w:rPr>
      </w:pPr>
      <w:r w:rsidRPr="00123AFD">
        <w:rPr>
          <w:noProof/>
          <w:sz w:val="36"/>
          <w:szCs w:val="36"/>
        </w:rPr>
        <w:br w:type="page"/>
      </w:r>
      <w:bookmarkStart w:id="0" w:name="_Toc176771144"/>
      <w:r w:rsidRPr="00123AFD">
        <w:rPr>
          <w:noProof/>
          <w:color w:val="000000" w:themeColor="text1"/>
          <w:sz w:val="40"/>
          <w:szCs w:val="40"/>
        </w:rPr>
        <w:lastRenderedPageBreak/>
        <w:t>Welcome and Introduction</w:t>
      </w:r>
      <w:bookmarkEnd w:id="0"/>
    </w:p>
    <w:p w14:paraId="1A64FD08" w14:textId="77777777" w:rsidR="00603196" w:rsidRPr="00603196" w:rsidRDefault="00603196" w:rsidP="00603196"/>
    <w:p w14:paraId="2F4BE39E" w14:textId="77777777" w:rsidR="00D4367B" w:rsidRPr="00123AFD" w:rsidRDefault="00D4367B" w:rsidP="00D4367B">
      <w:pPr>
        <w:jc w:val="both"/>
        <w:rPr>
          <w:rFonts w:cstheme="minorHAnsi"/>
          <w:noProof/>
          <w:sz w:val="24"/>
          <w:szCs w:val="24"/>
        </w:rPr>
      </w:pPr>
      <w:r w:rsidRPr="00123AFD">
        <w:rPr>
          <w:rFonts w:cstheme="minorHAnsi"/>
          <w:noProof/>
          <w:sz w:val="24"/>
          <w:szCs w:val="24"/>
        </w:rPr>
        <w:t>Welcome to your placement in Recovery, in this booklet you will find useful information on types of surgery undertaken in theatres, our role as recovery nurses, documentation, and information about our trust.</w:t>
      </w:r>
    </w:p>
    <w:p w14:paraId="0D67E85D" w14:textId="77777777" w:rsidR="00D4367B" w:rsidRPr="00123AFD" w:rsidRDefault="00D4367B" w:rsidP="00D4367B">
      <w:pPr>
        <w:jc w:val="both"/>
        <w:rPr>
          <w:rFonts w:cstheme="minorHAnsi"/>
          <w:noProof/>
          <w:sz w:val="24"/>
          <w:szCs w:val="24"/>
        </w:rPr>
      </w:pPr>
      <w:r w:rsidRPr="00123AFD">
        <w:rPr>
          <w:rFonts w:cstheme="minorHAnsi"/>
          <w:noProof/>
          <w:sz w:val="24"/>
          <w:szCs w:val="24"/>
        </w:rPr>
        <w:t>You will be assigned one practice assessor and you will also be able to work with multiple practice supervisors, our aim is for you to learn from different individuals and gain</w:t>
      </w:r>
      <w:r w:rsidR="00EF589F">
        <w:rPr>
          <w:rFonts w:cstheme="minorHAnsi"/>
          <w:noProof/>
          <w:sz w:val="24"/>
          <w:szCs w:val="24"/>
        </w:rPr>
        <w:t xml:space="preserve"> insight</w:t>
      </w:r>
      <w:r w:rsidRPr="00123AFD">
        <w:rPr>
          <w:rFonts w:cstheme="minorHAnsi"/>
          <w:noProof/>
          <w:sz w:val="24"/>
          <w:szCs w:val="24"/>
        </w:rPr>
        <w:t xml:space="preserve"> on our role as recovery nurses.</w:t>
      </w:r>
    </w:p>
    <w:p w14:paraId="6649E198" w14:textId="77777777" w:rsidR="00D4367B" w:rsidRPr="00123AFD" w:rsidRDefault="00D4367B" w:rsidP="00D4367B">
      <w:pPr>
        <w:jc w:val="both"/>
        <w:rPr>
          <w:rFonts w:cstheme="minorHAnsi"/>
          <w:noProof/>
          <w:sz w:val="24"/>
          <w:szCs w:val="24"/>
        </w:rPr>
      </w:pPr>
      <w:r w:rsidRPr="00123AFD">
        <w:rPr>
          <w:rFonts w:cstheme="minorHAnsi"/>
          <w:noProof/>
          <w:sz w:val="24"/>
          <w:szCs w:val="24"/>
        </w:rPr>
        <w:t xml:space="preserve">We hope </w:t>
      </w:r>
      <w:r w:rsidR="00D630F3" w:rsidRPr="00123AFD">
        <w:rPr>
          <w:rFonts w:cstheme="minorHAnsi"/>
          <w:noProof/>
          <w:sz w:val="24"/>
          <w:szCs w:val="24"/>
        </w:rPr>
        <w:t xml:space="preserve">to help </w:t>
      </w:r>
      <w:r w:rsidR="00EF589F">
        <w:rPr>
          <w:rFonts w:cstheme="minorHAnsi"/>
          <w:noProof/>
          <w:sz w:val="24"/>
          <w:szCs w:val="24"/>
        </w:rPr>
        <w:t xml:space="preserve">you </w:t>
      </w:r>
      <w:r w:rsidRPr="00123AFD">
        <w:rPr>
          <w:rFonts w:cstheme="minorHAnsi"/>
          <w:noProof/>
          <w:sz w:val="24"/>
          <w:szCs w:val="24"/>
        </w:rPr>
        <w:t>feel part of the team and find your time with us useful and enjoyable.</w:t>
      </w:r>
    </w:p>
    <w:p w14:paraId="3B606BB2" w14:textId="77777777" w:rsidR="00D4367B" w:rsidRPr="00123AFD" w:rsidRDefault="00D4367B" w:rsidP="00D4367B">
      <w:pPr>
        <w:jc w:val="both"/>
        <w:rPr>
          <w:rFonts w:cstheme="minorHAnsi"/>
          <w:noProof/>
          <w:sz w:val="24"/>
          <w:szCs w:val="24"/>
        </w:rPr>
      </w:pPr>
      <w:r w:rsidRPr="00123AFD">
        <w:rPr>
          <w:rFonts w:cstheme="minorHAnsi"/>
          <w:noProof/>
          <w:sz w:val="24"/>
          <w:szCs w:val="24"/>
        </w:rPr>
        <w:t xml:space="preserve">Practice </w:t>
      </w:r>
      <w:r w:rsidR="00D630F3" w:rsidRPr="00123AFD">
        <w:rPr>
          <w:rFonts w:cstheme="minorHAnsi"/>
          <w:noProof/>
          <w:sz w:val="24"/>
          <w:szCs w:val="24"/>
        </w:rPr>
        <w:t>assessor</w:t>
      </w:r>
      <w:r w:rsidRPr="00123AFD">
        <w:rPr>
          <w:rFonts w:cstheme="minorHAnsi"/>
          <w:noProof/>
          <w:sz w:val="24"/>
          <w:szCs w:val="24"/>
        </w:rPr>
        <w:t>:</w:t>
      </w:r>
    </w:p>
    <w:p w14:paraId="7D105F95" w14:textId="77777777" w:rsidR="00D4367B" w:rsidRPr="00123AFD" w:rsidRDefault="00D4367B" w:rsidP="00D4367B">
      <w:pPr>
        <w:jc w:val="both"/>
        <w:rPr>
          <w:rFonts w:cstheme="minorHAnsi"/>
          <w:noProof/>
          <w:sz w:val="24"/>
          <w:szCs w:val="24"/>
        </w:rPr>
      </w:pPr>
      <w:r w:rsidRPr="00123AFD">
        <w:rPr>
          <w:rFonts w:cstheme="minorHAnsi"/>
          <w:noProof/>
          <w:sz w:val="24"/>
          <w:szCs w:val="24"/>
        </w:rPr>
        <w:t>Practice supervisor:</w:t>
      </w:r>
    </w:p>
    <w:p w14:paraId="47951F0C" w14:textId="77777777" w:rsidR="00D630F3" w:rsidRPr="00123AFD" w:rsidRDefault="00D630F3" w:rsidP="00D4367B">
      <w:pPr>
        <w:jc w:val="both"/>
        <w:rPr>
          <w:rFonts w:ascii="Arial" w:hAnsi="Arial" w:cs="Arial"/>
          <w:noProof/>
          <w:sz w:val="24"/>
          <w:szCs w:val="24"/>
        </w:rPr>
      </w:pPr>
    </w:p>
    <w:p w14:paraId="3ED4E7A0" w14:textId="77777777" w:rsidR="00D630F3" w:rsidRDefault="00D630F3" w:rsidP="00123AFD">
      <w:pPr>
        <w:pStyle w:val="Heading1"/>
        <w:jc w:val="center"/>
        <w:rPr>
          <w:noProof/>
          <w:color w:val="000000" w:themeColor="text1"/>
          <w:sz w:val="40"/>
          <w:szCs w:val="40"/>
        </w:rPr>
      </w:pPr>
      <w:bookmarkStart w:id="1" w:name="_Toc176771145"/>
      <w:r w:rsidRPr="00123AFD">
        <w:rPr>
          <w:noProof/>
          <w:color w:val="000000" w:themeColor="text1"/>
          <w:sz w:val="40"/>
          <w:szCs w:val="40"/>
        </w:rPr>
        <w:t xml:space="preserve">Shifts, Contacts, </w:t>
      </w:r>
      <w:r w:rsidR="00177147" w:rsidRPr="00123AFD">
        <w:rPr>
          <w:noProof/>
          <w:color w:val="000000" w:themeColor="text1"/>
          <w:sz w:val="40"/>
          <w:szCs w:val="40"/>
        </w:rPr>
        <w:t>Sickness and Uniform</w:t>
      </w:r>
      <w:bookmarkEnd w:id="1"/>
    </w:p>
    <w:p w14:paraId="08C6BDEB" w14:textId="77777777" w:rsidR="00603196" w:rsidRPr="00603196" w:rsidRDefault="00603196" w:rsidP="00603196"/>
    <w:p w14:paraId="4B709D36" w14:textId="77777777" w:rsidR="00603196" w:rsidRPr="00123AFD" w:rsidRDefault="00177147" w:rsidP="00D630F3">
      <w:pPr>
        <w:jc w:val="both"/>
        <w:rPr>
          <w:rFonts w:cstheme="minorHAnsi"/>
          <w:b/>
          <w:noProof/>
          <w:sz w:val="28"/>
          <w:szCs w:val="28"/>
          <w:u w:val="single"/>
        </w:rPr>
      </w:pPr>
      <w:r w:rsidRPr="00123AFD">
        <w:rPr>
          <w:rFonts w:cstheme="minorHAnsi"/>
          <w:b/>
          <w:noProof/>
          <w:sz w:val="28"/>
          <w:szCs w:val="28"/>
          <w:u w:val="single"/>
        </w:rPr>
        <w:t>Shift Pattern</w:t>
      </w:r>
    </w:p>
    <w:p w14:paraId="3A4C0D57" w14:textId="77777777" w:rsidR="00D630F3" w:rsidRPr="00123AFD" w:rsidRDefault="00D630F3" w:rsidP="00D630F3">
      <w:pPr>
        <w:jc w:val="both"/>
        <w:rPr>
          <w:rFonts w:cstheme="minorHAnsi"/>
          <w:noProof/>
          <w:sz w:val="24"/>
          <w:szCs w:val="24"/>
        </w:rPr>
      </w:pPr>
      <w:r w:rsidRPr="00123AFD">
        <w:rPr>
          <w:rFonts w:cstheme="minorHAnsi"/>
          <w:noProof/>
          <w:sz w:val="24"/>
          <w:szCs w:val="24"/>
        </w:rPr>
        <w:t xml:space="preserve">We do 10 hours shifts with varying starting times, you will be allocated to work with your practice assessor or supervisor as much as possible, </w:t>
      </w:r>
      <w:r w:rsidR="00177147" w:rsidRPr="00123AFD">
        <w:rPr>
          <w:rFonts w:cstheme="minorHAnsi"/>
          <w:noProof/>
          <w:sz w:val="24"/>
          <w:szCs w:val="24"/>
        </w:rPr>
        <w:t>and in</w:t>
      </w:r>
      <w:r w:rsidRPr="00123AFD">
        <w:rPr>
          <w:rFonts w:cstheme="minorHAnsi"/>
          <w:noProof/>
          <w:sz w:val="24"/>
          <w:szCs w:val="24"/>
        </w:rPr>
        <w:t xml:space="preserve"> the case this is not possible you will be allocated </w:t>
      </w:r>
      <w:r w:rsidR="00177147" w:rsidRPr="00123AFD">
        <w:rPr>
          <w:rFonts w:cstheme="minorHAnsi"/>
          <w:noProof/>
          <w:sz w:val="24"/>
          <w:szCs w:val="24"/>
        </w:rPr>
        <w:t>to work with another member of staff</w:t>
      </w:r>
      <w:r w:rsidRPr="00123AFD">
        <w:rPr>
          <w:rFonts w:cstheme="minorHAnsi"/>
          <w:noProof/>
          <w:sz w:val="24"/>
          <w:szCs w:val="24"/>
        </w:rPr>
        <w:t>.</w:t>
      </w:r>
    </w:p>
    <w:p w14:paraId="12A88B97" w14:textId="77777777" w:rsidR="00D630F3" w:rsidRPr="00123AFD" w:rsidRDefault="00177147" w:rsidP="00D630F3">
      <w:pPr>
        <w:jc w:val="both"/>
        <w:rPr>
          <w:rFonts w:cstheme="minorHAnsi"/>
          <w:b/>
          <w:noProof/>
          <w:sz w:val="28"/>
          <w:szCs w:val="28"/>
          <w:u w:val="single"/>
        </w:rPr>
      </w:pPr>
      <w:r w:rsidRPr="00123AFD">
        <w:rPr>
          <w:rFonts w:cstheme="minorHAnsi"/>
          <w:b/>
          <w:noProof/>
          <w:sz w:val="28"/>
          <w:szCs w:val="28"/>
          <w:u w:val="single"/>
        </w:rPr>
        <w:t>Contact</w:t>
      </w:r>
    </w:p>
    <w:p w14:paraId="66FFD02F" w14:textId="77777777" w:rsidR="00D630F3" w:rsidRPr="00123AFD" w:rsidRDefault="00D630F3" w:rsidP="00D630F3">
      <w:pPr>
        <w:jc w:val="both"/>
        <w:rPr>
          <w:rFonts w:cstheme="minorHAnsi"/>
          <w:noProof/>
          <w:sz w:val="24"/>
          <w:szCs w:val="24"/>
        </w:rPr>
      </w:pPr>
      <w:r w:rsidRPr="00123AFD">
        <w:rPr>
          <w:rFonts w:cstheme="minorHAnsi"/>
          <w:noProof/>
          <w:sz w:val="24"/>
          <w:szCs w:val="24"/>
        </w:rPr>
        <w:t>Recovery 03004224142</w:t>
      </w:r>
      <w:r w:rsidR="00177147" w:rsidRPr="00123AFD">
        <w:rPr>
          <w:rFonts w:cstheme="minorHAnsi"/>
          <w:noProof/>
          <w:sz w:val="24"/>
          <w:szCs w:val="24"/>
        </w:rPr>
        <w:t xml:space="preserve"> and 03004222519</w:t>
      </w:r>
    </w:p>
    <w:p w14:paraId="7EE27AFB" w14:textId="77777777" w:rsidR="00D630F3" w:rsidRPr="00123AFD" w:rsidRDefault="00177147" w:rsidP="00D630F3">
      <w:pPr>
        <w:jc w:val="both"/>
        <w:rPr>
          <w:rFonts w:cstheme="minorHAnsi"/>
          <w:b/>
          <w:noProof/>
          <w:sz w:val="28"/>
          <w:szCs w:val="28"/>
          <w:u w:val="single"/>
        </w:rPr>
      </w:pPr>
      <w:r w:rsidRPr="00123AFD">
        <w:rPr>
          <w:rFonts w:cstheme="minorHAnsi"/>
          <w:b/>
          <w:noProof/>
          <w:sz w:val="28"/>
          <w:szCs w:val="28"/>
          <w:u w:val="single"/>
        </w:rPr>
        <w:t>Sickness</w:t>
      </w:r>
    </w:p>
    <w:p w14:paraId="5194DC34" w14:textId="77777777" w:rsidR="00D630F3" w:rsidRPr="00123AFD" w:rsidRDefault="00D630F3" w:rsidP="00D630F3">
      <w:pPr>
        <w:jc w:val="both"/>
        <w:rPr>
          <w:rFonts w:cstheme="minorHAnsi"/>
          <w:noProof/>
          <w:sz w:val="24"/>
          <w:szCs w:val="24"/>
        </w:rPr>
      </w:pPr>
      <w:r w:rsidRPr="00123AFD">
        <w:rPr>
          <w:rFonts w:cstheme="minorHAnsi"/>
          <w:noProof/>
          <w:sz w:val="24"/>
          <w:szCs w:val="24"/>
        </w:rPr>
        <w:t>In case of sickness please contact recovery as soon as possible and speak to your practice assessor, supervisor or a Sister. Please ensure you have notifie</w:t>
      </w:r>
      <w:r w:rsidR="00177147" w:rsidRPr="00123AFD">
        <w:rPr>
          <w:rFonts w:cstheme="minorHAnsi"/>
          <w:noProof/>
          <w:sz w:val="24"/>
          <w:szCs w:val="24"/>
        </w:rPr>
        <w:t>d the University of your absence</w:t>
      </w:r>
      <w:r w:rsidRPr="00123AFD">
        <w:rPr>
          <w:rFonts w:cstheme="minorHAnsi"/>
          <w:noProof/>
          <w:sz w:val="24"/>
          <w:szCs w:val="24"/>
        </w:rPr>
        <w:t>.</w:t>
      </w:r>
      <w:r w:rsidR="00177147" w:rsidRPr="00123AFD">
        <w:rPr>
          <w:rFonts w:cstheme="minorHAnsi"/>
          <w:noProof/>
          <w:sz w:val="24"/>
          <w:szCs w:val="24"/>
        </w:rPr>
        <w:t xml:space="preserve"> </w:t>
      </w:r>
    </w:p>
    <w:p w14:paraId="56D09BD1" w14:textId="77777777" w:rsidR="00D630F3" w:rsidRPr="00123AFD" w:rsidRDefault="00177147" w:rsidP="00D630F3">
      <w:pPr>
        <w:jc w:val="both"/>
        <w:rPr>
          <w:rFonts w:cstheme="minorHAnsi"/>
          <w:b/>
          <w:noProof/>
          <w:sz w:val="28"/>
          <w:szCs w:val="28"/>
          <w:u w:val="single"/>
        </w:rPr>
      </w:pPr>
      <w:r w:rsidRPr="00123AFD">
        <w:rPr>
          <w:rFonts w:cstheme="minorHAnsi"/>
          <w:b/>
          <w:noProof/>
          <w:sz w:val="28"/>
          <w:szCs w:val="28"/>
          <w:u w:val="single"/>
        </w:rPr>
        <w:t>Uniform</w:t>
      </w:r>
    </w:p>
    <w:p w14:paraId="1BF69478" w14:textId="77777777" w:rsidR="00D630F3" w:rsidRPr="00123AFD" w:rsidRDefault="00D630F3" w:rsidP="00D630F3">
      <w:pPr>
        <w:jc w:val="both"/>
        <w:rPr>
          <w:rFonts w:cstheme="minorHAnsi"/>
          <w:noProof/>
          <w:sz w:val="24"/>
          <w:szCs w:val="24"/>
        </w:rPr>
      </w:pPr>
      <w:r w:rsidRPr="00123AFD">
        <w:rPr>
          <w:rFonts w:cstheme="minorHAnsi"/>
          <w:noProof/>
          <w:sz w:val="24"/>
          <w:szCs w:val="24"/>
        </w:rPr>
        <w:t>Please read the Trust uniform policies or speak to the ward manager.</w:t>
      </w:r>
    </w:p>
    <w:p w14:paraId="10E2F5AA" w14:textId="77777777" w:rsidR="00D4367B" w:rsidRPr="00123AFD" w:rsidRDefault="00D4367B" w:rsidP="00DB398A">
      <w:pPr>
        <w:spacing w:after="0" w:line="240" w:lineRule="auto"/>
        <w:rPr>
          <w:b/>
          <w:noProof/>
          <w:sz w:val="36"/>
          <w:szCs w:val="36"/>
        </w:rPr>
      </w:pPr>
    </w:p>
    <w:p w14:paraId="6DF72A1C" w14:textId="77777777" w:rsidR="00077FC2" w:rsidRDefault="00077FC2" w:rsidP="00123AFD">
      <w:pPr>
        <w:pStyle w:val="Heading1"/>
        <w:jc w:val="center"/>
        <w:rPr>
          <w:noProof/>
          <w:color w:val="000000" w:themeColor="text1"/>
          <w:sz w:val="40"/>
          <w:szCs w:val="40"/>
        </w:rPr>
      </w:pPr>
      <w:bookmarkStart w:id="2" w:name="_Toc176771146"/>
      <w:r w:rsidRPr="00123AFD">
        <w:rPr>
          <w:noProof/>
          <w:color w:val="000000" w:themeColor="text1"/>
          <w:sz w:val="40"/>
          <w:szCs w:val="40"/>
        </w:rPr>
        <w:lastRenderedPageBreak/>
        <w:t>Orientation</w:t>
      </w:r>
      <w:bookmarkEnd w:id="2"/>
    </w:p>
    <w:p w14:paraId="3E176C95" w14:textId="77777777" w:rsidR="00603196" w:rsidRPr="00603196" w:rsidRDefault="00603196" w:rsidP="00603196"/>
    <w:p w14:paraId="23AD6613" w14:textId="77777777" w:rsidR="00077FC2" w:rsidRPr="00123AFD" w:rsidRDefault="00077FC2" w:rsidP="00077FC2">
      <w:pPr>
        <w:jc w:val="both"/>
        <w:rPr>
          <w:rFonts w:cstheme="minorHAnsi"/>
          <w:noProof/>
          <w:sz w:val="24"/>
          <w:szCs w:val="24"/>
        </w:rPr>
      </w:pPr>
      <w:r w:rsidRPr="00123AFD">
        <w:rPr>
          <w:rFonts w:cstheme="minorHAnsi"/>
          <w:noProof/>
          <w:sz w:val="24"/>
          <w:szCs w:val="24"/>
        </w:rPr>
        <w:t>Recovery is within the theatre area and close to the 2 day units (Chedworth and Kemerton).</w:t>
      </w:r>
    </w:p>
    <w:p w14:paraId="4E31A77D" w14:textId="4DA98783" w:rsidR="00077FC2" w:rsidRPr="00123AFD" w:rsidRDefault="00077FC2" w:rsidP="00077FC2">
      <w:pPr>
        <w:jc w:val="both"/>
        <w:rPr>
          <w:rFonts w:cstheme="minorHAnsi"/>
          <w:noProof/>
          <w:sz w:val="24"/>
          <w:szCs w:val="24"/>
        </w:rPr>
      </w:pPr>
      <w:r w:rsidRPr="00123AFD">
        <w:rPr>
          <w:rFonts w:cstheme="minorHAnsi"/>
          <w:noProof/>
          <w:sz w:val="24"/>
          <w:szCs w:val="24"/>
        </w:rPr>
        <w:t xml:space="preserve">Recovery is where care is provided post-surgery. It is an area, usually attached to the operating theatres, designed specifically to provide care for patients recovering from surgery and anaesthesia, whether it be general, regional or local anaesthesia. A significant part of the care relates to surgical nursing care, e.g. management of drains, irrigation, but also </w:t>
      </w:r>
      <w:r w:rsidR="00D5308A" w:rsidRPr="00123AFD">
        <w:rPr>
          <w:rFonts w:cstheme="minorHAnsi"/>
          <w:noProof/>
          <w:sz w:val="24"/>
          <w:szCs w:val="24"/>
        </w:rPr>
        <w:t>includes nevertheless</w:t>
      </w:r>
      <w:r w:rsidRPr="00123AFD">
        <w:rPr>
          <w:rFonts w:cstheme="minorHAnsi"/>
          <w:noProof/>
          <w:sz w:val="24"/>
          <w:szCs w:val="24"/>
        </w:rPr>
        <w:t xml:space="preserve"> a lot of airway</w:t>
      </w:r>
      <w:r w:rsidR="00305B6D">
        <w:rPr>
          <w:rFonts w:cstheme="minorHAnsi"/>
          <w:noProof/>
          <w:sz w:val="24"/>
          <w:szCs w:val="24"/>
        </w:rPr>
        <w:t xml:space="preserve"> and pain</w:t>
      </w:r>
      <w:r w:rsidRPr="00123AFD">
        <w:rPr>
          <w:rFonts w:cstheme="minorHAnsi"/>
          <w:noProof/>
          <w:sz w:val="24"/>
          <w:szCs w:val="24"/>
        </w:rPr>
        <w:t xml:space="preserve"> management.</w:t>
      </w:r>
    </w:p>
    <w:p w14:paraId="61F35647" w14:textId="77777777" w:rsidR="00077FC2" w:rsidRPr="00123AFD" w:rsidRDefault="00077FC2" w:rsidP="00077FC2">
      <w:pPr>
        <w:jc w:val="both"/>
        <w:rPr>
          <w:rFonts w:cstheme="minorHAnsi"/>
          <w:noProof/>
          <w:sz w:val="24"/>
          <w:szCs w:val="24"/>
        </w:rPr>
      </w:pPr>
      <w:r w:rsidRPr="00123AFD">
        <w:rPr>
          <w:rFonts w:cstheme="minorHAnsi"/>
          <w:noProof/>
          <w:sz w:val="24"/>
          <w:szCs w:val="24"/>
        </w:rPr>
        <w:t xml:space="preserve">Nurses and operating department practitioners (ODPs) undertake essential care for these patients including: </w:t>
      </w:r>
    </w:p>
    <w:p w14:paraId="4F41C2E6" w14:textId="77777777" w:rsidR="00077FC2" w:rsidRPr="00332DBB" w:rsidRDefault="00077FC2" w:rsidP="00332DBB">
      <w:pPr>
        <w:pStyle w:val="ListParagraph"/>
        <w:numPr>
          <w:ilvl w:val="0"/>
          <w:numId w:val="14"/>
        </w:numPr>
        <w:jc w:val="both"/>
        <w:rPr>
          <w:rFonts w:cstheme="minorHAnsi"/>
          <w:noProof/>
          <w:sz w:val="24"/>
          <w:szCs w:val="24"/>
        </w:rPr>
      </w:pPr>
      <w:r w:rsidRPr="00332DBB">
        <w:rPr>
          <w:rFonts w:cstheme="minorHAnsi"/>
          <w:noProof/>
          <w:sz w:val="24"/>
          <w:szCs w:val="24"/>
        </w:rPr>
        <w:t>Airway management.</w:t>
      </w:r>
    </w:p>
    <w:p w14:paraId="28DEDAFB" w14:textId="77777777" w:rsidR="00077FC2" w:rsidRPr="00332DBB" w:rsidRDefault="00077FC2" w:rsidP="00332DBB">
      <w:pPr>
        <w:pStyle w:val="ListParagraph"/>
        <w:numPr>
          <w:ilvl w:val="0"/>
          <w:numId w:val="14"/>
        </w:numPr>
        <w:jc w:val="both"/>
        <w:rPr>
          <w:rFonts w:cstheme="minorHAnsi"/>
          <w:noProof/>
          <w:sz w:val="24"/>
          <w:szCs w:val="24"/>
        </w:rPr>
      </w:pPr>
      <w:r w:rsidRPr="00332DBB">
        <w:rPr>
          <w:rFonts w:cstheme="minorHAnsi"/>
          <w:noProof/>
          <w:sz w:val="24"/>
          <w:szCs w:val="24"/>
        </w:rPr>
        <w:t>Monitoring vital signs</w:t>
      </w:r>
      <w:r w:rsidR="00D5308A" w:rsidRPr="00332DBB">
        <w:rPr>
          <w:rFonts w:cstheme="minorHAnsi"/>
          <w:noProof/>
          <w:sz w:val="24"/>
          <w:szCs w:val="24"/>
        </w:rPr>
        <w:t xml:space="preserve"> (heart rate, blood pressure,</w:t>
      </w:r>
      <w:r w:rsidRPr="00332DBB">
        <w:rPr>
          <w:rFonts w:cstheme="minorHAnsi"/>
          <w:noProof/>
          <w:sz w:val="24"/>
          <w:szCs w:val="24"/>
        </w:rPr>
        <w:t xml:space="preserve"> respiration</w:t>
      </w:r>
      <w:r w:rsidR="00D5308A" w:rsidRPr="00332DBB">
        <w:rPr>
          <w:rFonts w:cstheme="minorHAnsi"/>
          <w:noProof/>
          <w:sz w:val="24"/>
          <w:szCs w:val="24"/>
        </w:rPr>
        <w:t>, etc.)</w:t>
      </w:r>
    </w:p>
    <w:p w14:paraId="08839878" w14:textId="77777777" w:rsidR="00077FC2" w:rsidRPr="00332DBB" w:rsidRDefault="00077FC2" w:rsidP="00332DBB">
      <w:pPr>
        <w:pStyle w:val="ListParagraph"/>
        <w:numPr>
          <w:ilvl w:val="0"/>
          <w:numId w:val="14"/>
        </w:numPr>
        <w:jc w:val="both"/>
        <w:rPr>
          <w:rFonts w:cstheme="minorHAnsi"/>
          <w:noProof/>
          <w:sz w:val="24"/>
          <w:szCs w:val="24"/>
        </w:rPr>
      </w:pPr>
      <w:r w:rsidRPr="00332DBB">
        <w:rPr>
          <w:rFonts w:cstheme="minorHAnsi"/>
          <w:noProof/>
          <w:sz w:val="24"/>
          <w:szCs w:val="24"/>
        </w:rPr>
        <w:t xml:space="preserve">Managing postoperative pain. </w:t>
      </w:r>
    </w:p>
    <w:p w14:paraId="3B7CD96F" w14:textId="77777777" w:rsidR="00077FC2" w:rsidRPr="00332DBB" w:rsidRDefault="00077FC2" w:rsidP="00332DBB">
      <w:pPr>
        <w:pStyle w:val="ListParagraph"/>
        <w:numPr>
          <w:ilvl w:val="0"/>
          <w:numId w:val="14"/>
        </w:numPr>
        <w:jc w:val="both"/>
        <w:rPr>
          <w:rFonts w:cstheme="minorHAnsi"/>
          <w:noProof/>
          <w:sz w:val="24"/>
          <w:szCs w:val="24"/>
        </w:rPr>
      </w:pPr>
      <w:r w:rsidRPr="00332DBB">
        <w:rPr>
          <w:rFonts w:cstheme="minorHAnsi"/>
          <w:noProof/>
          <w:sz w:val="24"/>
          <w:szCs w:val="24"/>
        </w:rPr>
        <w:t>Post op wound management.</w:t>
      </w:r>
    </w:p>
    <w:p w14:paraId="3FAE46C0" w14:textId="77777777" w:rsidR="00D5308A" w:rsidRPr="00332DBB" w:rsidRDefault="00077FC2" w:rsidP="00332DBB">
      <w:pPr>
        <w:pStyle w:val="ListParagraph"/>
        <w:numPr>
          <w:ilvl w:val="0"/>
          <w:numId w:val="14"/>
        </w:numPr>
        <w:jc w:val="both"/>
        <w:rPr>
          <w:rFonts w:cstheme="minorHAnsi"/>
          <w:noProof/>
          <w:sz w:val="24"/>
          <w:szCs w:val="24"/>
        </w:rPr>
      </w:pPr>
      <w:r w:rsidRPr="00332DBB">
        <w:rPr>
          <w:rFonts w:cstheme="minorHAnsi"/>
          <w:noProof/>
          <w:sz w:val="24"/>
          <w:szCs w:val="24"/>
        </w:rPr>
        <w:t xml:space="preserve">Treating symptoms of postoperative nausea and vomiting (or PONV) </w:t>
      </w:r>
    </w:p>
    <w:p w14:paraId="1BDCFBE9" w14:textId="77777777" w:rsidR="00077FC2" w:rsidRPr="00123AFD" w:rsidRDefault="00077FC2" w:rsidP="00D5308A">
      <w:pPr>
        <w:ind w:left="360"/>
        <w:jc w:val="both"/>
        <w:rPr>
          <w:rFonts w:cstheme="minorHAnsi"/>
          <w:noProof/>
          <w:sz w:val="24"/>
          <w:szCs w:val="24"/>
        </w:rPr>
      </w:pPr>
      <w:r w:rsidRPr="00123AFD">
        <w:rPr>
          <w:rFonts w:cstheme="minorHAnsi"/>
          <w:noProof/>
          <w:sz w:val="24"/>
          <w:szCs w:val="24"/>
        </w:rPr>
        <w:t>These common activities often need supplementing with more intensive treatment</w:t>
      </w:r>
      <w:r w:rsidR="00D5308A" w:rsidRPr="00123AFD">
        <w:rPr>
          <w:rFonts w:cstheme="minorHAnsi"/>
          <w:noProof/>
          <w:sz w:val="24"/>
          <w:szCs w:val="24"/>
        </w:rPr>
        <w:t>s</w:t>
      </w:r>
      <w:r w:rsidRPr="00123AFD">
        <w:rPr>
          <w:rFonts w:cstheme="minorHAnsi"/>
          <w:noProof/>
          <w:sz w:val="24"/>
          <w:szCs w:val="24"/>
        </w:rPr>
        <w:t xml:space="preserve"> including: </w:t>
      </w:r>
    </w:p>
    <w:p w14:paraId="07B8CA0D" w14:textId="77777777" w:rsidR="00077FC2" w:rsidRPr="00123AFD" w:rsidRDefault="00077FC2" w:rsidP="00332DBB">
      <w:pPr>
        <w:pStyle w:val="ListParagraph"/>
        <w:numPr>
          <w:ilvl w:val="0"/>
          <w:numId w:val="15"/>
        </w:numPr>
        <w:jc w:val="both"/>
        <w:rPr>
          <w:rFonts w:cstheme="minorHAnsi"/>
          <w:noProof/>
          <w:sz w:val="24"/>
          <w:szCs w:val="24"/>
        </w:rPr>
      </w:pPr>
      <w:r w:rsidRPr="00123AFD">
        <w:rPr>
          <w:rFonts w:cstheme="minorHAnsi"/>
          <w:noProof/>
          <w:sz w:val="24"/>
          <w:szCs w:val="24"/>
        </w:rPr>
        <w:t xml:space="preserve">Preparation and establishment of patient controlled analgesia (PCA) pumps. </w:t>
      </w:r>
    </w:p>
    <w:p w14:paraId="572C153C" w14:textId="2F66002A" w:rsidR="00077FC2" w:rsidRPr="00123AFD" w:rsidRDefault="00077FC2" w:rsidP="00332DBB">
      <w:pPr>
        <w:pStyle w:val="ListParagraph"/>
        <w:numPr>
          <w:ilvl w:val="0"/>
          <w:numId w:val="15"/>
        </w:numPr>
        <w:jc w:val="both"/>
        <w:rPr>
          <w:rFonts w:cstheme="minorHAnsi"/>
          <w:noProof/>
          <w:sz w:val="24"/>
          <w:szCs w:val="24"/>
        </w:rPr>
      </w:pPr>
      <w:r w:rsidRPr="00123AFD">
        <w:rPr>
          <w:rFonts w:cstheme="minorHAnsi"/>
          <w:noProof/>
          <w:sz w:val="24"/>
          <w:szCs w:val="24"/>
        </w:rPr>
        <w:t>Prepara</w:t>
      </w:r>
      <w:r w:rsidR="00D5308A" w:rsidRPr="00123AFD">
        <w:rPr>
          <w:rFonts w:cstheme="minorHAnsi"/>
          <w:noProof/>
          <w:sz w:val="24"/>
          <w:szCs w:val="24"/>
        </w:rPr>
        <w:t xml:space="preserve">tion and establishment of </w:t>
      </w:r>
      <w:r w:rsidRPr="00123AFD">
        <w:rPr>
          <w:rFonts w:cstheme="minorHAnsi"/>
          <w:noProof/>
          <w:sz w:val="24"/>
          <w:szCs w:val="24"/>
        </w:rPr>
        <w:t xml:space="preserve">epidural infusions. </w:t>
      </w:r>
    </w:p>
    <w:p w14:paraId="513787B2" w14:textId="77777777" w:rsidR="00D5308A" w:rsidRPr="00123AFD" w:rsidRDefault="00D5308A" w:rsidP="00332DBB">
      <w:pPr>
        <w:pStyle w:val="ListParagraph"/>
        <w:numPr>
          <w:ilvl w:val="0"/>
          <w:numId w:val="15"/>
        </w:numPr>
        <w:jc w:val="both"/>
        <w:rPr>
          <w:rFonts w:cstheme="minorHAnsi"/>
          <w:noProof/>
          <w:sz w:val="24"/>
          <w:szCs w:val="24"/>
        </w:rPr>
      </w:pPr>
      <w:r w:rsidRPr="00123AFD">
        <w:rPr>
          <w:rFonts w:cstheme="minorHAnsi"/>
          <w:noProof/>
          <w:sz w:val="24"/>
          <w:szCs w:val="24"/>
        </w:rPr>
        <w:t>Preparation of epidural infusions</w:t>
      </w:r>
    </w:p>
    <w:p w14:paraId="5A5D9CE4" w14:textId="5B02F05F" w:rsidR="00077FC2" w:rsidRPr="00123AFD" w:rsidRDefault="00077FC2" w:rsidP="00332DBB">
      <w:pPr>
        <w:pStyle w:val="ListParagraph"/>
        <w:numPr>
          <w:ilvl w:val="0"/>
          <w:numId w:val="15"/>
        </w:numPr>
        <w:jc w:val="both"/>
        <w:rPr>
          <w:rFonts w:cstheme="minorHAnsi"/>
          <w:noProof/>
          <w:sz w:val="24"/>
          <w:szCs w:val="24"/>
        </w:rPr>
      </w:pPr>
      <w:r w:rsidRPr="00123AFD">
        <w:rPr>
          <w:rFonts w:cstheme="minorHAnsi"/>
          <w:noProof/>
          <w:sz w:val="24"/>
          <w:szCs w:val="24"/>
        </w:rPr>
        <w:t>Management of invasive monitoring such as arterial lines</w:t>
      </w:r>
      <w:r w:rsidR="004E4DF1">
        <w:rPr>
          <w:rFonts w:cstheme="minorHAnsi"/>
          <w:noProof/>
          <w:sz w:val="24"/>
          <w:szCs w:val="24"/>
        </w:rPr>
        <w:t xml:space="preserve"> and</w:t>
      </w:r>
      <w:r w:rsidRPr="00123AFD">
        <w:rPr>
          <w:rFonts w:cstheme="minorHAnsi"/>
          <w:noProof/>
          <w:sz w:val="24"/>
          <w:szCs w:val="24"/>
        </w:rPr>
        <w:t xml:space="preserve"> central venous lines</w:t>
      </w:r>
      <w:r w:rsidR="004E4DF1">
        <w:rPr>
          <w:rFonts w:cstheme="minorHAnsi"/>
          <w:noProof/>
          <w:sz w:val="24"/>
          <w:szCs w:val="24"/>
        </w:rPr>
        <w:t>.</w:t>
      </w:r>
    </w:p>
    <w:p w14:paraId="5458BFE0" w14:textId="3CC92FC4" w:rsidR="00077FC2" w:rsidRPr="00123AFD" w:rsidRDefault="00077FC2" w:rsidP="00332DBB">
      <w:pPr>
        <w:pStyle w:val="ListParagraph"/>
        <w:numPr>
          <w:ilvl w:val="0"/>
          <w:numId w:val="15"/>
        </w:numPr>
        <w:jc w:val="both"/>
        <w:rPr>
          <w:rFonts w:cstheme="minorHAnsi"/>
          <w:noProof/>
          <w:sz w:val="24"/>
          <w:szCs w:val="24"/>
        </w:rPr>
      </w:pPr>
      <w:r w:rsidRPr="00123AFD">
        <w:rPr>
          <w:rFonts w:cstheme="minorHAnsi"/>
          <w:noProof/>
          <w:sz w:val="24"/>
          <w:szCs w:val="24"/>
        </w:rPr>
        <w:t>Occasionally</w:t>
      </w:r>
      <w:r w:rsidR="00EF589F">
        <w:rPr>
          <w:rFonts w:cstheme="minorHAnsi"/>
          <w:noProof/>
          <w:sz w:val="24"/>
          <w:szCs w:val="24"/>
        </w:rPr>
        <w:t xml:space="preserve"> treating</w:t>
      </w:r>
      <w:r w:rsidRPr="00123AFD">
        <w:rPr>
          <w:rFonts w:cstheme="minorHAnsi"/>
          <w:noProof/>
          <w:sz w:val="24"/>
          <w:szCs w:val="24"/>
        </w:rPr>
        <w:t xml:space="preserve"> serious life threatening complications, such as laryngospasm or respiratory arrest </w:t>
      </w:r>
      <w:r w:rsidR="00EF589F">
        <w:rPr>
          <w:rFonts w:cstheme="minorHAnsi"/>
          <w:noProof/>
          <w:sz w:val="24"/>
          <w:szCs w:val="24"/>
        </w:rPr>
        <w:t xml:space="preserve">that </w:t>
      </w:r>
      <w:r w:rsidRPr="00123AFD">
        <w:rPr>
          <w:rFonts w:cstheme="minorHAnsi"/>
          <w:noProof/>
          <w:sz w:val="24"/>
          <w:szCs w:val="24"/>
        </w:rPr>
        <w:t>can arise post-anaesthesia. Recovery staff must be trained and experienced in the immediate management of these situations</w:t>
      </w:r>
      <w:r w:rsidR="004E4DF1">
        <w:rPr>
          <w:rFonts w:cstheme="minorHAnsi"/>
          <w:noProof/>
          <w:sz w:val="24"/>
          <w:szCs w:val="24"/>
        </w:rPr>
        <w:t xml:space="preserve"> where the patients airway is compromised.</w:t>
      </w:r>
    </w:p>
    <w:p w14:paraId="13EDCFFC" w14:textId="2DE04FE6" w:rsidR="00DB398A" w:rsidRDefault="00077FC2" w:rsidP="00DB398A">
      <w:pPr>
        <w:jc w:val="both"/>
        <w:rPr>
          <w:rFonts w:cstheme="minorHAnsi"/>
          <w:noProof/>
          <w:sz w:val="24"/>
          <w:szCs w:val="24"/>
        </w:rPr>
      </w:pPr>
      <w:r w:rsidRPr="00123AFD">
        <w:rPr>
          <w:rFonts w:cstheme="minorHAnsi"/>
          <w:noProof/>
          <w:sz w:val="24"/>
          <w:szCs w:val="24"/>
        </w:rPr>
        <w:t>Unless complications occur</w:t>
      </w:r>
      <w:r w:rsidR="00305B6D">
        <w:rPr>
          <w:rFonts w:cstheme="minorHAnsi"/>
          <w:noProof/>
          <w:sz w:val="24"/>
          <w:szCs w:val="24"/>
        </w:rPr>
        <w:t xml:space="preserve"> and once achieving discharge criteria </w:t>
      </w:r>
      <w:r w:rsidRPr="00123AFD">
        <w:rPr>
          <w:rFonts w:cstheme="minorHAnsi"/>
          <w:noProof/>
          <w:sz w:val="24"/>
          <w:szCs w:val="24"/>
        </w:rPr>
        <w:t>, most patients will only stay in recovery for a short period of time before returning to another department in the hospital.</w:t>
      </w:r>
      <w:r w:rsidR="004E4DF1">
        <w:rPr>
          <w:rFonts w:cstheme="minorHAnsi"/>
          <w:noProof/>
          <w:sz w:val="24"/>
          <w:szCs w:val="24"/>
        </w:rPr>
        <w:t xml:space="preserve"> </w:t>
      </w:r>
    </w:p>
    <w:p w14:paraId="0E485075" w14:textId="77777777" w:rsidR="00DB398A" w:rsidRDefault="00DB398A" w:rsidP="00DB398A">
      <w:pPr>
        <w:jc w:val="both"/>
        <w:rPr>
          <w:rFonts w:cstheme="minorHAnsi"/>
          <w:noProof/>
          <w:sz w:val="24"/>
          <w:szCs w:val="24"/>
        </w:rPr>
      </w:pPr>
    </w:p>
    <w:p w14:paraId="59D92D83" w14:textId="77777777" w:rsidR="00DB398A" w:rsidRDefault="00DB398A" w:rsidP="00DB398A">
      <w:pPr>
        <w:jc w:val="both"/>
        <w:rPr>
          <w:rFonts w:cstheme="minorHAnsi"/>
          <w:noProof/>
          <w:sz w:val="24"/>
          <w:szCs w:val="24"/>
        </w:rPr>
      </w:pPr>
    </w:p>
    <w:p w14:paraId="4C7D965B" w14:textId="77777777" w:rsidR="00DB398A" w:rsidRDefault="00DB398A" w:rsidP="00DB398A">
      <w:pPr>
        <w:jc w:val="both"/>
        <w:rPr>
          <w:rFonts w:cstheme="minorHAnsi"/>
          <w:noProof/>
          <w:sz w:val="24"/>
          <w:szCs w:val="24"/>
        </w:rPr>
      </w:pPr>
    </w:p>
    <w:p w14:paraId="6D834865" w14:textId="77777777" w:rsidR="00DB398A" w:rsidRDefault="00DB398A" w:rsidP="00DB398A">
      <w:pPr>
        <w:jc w:val="both"/>
        <w:rPr>
          <w:rFonts w:cstheme="minorHAnsi"/>
          <w:noProof/>
          <w:sz w:val="24"/>
          <w:szCs w:val="24"/>
        </w:rPr>
      </w:pPr>
    </w:p>
    <w:p w14:paraId="75CE141C" w14:textId="77777777" w:rsidR="00DB398A" w:rsidRPr="00DB398A" w:rsidRDefault="00DB398A" w:rsidP="00DB398A">
      <w:pPr>
        <w:jc w:val="both"/>
        <w:rPr>
          <w:rFonts w:cstheme="minorHAnsi"/>
          <w:noProof/>
          <w:sz w:val="24"/>
          <w:szCs w:val="24"/>
        </w:rPr>
      </w:pPr>
    </w:p>
    <w:p w14:paraId="0462E01B" w14:textId="666A37DC" w:rsidR="00D5308A" w:rsidRDefault="00D5308A" w:rsidP="00DB398A">
      <w:pPr>
        <w:pStyle w:val="Heading1"/>
        <w:spacing w:before="0" w:line="240" w:lineRule="auto"/>
        <w:jc w:val="center"/>
        <w:rPr>
          <w:noProof/>
          <w:color w:val="000000" w:themeColor="text1"/>
          <w:sz w:val="40"/>
          <w:szCs w:val="40"/>
        </w:rPr>
      </w:pPr>
      <w:bookmarkStart w:id="3" w:name="_Toc176771147"/>
      <w:r w:rsidRPr="00123AFD">
        <w:rPr>
          <w:noProof/>
          <w:color w:val="000000" w:themeColor="text1"/>
          <w:sz w:val="40"/>
          <w:szCs w:val="40"/>
        </w:rPr>
        <w:lastRenderedPageBreak/>
        <w:t>Initial Discussion</w:t>
      </w:r>
      <w:bookmarkEnd w:id="3"/>
    </w:p>
    <w:p w14:paraId="603C1F35" w14:textId="77777777" w:rsidR="00603196" w:rsidRPr="00603196" w:rsidRDefault="00603196" w:rsidP="00603196"/>
    <w:p w14:paraId="7D862551" w14:textId="4F2B1866" w:rsidR="00D5308A" w:rsidRPr="00123AFD" w:rsidRDefault="00D5308A" w:rsidP="00D5308A">
      <w:pPr>
        <w:jc w:val="both"/>
        <w:rPr>
          <w:rFonts w:cstheme="minorHAnsi"/>
          <w:noProof/>
          <w:sz w:val="24"/>
          <w:szCs w:val="24"/>
        </w:rPr>
      </w:pPr>
      <w:r w:rsidRPr="00123AFD">
        <w:rPr>
          <w:rFonts w:cstheme="minorHAnsi"/>
          <w:noProof/>
          <w:sz w:val="24"/>
          <w:szCs w:val="24"/>
        </w:rPr>
        <w:t xml:space="preserve">We would like to know more about you to understand your motivations, your career projection, your goals and aims and to be able to support you during your </w:t>
      </w:r>
      <w:r w:rsidR="004E4DF1">
        <w:rPr>
          <w:rFonts w:cstheme="minorHAnsi"/>
          <w:noProof/>
          <w:sz w:val="24"/>
          <w:szCs w:val="24"/>
        </w:rPr>
        <w:t>placement</w:t>
      </w:r>
      <w:r w:rsidRPr="00123AFD">
        <w:rPr>
          <w:rFonts w:cstheme="minorHAnsi"/>
          <w:noProof/>
          <w:sz w:val="24"/>
          <w:szCs w:val="24"/>
        </w:rPr>
        <w:t xml:space="preserve"> in recovery. </w:t>
      </w:r>
    </w:p>
    <w:p w14:paraId="1E52984D" w14:textId="77777777" w:rsidR="00D5308A" w:rsidRPr="00123AFD" w:rsidRDefault="00D5308A" w:rsidP="00D5308A">
      <w:pPr>
        <w:jc w:val="both"/>
        <w:rPr>
          <w:rFonts w:cstheme="minorHAnsi"/>
          <w:noProof/>
          <w:sz w:val="24"/>
          <w:szCs w:val="24"/>
        </w:rPr>
      </w:pPr>
      <w:r w:rsidRPr="00123AFD">
        <w:rPr>
          <w:rFonts w:cstheme="minorHAnsi"/>
          <w:noProof/>
          <w:sz w:val="24"/>
          <w:szCs w:val="24"/>
        </w:rPr>
        <w:t>In order to get to know you we would like you to answer a few informal questions and do a learning questionnaire to be able to adjust our teaching style to your preferred learning style.</w:t>
      </w:r>
    </w:p>
    <w:p w14:paraId="61A98FD2" w14:textId="77777777" w:rsidR="00D5308A" w:rsidRPr="00123AFD" w:rsidRDefault="00D5308A" w:rsidP="00D5308A">
      <w:pPr>
        <w:jc w:val="both"/>
        <w:rPr>
          <w:rFonts w:cstheme="minorHAnsi"/>
          <w:b/>
          <w:noProof/>
          <w:sz w:val="24"/>
          <w:szCs w:val="24"/>
        </w:rPr>
      </w:pPr>
      <w:r w:rsidRPr="00123AFD">
        <w:rPr>
          <w:rFonts w:cstheme="minorHAnsi"/>
          <w:b/>
          <w:noProof/>
          <w:sz w:val="24"/>
          <w:szCs w:val="24"/>
        </w:rPr>
        <w:t>Informal discussion</w:t>
      </w:r>
    </w:p>
    <w:p w14:paraId="40FF60ED" w14:textId="77777777" w:rsidR="00D5308A" w:rsidRPr="00123AFD" w:rsidRDefault="00DA38D8" w:rsidP="00332DBB">
      <w:pPr>
        <w:pStyle w:val="ListParagraph"/>
        <w:numPr>
          <w:ilvl w:val="0"/>
          <w:numId w:val="16"/>
        </w:numPr>
        <w:jc w:val="both"/>
        <w:rPr>
          <w:rFonts w:cstheme="minorHAnsi"/>
          <w:noProof/>
          <w:sz w:val="24"/>
          <w:szCs w:val="24"/>
        </w:rPr>
      </w:pPr>
      <w:r w:rsidRPr="00123AFD">
        <w:rPr>
          <w:rFonts w:cstheme="minorHAnsi"/>
          <w:noProof/>
          <w:sz w:val="24"/>
          <w:szCs w:val="24"/>
        </w:rPr>
        <w:t xml:space="preserve">Why did you decide to do your course </w:t>
      </w:r>
      <w:r w:rsidR="00D5308A" w:rsidRPr="00123AFD">
        <w:rPr>
          <w:rFonts w:cstheme="minorHAnsi"/>
          <w:noProof/>
          <w:sz w:val="24"/>
          <w:szCs w:val="24"/>
        </w:rPr>
        <w:t>?</w:t>
      </w:r>
    </w:p>
    <w:p w14:paraId="203644AF" w14:textId="77777777" w:rsidR="00D5308A" w:rsidRPr="00123AFD" w:rsidRDefault="00D5308A" w:rsidP="00332DBB">
      <w:pPr>
        <w:pStyle w:val="ListParagraph"/>
        <w:numPr>
          <w:ilvl w:val="0"/>
          <w:numId w:val="16"/>
        </w:numPr>
        <w:spacing w:after="120" w:line="360" w:lineRule="auto"/>
        <w:jc w:val="both"/>
        <w:rPr>
          <w:rFonts w:cstheme="minorHAnsi"/>
          <w:noProof/>
          <w:sz w:val="24"/>
          <w:szCs w:val="24"/>
        </w:rPr>
      </w:pPr>
      <w:r w:rsidRPr="00123AFD">
        <w:rPr>
          <w:rFonts w:cstheme="minorHAnsi"/>
          <w:noProof/>
          <w:sz w:val="24"/>
          <w:szCs w:val="24"/>
        </w:rPr>
        <w:t>Which</w:t>
      </w:r>
      <w:r w:rsidR="00F07A26" w:rsidRPr="00123AFD">
        <w:rPr>
          <w:rFonts w:cstheme="minorHAnsi"/>
          <w:noProof/>
          <w:sz w:val="24"/>
          <w:szCs w:val="24"/>
        </w:rPr>
        <w:t xml:space="preserve"> other</w:t>
      </w:r>
      <w:r w:rsidRPr="00123AFD">
        <w:rPr>
          <w:rFonts w:cstheme="minorHAnsi"/>
          <w:noProof/>
          <w:sz w:val="24"/>
          <w:szCs w:val="24"/>
        </w:rPr>
        <w:t xml:space="preserve"> placements have you done?</w:t>
      </w:r>
    </w:p>
    <w:p w14:paraId="5CF5A638" w14:textId="77777777" w:rsidR="00D5308A" w:rsidRPr="00123AFD" w:rsidRDefault="00D5308A" w:rsidP="00332DBB">
      <w:pPr>
        <w:pStyle w:val="ListParagraph"/>
        <w:numPr>
          <w:ilvl w:val="0"/>
          <w:numId w:val="16"/>
        </w:numPr>
        <w:spacing w:after="120" w:line="360" w:lineRule="auto"/>
        <w:jc w:val="both"/>
        <w:rPr>
          <w:rFonts w:cstheme="minorHAnsi"/>
          <w:noProof/>
          <w:sz w:val="24"/>
          <w:szCs w:val="24"/>
        </w:rPr>
      </w:pPr>
      <w:r w:rsidRPr="00123AFD">
        <w:rPr>
          <w:rFonts w:cstheme="minorHAnsi"/>
          <w:noProof/>
          <w:sz w:val="24"/>
          <w:szCs w:val="24"/>
        </w:rPr>
        <w:t>Which placement did you like more and why?</w:t>
      </w:r>
    </w:p>
    <w:p w14:paraId="56F69878" w14:textId="77777777" w:rsidR="00D5308A" w:rsidRPr="00123AFD" w:rsidRDefault="00D5308A" w:rsidP="00332DBB">
      <w:pPr>
        <w:pStyle w:val="ListParagraph"/>
        <w:numPr>
          <w:ilvl w:val="0"/>
          <w:numId w:val="16"/>
        </w:numPr>
        <w:spacing w:after="120" w:line="360" w:lineRule="auto"/>
        <w:jc w:val="both"/>
        <w:rPr>
          <w:rFonts w:cstheme="minorHAnsi"/>
          <w:noProof/>
          <w:sz w:val="24"/>
          <w:szCs w:val="24"/>
        </w:rPr>
      </w:pPr>
      <w:r w:rsidRPr="00123AFD">
        <w:rPr>
          <w:rFonts w:cstheme="minorHAnsi"/>
          <w:noProof/>
          <w:sz w:val="24"/>
          <w:szCs w:val="24"/>
        </w:rPr>
        <w:t>What motivates you?</w:t>
      </w:r>
    </w:p>
    <w:p w14:paraId="4D442389" w14:textId="77777777" w:rsidR="00D5308A" w:rsidRPr="00123AFD" w:rsidRDefault="00F07A26" w:rsidP="00332DBB">
      <w:pPr>
        <w:pStyle w:val="ListParagraph"/>
        <w:numPr>
          <w:ilvl w:val="0"/>
          <w:numId w:val="16"/>
        </w:numPr>
        <w:spacing w:after="120" w:line="360" w:lineRule="auto"/>
        <w:jc w:val="both"/>
        <w:rPr>
          <w:rFonts w:cstheme="minorHAnsi"/>
          <w:noProof/>
          <w:sz w:val="24"/>
          <w:szCs w:val="24"/>
        </w:rPr>
      </w:pPr>
      <w:r w:rsidRPr="00123AFD">
        <w:rPr>
          <w:rFonts w:cstheme="minorHAnsi"/>
          <w:noProof/>
          <w:sz w:val="24"/>
          <w:szCs w:val="24"/>
        </w:rPr>
        <w:t>What do you think w</w:t>
      </w:r>
      <w:r w:rsidR="00D5308A" w:rsidRPr="00123AFD">
        <w:rPr>
          <w:rFonts w:cstheme="minorHAnsi"/>
          <w:noProof/>
          <w:sz w:val="24"/>
          <w:szCs w:val="24"/>
        </w:rPr>
        <w:t>e do in recovery?</w:t>
      </w:r>
    </w:p>
    <w:p w14:paraId="4A1426D8" w14:textId="77777777" w:rsidR="00D5308A" w:rsidRPr="00123AFD" w:rsidRDefault="00D5308A" w:rsidP="00332DBB">
      <w:pPr>
        <w:pStyle w:val="ListParagraph"/>
        <w:numPr>
          <w:ilvl w:val="0"/>
          <w:numId w:val="16"/>
        </w:numPr>
        <w:spacing w:after="120" w:line="360" w:lineRule="auto"/>
        <w:jc w:val="both"/>
        <w:rPr>
          <w:rFonts w:cstheme="minorHAnsi"/>
          <w:noProof/>
          <w:sz w:val="24"/>
          <w:szCs w:val="24"/>
        </w:rPr>
      </w:pPr>
      <w:r w:rsidRPr="00123AFD">
        <w:rPr>
          <w:rFonts w:cstheme="minorHAnsi"/>
          <w:noProof/>
          <w:sz w:val="24"/>
          <w:szCs w:val="24"/>
        </w:rPr>
        <w:t>What do you expect to learn during your placement?</w:t>
      </w:r>
    </w:p>
    <w:p w14:paraId="022311C7" w14:textId="77777777" w:rsidR="00D5308A" w:rsidRPr="00123AFD" w:rsidRDefault="00D5308A" w:rsidP="00D5308A">
      <w:pPr>
        <w:spacing w:after="120" w:line="360" w:lineRule="auto"/>
        <w:jc w:val="both"/>
        <w:rPr>
          <w:rFonts w:cstheme="minorHAnsi"/>
          <w:noProof/>
          <w:sz w:val="24"/>
          <w:szCs w:val="24"/>
        </w:rPr>
      </w:pPr>
    </w:p>
    <w:p w14:paraId="166DA296" w14:textId="77777777" w:rsidR="00603196" w:rsidRDefault="00603196" w:rsidP="00D5308A">
      <w:pPr>
        <w:spacing w:after="120" w:line="360" w:lineRule="auto"/>
        <w:jc w:val="both"/>
        <w:rPr>
          <w:rFonts w:cstheme="minorHAnsi"/>
          <w:b/>
          <w:noProof/>
          <w:sz w:val="24"/>
          <w:szCs w:val="24"/>
        </w:rPr>
      </w:pPr>
    </w:p>
    <w:p w14:paraId="07031D2E" w14:textId="77777777" w:rsidR="00603196" w:rsidRDefault="00D5308A" w:rsidP="00D5308A">
      <w:pPr>
        <w:spacing w:after="120" w:line="360" w:lineRule="auto"/>
        <w:jc w:val="both"/>
        <w:rPr>
          <w:rFonts w:cstheme="minorHAnsi"/>
          <w:b/>
          <w:noProof/>
          <w:color w:val="FF0000"/>
          <w:sz w:val="24"/>
          <w:szCs w:val="24"/>
        </w:rPr>
      </w:pPr>
      <w:r w:rsidRPr="00123AFD">
        <w:rPr>
          <w:rFonts w:cstheme="minorHAnsi"/>
          <w:b/>
          <w:noProof/>
          <w:sz w:val="24"/>
          <w:szCs w:val="24"/>
        </w:rPr>
        <w:t>Honey and Mumford l</w:t>
      </w:r>
      <w:r w:rsidR="00F07A26" w:rsidRPr="00123AFD">
        <w:rPr>
          <w:rFonts w:cstheme="minorHAnsi"/>
          <w:b/>
          <w:noProof/>
          <w:sz w:val="24"/>
          <w:szCs w:val="24"/>
        </w:rPr>
        <w:t>e</w:t>
      </w:r>
      <w:r w:rsidRPr="00123AFD">
        <w:rPr>
          <w:rFonts w:cstheme="minorHAnsi"/>
          <w:b/>
          <w:noProof/>
          <w:sz w:val="24"/>
          <w:szCs w:val="24"/>
        </w:rPr>
        <w:t xml:space="preserve">arning Styles Questionnaire </w:t>
      </w:r>
    </w:p>
    <w:p w14:paraId="1D83192C" w14:textId="77777777" w:rsidR="00603196" w:rsidRPr="00603196" w:rsidRDefault="00DA38D8" w:rsidP="00D5308A">
      <w:pPr>
        <w:spacing w:after="120" w:line="360" w:lineRule="auto"/>
        <w:jc w:val="both"/>
        <w:rPr>
          <w:rFonts w:cstheme="minorHAnsi"/>
          <w:noProof/>
          <w:sz w:val="24"/>
          <w:szCs w:val="24"/>
        </w:rPr>
      </w:pPr>
      <w:r w:rsidRPr="00603196">
        <w:rPr>
          <w:rFonts w:cstheme="minorHAnsi"/>
          <w:noProof/>
          <w:sz w:val="24"/>
          <w:szCs w:val="24"/>
        </w:rPr>
        <w:t xml:space="preserve"> Please follow this link and complete the questionnaire. </w:t>
      </w:r>
      <w:r w:rsidR="00603196" w:rsidRPr="00603196">
        <w:rPr>
          <w:rFonts w:cstheme="minorHAnsi"/>
          <w:noProof/>
          <w:sz w:val="24"/>
          <w:szCs w:val="24"/>
        </w:rPr>
        <w:t xml:space="preserve">, It will help us tailor our teaching to your learning style. </w:t>
      </w:r>
    </w:p>
    <w:p w14:paraId="49696DF2" w14:textId="77777777" w:rsidR="00603196" w:rsidRDefault="0063103C" w:rsidP="00D5308A">
      <w:pPr>
        <w:spacing w:after="120" w:line="360" w:lineRule="auto"/>
        <w:jc w:val="both"/>
        <w:rPr>
          <w:rFonts w:cstheme="minorHAnsi"/>
          <w:b/>
          <w:noProof/>
          <w:color w:val="00B050"/>
          <w:sz w:val="24"/>
          <w:szCs w:val="24"/>
        </w:rPr>
      </w:pPr>
      <w:hyperlink r:id="rId10" w:history="1">
        <w:r w:rsidR="00603196" w:rsidRPr="004D3E5B">
          <w:rPr>
            <w:rStyle w:val="Hyperlink"/>
            <w:rFonts w:cstheme="minorHAnsi"/>
            <w:noProof/>
            <w:sz w:val="24"/>
            <w:szCs w:val="24"/>
          </w:rPr>
          <w:t>https://www.mint-hr.com/mumford.html</w:t>
        </w:r>
      </w:hyperlink>
      <w:r w:rsidR="00DA38D8" w:rsidRPr="00603196">
        <w:rPr>
          <w:rFonts w:cstheme="minorHAnsi"/>
          <w:noProof/>
          <w:sz w:val="24"/>
          <w:szCs w:val="24"/>
        </w:rPr>
        <w:t>.</w:t>
      </w:r>
    </w:p>
    <w:p w14:paraId="6CABC942" w14:textId="77777777" w:rsidR="00DA38D8" w:rsidRDefault="00DA38D8" w:rsidP="00123AFD">
      <w:pPr>
        <w:pStyle w:val="Heading1"/>
        <w:jc w:val="center"/>
        <w:rPr>
          <w:noProof/>
          <w:color w:val="000000" w:themeColor="text1"/>
          <w:sz w:val="40"/>
          <w:szCs w:val="40"/>
        </w:rPr>
      </w:pPr>
      <w:bookmarkStart w:id="4" w:name="_Toc176771148"/>
      <w:r w:rsidRPr="00123AFD">
        <w:rPr>
          <w:rFonts w:asciiTheme="minorHAnsi" w:hAnsiTheme="minorHAnsi"/>
          <w:noProof/>
          <w:color w:val="000000" w:themeColor="text1"/>
          <w:sz w:val="40"/>
          <w:szCs w:val="40"/>
        </w:rPr>
        <w:t>L</w:t>
      </w:r>
      <w:r w:rsidRPr="00123AFD">
        <w:rPr>
          <w:noProof/>
          <w:color w:val="000000" w:themeColor="text1"/>
          <w:sz w:val="40"/>
          <w:szCs w:val="40"/>
        </w:rPr>
        <w:t>earning</w:t>
      </w:r>
      <w:r w:rsidRPr="00123AFD">
        <w:rPr>
          <w:rFonts w:asciiTheme="minorHAnsi" w:hAnsiTheme="minorHAnsi"/>
          <w:noProof/>
          <w:color w:val="000000" w:themeColor="text1"/>
          <w:sz w:val="40"/>
          <w:szCs w:val="40"/>
        </w:rPr>
        <w:t xml:space="preserve"> E</w:t>
      </w:r>
      <w:r w:rsidRPr="00123AFD">
        <w:rPr>
          <w:noProof/>
          <w:color w:val="000000" w:themeColor="text1"/>
          <w:sz w:val="40"/>
          <w:szCs w:val="40"/>
        </w:rPr>
        <w:t>nviroment</w:t>
      </w:r>
      <w:bookmarkEnd w:id="4"/>
    </w:p>
    <w:p w14:paraId="1554DBD8" w14:textId="77777777" w:rsidR="00EF589F" w:rsidRPr="00EF589F" w:rsidRDefault="00EF589F" w:rsidP="00EF589F"/>
    <w:p w14:paraId="7382B27A" w14:textId="20890F3A" w:rsidR="00D5308A" w:rsidRPr="00EF589F" w:rsidRDefault="00CF0799" w:rsidP="00EF589F">
      <w:pPr>
        <w:spacing w:line="360" w:lineRule="auto"/>
        <w:jc w:val="both"/>
        <w:rPr>
          <w:rFonts w:cstheme="minorHAnsi"/>
          <w:noProof/>
          <w:sz w:val="24"/>
          <w:szCs w:val="24"/>
        </w:rPr>
      </w:pPr>
      <w:r w:rsidRPr="00EF589F">
        <w:rPr>
          <w:rFonts w:cstheme="minorHAnsi"/>
          <w:noProof/>
          <w:sz w:val="24"/>
          <w:szCs w:val="24"/>
        </w:rPr>
        <w:t>Th</w:t>
      </w:r>
      <w:r w:rsidR="004E4DF1">
        <w:rPr>
          <w:rFonts w:cstheme="minorHAnsi"/>
          <w:noProof/>
          <w:sz w:val="24"/>
          <w:szCs w:val="24"/>
        </w:rPr>
        <w:t>e</w:t>
      </w:r>
      <w:r w:rsidRPr="00EF589F">
        <w:rPr>
          <w:rFonts w:cstheme="minorHAnsi"/>
          <w:noProof/>
          <w:sz w:val="24"/>
          <w:szCs w:val="24"/>
        </w:rPr>
        <w:t>atres in Cheltenham General Hospital are divided in three different areas with their own recovery</w:t>
      </w:r>
      <w:r w:rsidR="004E4DF1">
        <w:rPr>
          <w:rFonts w:cstheme="minorHAnsi"/>
          <w:noProof/>
          <w:sz w:val="24"/>
          <w:szCs w:val="24"/>
        </w:rPr>
        <w:t>.</w:t>
      </w:r>
      <w:r w:rsidRPr="00EF589F">
        <w:rPr>
          <w:rFonts w:cstheme="minorHAnsi"/>
          <w:noProof/>
          <w:sz w:val="24"/>
          <w:szCs w:val="24"/>
        </w:rPr>
        <w:t xml:space="preserve"> General Theatres(6 thea</w:t>
      </w:r>
      <w:r w:rsidR="000F30F8">
        <w:rPr>
          <w:rFonts w:cstheme="minorHAnsi"/>
          <w:noProof/>
          <w:sz w:val="24"/>
          <w:szCs w:val="24"/>
        </w:rPr>
        <w:t>tres),</w:t>
      </w:r>
      <w:r w:rsidRPr="00EF589F">
        <w:rPr>
          <w:rFonts w:cstheme="minorHAnsi"/>
          <w:noProof/>
          <w:sz w:val="24"/>
          <w:szCs w:val="24"/>
        </w:rPr>
        <w:t xml:space="preserve"> O</w:t>
      </w:r>
      <w:r w:rsidR="000F30F8">
        <w:rPr>
          <w:rFonts w:cstheme="minorHAnsi"/>
          <w:noProof/>
          <w:sz w:val="24"/>
          <w:szCs w:val="24"/>
        </w:rPr>
        <w:t>rthopaedic Theatres(4 theatres),</w:t>
      </w:r>
      <w:r w:rsidRPr="00EF589F">
        <w:rPr>
          <w:rFonts w:cstheme="minorHAnsi"/>
          <w:noProof/>
          <w:sz w:val="24"/>
          <w:szCs w:val="24"/>
        </w:rPr>
        <w:t xml:space="preserve"> Eye Theatres(2 theatres). The members of the team will be allocated</w:t>
      </w:r>
      <w:r w:rsidR="000F30F8">
        <w:rPr>
          <w:rFonts w:cstheme="minorHAnsi"/>
          <w:noProof/>
          <w:sz w:val="24"/>
          <w:szCs w:val="24"/>
        </w:rPr>
        <w:t xml:space="preserve"> to</w:t>
      </w:r>
      <w:r w:rsidRPr="00EF589F">
        <w:rPr>
          <w:rFonts w:cstheme="minorHAnsi"/>
          <w:noProof/>
          <w:sz w:val="24"/>
          <w:szCs w:val="24"/>
        </w:rPr>
        <w:t xml:space="preserve"> each area depending on the staffing requirements</w:t>
      </w:r>
      <w:r w:rsidR="004E4DF1">
        <w:rPr>
          <w:rFonts w:cstheme="minorHAnsi"/>
          <w:noProof/>
          <w:sz w:val="24"/>
          <w:szCs w:val="24"/>
        </w:rPr>
        <w:t xml:space="preserve"> skill mix,</w:t>
      </w:r>
      <w:r w:rsidRPr="00EF589F">
        <w:rPr>
          <w:rFonts w:cstheme="minorHAnsi"/>
          <w:noProof/>
          <w:sz w:val="24"/>
          <w:szCs w:val="24"/>
        </w:rPr>
        <w:t xml:space="preserve"> </w:t>
      </w:r>
      <w:r w:rsidR="004E4DF1">
        <w:rPr>
          <w:rFonts w:cstheme="minorHAnsi"/>
          <w:noProof/>
          <w:sz w:val="24"/>
          <w:szCs w:val="24"/>
        </w:rPr>
        <w:t>t</w:t>
      </w:r>
      <w:r w:rsidRPr="00EF589F">
        <w:rPr>
          <w:rFonts w:cstheme="minorHAnsi"/>
          <w:noProof/>
          <w:sz w:val="24"/>
          <w:szCs w:val="24"/>
        </w:rPr>
        <w:t xml:space="preserve">he layout of the bays are the same </w:t>
      </w:r>
      <w:r w:rsidR="004E4DF1">
        <w:rPr>
          <w:rFonts w:cstheme="minorHAnsi"/>
          <w:noProof/>
          <w:sz w:val="24"/>
          <w:szCs w:val="24"/>
        </w:rPr>
        <w:t>in</w:t>
      </w:r>
      <w:r w:rsidRPr="00EF589F">
        <w:rPr>
          <w:rFonts w:cstheme="minorHAnsi"/>
          <w:noProof/>
          <w:sz w:val="24"/>
          <w:szCs w:val="24"/>
        </w:rPr>
        <w:t xml:space="preserve"> the three areas and you will be shown around when you are</w:t>
      </w:r>
      <w:r w:rsidR="000F30F8">
        <w:rPr>
          <w:rFonts w:cstheme="minorHAnsi"/>
          <w:noProof/>
          <w:sz w:val="24"/>
          <w:szCs w:val="24"/>
        </w:rPr>
        <w:t xml:space="preserve"> allocated to</w:t>
      </w:r>
      <w:r w:rsidRPr="00EF589F">
        <w:rPr>
          <w:rFonts w:cstheme="minorHAnsi"/>
          <w:noProof/>
          <w:sz w:val="24"/>
          <w:szCs w:val="24"/>
        </w:rPr>
        <w:t xml:space="preserve"> each of them.</w:t>
      </w:r>
    </w:p>
    <w:p w14:paraId="6C4EDCD9" w14:textId="77777777" w:rsidR="00D5308A" w:rsidRDefault="00D5308A" w:rsidP="00D5308A">
      <w:pPr>
        <w:rPr>
          <w:sz w:val="24"/>
          <w:szCs w:val="24"/>
        </w:rPr>
      </w:pPr>
    </w:p>
    <w:p w14:paraId="287B7289" w14:textId="77777777" w:rsidR="00D5308A" w:rsidRDefault="00D5308A" w:rsidP="00123AFD">
      <w:pPr>
        <w:pStyle w:val="Heading1"/>
        <w:jc w:val="center"/>
        <w:rPr>
          <w:color w:val="000000" w:themeColor="text1"/>
          <w:sz w:val="40"/>
          <w:szCs w:val="40"/>
        </w:rPr>
      </w:pPr>
      <w:bookmarkStart w:id="5" w:name="_Toc176771150"/>
      <w:r w:rsidRPr="00123AFD">
        <w:rPr>
          <w:color w:val="000000" w:themeColor="text1"/>
          <w:sz w:val="40"/>
          <w:szCs w:val="40"/>
        </w:rPr>
        <w:lastRenderedPageBreak/>
        <w:t>Objectives of Induction</w:t>
      </w:r>
      <w:bookmarkEnd w:id="5"/>
    </w:p>
    <w:p w14:paraId="22E5B56F" w14:textId="77777777" w:rsidR="00603196" w:rsidRPr="00603196" w:rsidRDefault="00603196" w:rsidP="00603196"/>
    <w:p w14:paraId="616E179F" w14:textId="77777777" w:rsidR="00D5308A" w:rsidRP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Accept a patient from theatre</w:t>
      </w:r>
      <w:r w:rsidR="00EF32B1">
        <w:rPr>
          <w:rFonts w:cstheme="minorHAnsi"/>
          <w:sz w:val="24"/>
          <w:szCs w:val="24"/>
        </w:rPr>
        <w:t xml:space="preserve">s </w:t>
      </w:r>
      <w:r w:rsidRPr="00D5308A">
        <w:rPr>
          <w:rFonts w:cstheme="minorHAnsi"/>
          <w:sz w:val="24"/>
          <w:szCs w:val="24"/>
        </w:rPr>
        <w:t xml:space="preserve">(day case), receive an anaesthetic handover and manage that patient’s care. </w:t>
      </w:r>
    </w:p>
    <w:p w14:paraId="578D26B9" w14:textId="77777777" w:rsidR="00D5308A" w:rsidRP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Conduct a comprehensive ABCDE assessment of the post-op patient and respond appropriately to any issues that arise.</w:t>
      </w:r>
    </w:p>
    <w:p w14:paraId="5D1359A0" w14:textId="77777777" w:rsidR="00D5308A" w:rsidRP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Reassure</w:t>
      </w:r>
      <w:r w:rsidR="00EF32B1">
        <w:rPr>
          <w:rFonts w:cstheme="minorHAnsi"/>
          <w:sz w:val="24"/>
          <w:szCs w:val="24"/>
        </w:rPr>
        <w:t xml:space="preserve"> the</w:t>
      </w:r>
      <w:r w:rsidRPr="00D5308A">
        <w:rPr>
          <w:rFonts w:cstheme="minorHAnsi"/>
          <w:sz w:val="24"/>
          <w:szCs w:val="24"/>
        </w:rPr>
        <w:t xml:space="preserve"> patients, make them feel safe in vulnerable situations.</w:t>
      </w:r>
    </w:p>
    <w:p w14:paraId="4A6247D6" w14:textId="77777777" w:rsidR="00D5308A" w:rsidRP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 xml:space="preserve">Work effectively as a member of the multi-disciplinary theatre team </w:t>
      </w:r>
    </w:p>
    <w:p w14:paraId="376AA81F" w14:textId="77777777" w:rsidR="00D5308A" w:rsidRP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Work safely within governing body regulations and trust policy.</w:t>
      </w:r>
    </w:p>
    <w:p w14:paraId="11C07CC4" w14:textId="77777777" w:rsidR="00D5308A" w:rsidRDefault="00D5308A" w:rsidP="00332DBB">
      <w:pPr>
        <w:pStyle w:val="ListParagraph"/>
        <w:numPr>
          <w:ilvl w:val="0"/>
          <w:numId w:val="17"/>
        </w:numPr>
        <w:jc w:val="both"/>
        <w:rPr>
          <w:rFonts w:cstheme="minorHAnsi"/>
          <w:sz w:val="24"/>
          <w:szCs w:val="24"/>
        </w:rPr>
      </w:pPr>
      <w:r w:rsidRPr="00D5308A">
        <w:rPr>
          <w:rFonts w:cstheme="minorHAnsi"/>
          <w:sz w:val="24"/>
          <w:szCs w:val="24"/>
        </w:rPr>
        <w:t>Provide an accurate record of care given within the recovery area and hand over the information to the ward to continue the ongoing patient care.</w:t>
      </w:r>
    </w:p>
    <w:p w14:paraId="207F13F7" w14:textId="77777777" w:rsidR="00EF32B1" w:rsidRDefault="00EF32B1" w:rsidP="00EF32B1">
      <w:pPr>
        <w:ind w:left="360"/>
        <w:jc w:val="both"/>
        <w:rPr>
          <w:rFonts w:cstheme="minorHAnsi"/>
          <w:sz w:val="24"/>
          <w:szCs w:val="24"/>
        </w:rPr>
      </w:pPr>
    </w:p>
    <w:p w14:paraId="462DBD60" w14:textId="77777777" w:rsidR="00EF32B1" w:rsidRDefault="000F30F8" w:rsidP="00EF32B1">
      <w:pPr>
        <w:pStyle w:val="Heading1"/>
        <w:jc w:val="center"/>
        <w:rPr>
          <w:color w:val="000000" w:themeColor="text1"/>
          <w:sz w:val="40"/>
          <w:szCs w:val="40"/>
        </w:rPr>
      </w:pPr>
      <w:bookmarkStart w:id="6" w:name="_Toc176771151"/>
      <w:r>
        <w:rPr>
          <w:color w:val="000000" w:themeColor="text1"/>
          <w:sz w:val="40"/>
          <w:szCs w:val="40"/>
        </w:rPr>
        <w:t>Preparation of R</w:t>
      </w:r>
      <w:r w:rsidR="00EF32B1" w:rsidRPr="00EF32B1">
        <w:rPr>
          <w:color w:val="000000" w:themeColor="text1"/>
          <w:sz w:val="40"/>
          <w:szCs w:val="40"/>
        </w:rPr>
        <w:t>ecovery</w:t>
      </w:r>
      <w:bookmarkEnd w:id="6"/>
    </w:p>
    <w:p w14:paraId="63C6F320" w14:textId="77777777" w:rsidR="00603196" w:rsidRPr="00603196" w:rsidRDefault="00603196" w:rsidP="00603196"/>
    <w:p w14:paraId="6269F800" w14:textId="77777777" w:rsidR="00EF32B1" w:rsidRDefault="00EF32B1" w:rsidP="00EF32B1">
      <w:pPr>
        <w:spacing w:after="0"/>
        <w:rPr>
          <w:sz w:val="24"/>
          <w:szCs w:val="24"/>
        </w:rPr>
      </w:pPr>
      <w:r>
        <w:rPr>
          <w:sz w:val="24"/>
          <w:szCs w:val="24"/>
        </w:rPr>
        <w:t>To assure the safety of both patients and staff we complete daily, weekly and monthly checks for the bays, equipment and medication in recovery.</w:t>
      </w:r>
    </w:p>
    <w:p w14:paraId="165C0EFD" w14:textId="77777777" w:rsidR="00EF32B1" w:rsidRDefault="00EF32B1" w:rsidP="00EF32B1">
      <w:pPr>
        <w:spacing w:after="0"/>
        <w:rPr>
          <w:sz w:val="24"/>
          <w:szCs w:val="24"/>
        </w:rPr>
      </w:pPr>
      <w:r>
        <w:rPr>
          <w:sz w:val="24"/>
          <w:szCs w:val="24"/>
        </w:rPr>
        <w:t>You will find a folder in each recovery (General, Orthopaedic and Eyes) that details all the checks and a space to sign when they have been completed.</w:t>
      </w:r>
    </w:p>
    <w:p w14:paraId="64B7C478" w14:textId="77777777" w:rsidR="00EF32B1" w:rsidRDefault="00EF32B1" w:rsidP="00EF32B1">
      <w:pPr>
        <w:spacing w:after="0"/>
        <w:rPr>
          <w:sz w:val="24"/>
          <w:szCs w:val="24"/>
        </w:rPr>
      </w:pPr>
      <w:r>
        <w:rPr>
          <w:sz w:val="24"/>
          <w:szCs w:val="24"/>
        </w:rPr>
        <w:t>Some of the checks include making sure your suction, O2 and Waters Circuit are all functioning appropriately and making sure your defibrillator trolley is correct and ready to go. We would like to encourage you to join in with the checks and familiarise yourself with our equipment.</w:t>
      </w:r>
    </w:p>
    <w:p w14:paraId="78F91126" w14:textId="77777777" w:rsidR="00EF32B1" w:rsidRDefault="00EF32B1" w:rsidP="00EF32B1">
      <w:pPr>
        <w:spacing w:after="0"/>
        <w:rPr>
          <w:sz w:val="24"/>
          <w:szCs w:val="24"/>
        </w:rPr>
      </w:pPr>
    </w:p>
    <w:p w14:paraId="0613CBAE" w14:textId="77777777" w:rsidR="00EF32B1" w:rsidRPr="00EF32B1" w:rsidRDefault="00EF32B1" w:rsidP="00EF32B1">
      <w:pPr>
        <w:pStyle w:val="Heading1"/>
        <w:jc w:val="center"/>
        <w:rPr>
          <w:color w:val="000000" w:themeColor="text1"/>
          <w:sz w:val="40"/>
          <w:szCs w:val="40"/>
        </w:rPr>
      </w:pPr>
      <w:bookmarkStart w:id="7" w:name="_Toc176771152"/>
      <w:r w:rsidRPr="00EF32B1">
        <w:rPr>
          <w:color w:val="000000" w:themeColor="text1"/>
          <w:sz w:val="40"/>
          <w:szCs w:val="40"/>
        </w:rPr>
        <w:t>Admission to Recovery</w:t>
      </w:r>
      <w:bookmarkEnd w:id="7"/>
    </w:p>
    <w:p w14:paraId="407982D7" w14:textId="77777777" w:rsidR="00EF32B1" w:rsidRDefault="00EF32B1" w:rsidP="00EF32B1">
      <w:pPr>
        <w:spacing w:after="0"/>
        <w:rPr>
          <w:sz w:val="24"/>
          <w:szCs w:val="24"/>
        </w:rPr>
      </w:pPr>
    </w:p>
    <w:p w14:paraId="109D4787" w14:textId="44DAAB95" w:rsidR="00EF32B1" w:rsidRDefault="00EF32B1" w:rsidP="00EF32B1">
      <w:pPr>
        <w:spacing w:after="0"/>
        <w:rPr>
          <w:sz w:val="24"/>
          <w:szCs w:val="24"/>
        </w:rPr>
      </w:pPr>
      <w:r>
        <w:rPr>
          <w:sz w:val="24"/>
          <w:szCs w:val="24"/>
        </w:rPr>
        <w:t xml:space="preserve">Theatres should always call when they are bringing out a patient so you should have time to prepare. Make sure you are wearing an apron, gloves, mask and in the case of an airway </w:t>
      </w:r>
      <w:proofErr w:type="spellStart"/>
      <w:r w:rsidR="004E4DF1">
        <w:rPr>
          <w:sz w:val="24"/>
          <w:szCs w:val="24"/>
        </w:rPr>
        <w:t>devide</w:t>
      </w:r>
      <w:proofErr w:type="spellEnd"/>
      <w:r w:rsidR="004E4DF1">
        <w:rPr>
          <w:sz w:val="24"/>
          <w:szCs w:val="24"/>
        </w:rPr>
        <w:t xml:space="preserve"> </w:t>
      </w:r>
      <w:r>
        <w:rPr>
          <w:sz w:val="24"/>
          <w:szCs w:val="24"/>
        </w:rPr>
        <w:t xml:space="preserve">make sure you are also wearing </w:t>
      </w:r>
      <w:r w:rsidRPr="00EF32B1">
        <w:rPr>
          <w:color w:val="000000" w:themeColor="text1"/>
          <w:sz w:val="24"/>
          <w:szCs w:val="24"/>
        </w:rPr>
        <w:t>eye protection</w:t>
      </w:r>
      <w:r>
        <w:rPr>
          <w:sz w:val="24"/>
          <w:szCs w:val="24"/>
        </w:rPr>
        <w:t>. Know which bay you would like to go to and guide theatres to the correct bay.</w:t>
      </w:r>
    </w:p>
    <w:p w14:paraId="7CCDBC36" w14:textId="77777777" w:rsidR="00EF32B1" w:rsidRDefault="00EF32B1" w:rsidP="00EF32B1">
      <w:pPr>
        <w:spacing w:after="0"/>
        <w:rPr>
          <w:sz w:val="24"/>
          <w:szCs w:val="24"/>
        </w:rPr>
      </w:pPr>
      <w:r>
        <w:rPr>
          <w:sz w:val="24"/>
          <w:szCs w:val="24"/>
        </w:rPr>
        <w:t>Plug the monitor in and connect the patient to the O2 mains, then take handover from the anaesthetists. The scrub staff should also come out from theatres to give you a handover.</w:t>
      </w:r>
    </w:p>
    <w:p w14:paraId="7BBA7054" w14:textId="77777777" w:rsidR="00EF32B1" w:rsidRDefault="00EF32B1" w:rsidP="00EF32B1">
      <w:pPr>
        <w:spacing w:after="0"/>
        <w:rPr>
          <w:sz w:val="24"/>
          <w:szCs w:val="24"/>
        </w:rPr>
      </w:pPr>
      <w:r>
        <w:rPr>
          <w:sz w:val="24"/>
          <w:szCs w:val="24"/>
        </w:rPr>
        <w:t>If the patient has an airway prepare your suction and a Hudson mask and wait for the patient to wake up for you to remove the airway. While you are waiting for the airway to be rejected if you feel confident enough you could start an initial ABCDE assessment.</w:t>
      </w:r>
    </w:p>
    <w:p w14:paraId="3A744B84" w14:textId="77777777" w:rsidR="00EF32B1" w:rsidRDefault="00EF32B1" w:rsidP="00EF32B1">
      <w:pPr>
        <w:jc w:val="both"/>
        <w:rPr>
          <w:rFonts w:cstheme="minorHAnsi"/>
          <w:sz w:val="24"/>
          <w:szCs w:val="24"/>
        </w:rPr>
      </w:pPr>
    </w:p>
    <w:p w14:paraId="1A81CA51" w14:textId="77777777" w:rsidR="00EF32B1" w:rsidRPr="00EF32B1" w:rsidRDefault="00EF32B1" w:rsidP="00EF32B1">
      <w:pPr>
        <w:pStyle w:val="Heading1"/>
        <w:jc w:val="center"/>
        <w:rPr>
          <w:color w:val="000000" w:themeColor="text1"/>
          <w:sz w:val="40"/>
          <w:szCs w:val="40"/>
        </w:rPr>
      </w:pPr>
      <w:bookmarkStart w:id="8" w:name="_Toc176771153"/>
      <w:r w:rsidRPr="00EF32B1">
        <w:rPr>
          <w:color w:val="000000" w:themeColor="text1"/>
          <w:sz w:val="40"/>
          <w:szCs w:val="40"/>
        </w:rPr>
        <w:lastRenderedPageBreak/>
        <w:t>ABCDE Assessment and Documentation</w:t>
      </w:r>
      <w:bookmarkEnd w:id="8"/>
    </w:p>
    <w:p w14:paraId="003B4438" w14:textId="77777777" w:rsidR="00EF32B1" w:rsidRDefault="00EF32B1" w:rsidP="00EF32B1">
      <w:pPr>
        <w:pStyle w:val="NormalWeb"/>
        <w:spacing w:before="0" w:beforeAutospacing="0" w:after="0" w:afterAutospacing="0"/>
        <w:rPr>
          <w:rFonts w:asciiTheme="minorHAnsi" w:hAnsiTheme="minorHAnsi" w:cstheme="minorHAnsi"/>
        </w:rPr>
      </w:pPr>
    </w:p>
    <w:p w14:paraId="7CB4D40F" w14:textId="77777777" w:rsidR="00EF32B1" w:rsidRPr="0028424E" w:rsidRDefault="00EF32B1" w:rsidP="00EF32B1">
      <w:pPr>
        <w:pStyle w:val="NormalWeb"/>
        <w:spacing w:before="0" w:beforeAutospacing="0" w:after="0" w:afterAutospacing="0"/>
        <w:rPr>
          <w:rFonts w:asciiTheme="minorHAnsi" w:hAnsiTheme="minorHAnsi" w:cstheme="minorHAnsi"/>
        </w:rPr>
      </w:pPr>
      <w:r w:rsidRPr="0028424E">
        <w:rPr>
          <w:rFonts w:asciiTheme="minorHAnsi" w:hAnsiTheme="minorHAnsi" w:cstheme="minorHAnsi"/>
        </w:rPr>
        <w:t xml:space="preserve">The current recovery care plan consists of a checklist to be completed on arrival to recovery and on discharge from recovery. Anything not covered in the checklists should be documented in the extra pages supplied. </w:t>
      </w:r>
    </w:p>
    <w:p w14:paraId="40383ABD" w14:textId="77777777" w:rsidR="00EF32B1" w:rsidRDefault="00EF32B1" w:rsidP="00EF32B1">
      <w:pPr>
        <w:pStyle w:val="NormalWeb"/>
        <w:spacing w:before="0" w:beforeAutospacing="0" w:after="0" w:afterAutospacing="0"/>
        <w:rPr>
          <w:rFonts w:asciiTheme="minorHAnsi" w:hAnsiTheme="minorHAnsi" w:cstheme="minorHAnsi"/>
        </w:rPr>
      </w:pPr>
    </w:p>
    <w:p w14:paraId="48322D1E" w14:textId="77777777" w:rsidR="00EF32B1" w:rsidRPr="0028424E" w:rsidRDefault="00EF32B1" w:rsidP="00EF32B1">
      <w:pPr>
        <w:pStyle w:val="NormalWeb"/>
        <w:spacing w:before="0" w:beforeAutospacing="0" w:after="0" w:afterAutospacing="0"/>
        <w:rPr>
          <w:rFonts w:asciiTheme="minorHAnsi" w:hAnsiTheme="minorHAnsi" w:cstheme="minorHAnsi"/>
        </w:rPr>
      </w:pPr>
      <w:r w:rsidRPr="0028424E">
        <w:rPr>
          <w:rFonts w:asciiTheme="minorHAnsi" w:hAnsiTheme="minorHAnsi" w:cstheme="minorHAnsi"/>
        </w:rPr>
        <w:t xml:space="preserve">When doing your ABCDE assessment here are some things to consider: </w:t>
      </w:r>
    </w:p>
    <w:p w14:paraId="47F9A42D" w14:textId="77777777" w:rsidR="00EF32B1" w:rsidRPr="0028424E" w:rsidRDefault="00EF32B1" w:rsidP="00EF32B1">
      <w:pPr>
        <w:pStyle w:val="NormalWeb"/>
        <w:spacing w:before="0" w:beforeAutospacing="0" w:after="0" w:afterAutospacing="0"/>
        <w:rPr>
          <w:rFonts w:asciiTheme="minorHAnsi" w:hAnsiTheme="minorHAnsi" w:cstheme="minorHAnsi"/>
          <w:b/>
          <w:sz w:val="28"/>
          <w:szCs w:val="28"/>
          <w:u w:val="single"/>
        </w:rPr>
      </w:pPr>
      <w:r w:rsidRPr="0028424E">
        <w:rPr>
          <w:rFonts w:asciiTheme="minorHAnsi" w:hAnsiTheme="minorHAnsi" w:cstheme="minorHAnsi"/>
          <w:b/>
          <w:sz w:val="28"/>
          <w:szCs w:val="28"/>
          <w:u w:val="single"/>
        </w:rPr>
        <w:t xml:space="preserve">Airway  </w:t>
      </w:r>
    </w:p>
    <w:p w14:paraId="4F1C28BD" w14:textId="77777777" w:rsidR="00EF32B1" w:rsidRPr="0028424E" w:rsidRDefault="00EF32B1" w:rsidP="00332DBB">
      <w:pPr>
        <w:pStyle w:val="NormalWeb"/>
        <w:numPr>
          <w:ilvl w:val="0"/>
          <w:numId w:val="25"/>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Is the airway patent? Is the patient maintaining their own airway? </w:t>
      </w:r>
    </w:p>
    <w:p w14:paraId="0653C510" w14:textId="77777777" w:rsidR="00EF32B1" w:rsidRPr="0028424E" w:rsidRDefault="00EF32B1" w:rsidP="00332DBB">
      <w:pPr>
        <w:pStyle w:val="NormalWeb"/>
        <w:numPr>
          <w:ilvl w:val="0"/>
          <w:numId w:val="25"/>
        </w:numPr>
        <w:spacing w:before="0" w:beforeAutospacing="0" w:after="0" w:afterAutospacing="0"/>
        <w:rPr>
          <w:rFonts w:asciiTheme="minorHAnsi" w:hAnsiTheme="minorHAnsi" w:cstheme="minorHAnsi"/>
        </w:rPr>
      </w:pPr>
      <w:r w:rsidRPr="0028424E">
        <w:rPr>
          <w:rFonts w:asciiTheme="minorHAnsi" w:hAnsiTheme="minorHAnsi" w:cstheme="minorHAnsi"/>
        </w:rPr>
        <w:t xml:space="preserve">What type of airway device has the patient got (e.g. LMA / Guedel) and is it working effectively? Are they requiring assistance such as a jaw thrust or chin lift to maintain their airway? </w:t>
      </w:r>
    </w:p>
    <w:p w14:paraId="56BBA797" w14:textId="77777777" w:rsidR="00EF32B1" w:rsidRPr="0028424E" w:rsidRDefault="00EF32B1" w:rsidP="00332DBB">
      <w:pPr>
        <w:pStyle w:val="NormalWeb"/>
        <w:numPr>
          <w:ilvl w:val="0"/>
          <w:numId w:val="25"/>
        </w:numPr>
        <w:spacing w:before="0" w:beforeAutospacing="0" w:after="0" w:afterAutospacing="0"/>
        <w:rPr>
          <w:rFonts w:asciiTheme="minorHAnsi" w:hAnsiTheme="minorHAnsi" w:cstheme="minorHAnsi"/>
        </w:rPr>
      </w:pPr>
      <w:r w:rsidRPr="0028424E">
        <w:rPr>
          <w:rFonts w:asciiTheme="minorHAnsi" w:hAnsiTheme="minorHAnsi" w:cstheme="minorHAnsi"/>
        </w:rPr>
        <w:t>If the patient</w:t>
      </w:r>
      <w:r w:rsidRPr="0028424E">
        <w:rPr>
          <w:rFonts w:ascii="Calibri" w:hAnsi="Calibri" w:cs="Calibri"/>
        </w:rPr>
        <w:t>’</w:t>
      </w:r>
      <w:r w:rsidRPr="0028424E">
        <w:rPr>
          <w:rFonts w:asciiTheme="minorHAnsi" w:hAnsiTheme="minorHAnsi" w:cstheme="minorHAnsi"/>
        </w:rPr>
        <w:t xml:space="preserve">s airway is obstructed or compromised what is the cause and what actions were taken to secure the airway? </w:t>
      </w:r>
    </w:p>
    <w:p w14:paraId="78192F35" w14:textId="77777777" w:rsidR="00EF32B1" w:rsidRDefault="00EF32B1" w:rsidP="00EF32B1">
      <w:pPr>
        <w:pStyle w:val="NormalWeb"/>
        <w:spacing w:before="0" w:beforeAutospacing="0" w:after="0" w:afterAutospacing="0"/>
        <w:rPr>
          <w:rFonts w:asciiTheme="minorHAnsi" w:hAnsiTheme="minorHAnsi" w:cstheme="minorHAnsi"/>
          <w:b/>
          <w:sz w:val="28"/>
          <w:szCs w:val="28"/>
          <w:u w:val="single"/>
        </w:rPr>
      </w:pPr>
    </w:p>
    <w:p w14:paraId="7934FEE9" w14:textId="77777777" w:rsidR="00EF32B1" w:rsidRDefault="00EF32B1" w:rsidP="00EF32B1">
      <w:pPr>
        <w:pStyle w:val="NormalWeb"/>
        <w:spacing w:before="0" w:beforeAutospacing="0" w:after="0" w:afterAutospacing="0"/>
        <w:rPr>
          <w:rFonts w:asciiTheme="minorHAnsi" w:hAnsiTheme="minorHAnsi" w:cstheme="minorHAnsi"/>
          <w:b/>
          <w:sz w:val="28"/>
          <w:szCs w:val="28"/>
          <w:u w:val="single"/>
        </w:rPr>
      </w:pPr>
    </w:p>
    <w:p w14:paraId="012417D3" w14:textId="77777777" w:rsidR="00EF32B1" w:rsidRPr="0028424E" w:rsidRDefault="00EF32B1" w:rsidP="00EF32B1">
      <w:pPr>
        <w:pStyle w:val="NormalWeb"/>
        <w:spacing w:before="0" w:beforeAutospacing="0" w:after="0" w:afterAutospacing="0"/>
        <w:rPr>
          <w:rFonts w:asciiTheme="minorHAnsi" w:hAnsiTheme="minorHAnsi" w:cstheme="minorHAnsi"/>
          <w:b/>
          <w:sz w:val="28"/>
          <w:szCs w:val="28"/>
          <w:u w:val="single"/>
        </w:rPr>
      </w:pPr>
      <w:r w:rsidRPr="0028424E">
        <w:rPr>
          <w:rFonts w:asciiTheme="minorHAnsi" w:hAnsiTheme="minorHAnsi" w:cstheme="minorHAnsi"/>
          <w:b/>
          <w:sz w:val="28"/>
          <w:szCs w:val="28"/>
          <w:u w:val="single"/>
        </w:rPr>
        <w:t xml:space="preserve">Breathing </w:t>
      </w:r>
    </w:p>
    <w:p w14:paraId="60B2B1C6" w14:textId="77777777" w:rsidR="00EF32B1" w:rsidRPr="0028424E"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Is the patient breathing spontaneously (self-ventilating) or is mechanical ventilation required? If the patient has needed an intervention to aid their breathing, what was it and was it effective </w:t>
      </w:r>
    </w:p>
    <w:p w14:paraId="425AD4A5" w14:textId="77777777" w:rsidR="00EF32B1" w:rsidRPr="0028424E"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What is the respiratory rate? </w:t>
      </w:r>
    </w:p>
    <w:p w14:paraId="319C8978" w14:textId="77777777" w:rsidR="00EF32B1" w:rsidRPr="0028424E"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Is the breathing from abdomen/chest? Is it paradoxical or </w:t>
      </w:r>
      <w:r w:rsidRPr="0028424E">
        <w:rPr>
          <w:rFonts w:ascii="Calibri" w:hAnsi="Calibri" w:cs="Calibri"/>
        </w:rPr>
        <w:t>‘</w:t>
      </w:r>
      <w:r w:rsidRPr="0028424E">
        <w:rPr>
          <w:rFonts w:asciiTheme="minorHAnsi" w:hAnsiTheme="minorHAnsi" w:cstheme="minorHAnsi"/>
        </w:rPr>
        <w:t xml:space="preserve">see saw’ which could be a sign of obstruction. </w:t>
      </w:r>
    </w:p>
    <w:p w14:paraId="5D529E07" w14:textId="77777777" w:rsidR="00EF32B1" w:rsidRPr="0028424E"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Is breathing shallow/equal/bilateral/laboured? Is the patient using their accessory muscles? </w:t>
      </w:r>
    </w:p>
    <w:p w14:paraId="45855FCA" w14:textId="77777777" w:rsidR="00EF32B1" w:rsidRPr="0028424E"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Any sounds noted (wheeze/stridor/rattling) </w:t>
      </w:r>
    </w:p>
    <w:p w14:paraId="28B89BC8" w14:textId="77777777" w:rsidR="00EF32B1" w:rsidRPr="00332DBB" w:rsidRDefault="00EF32B1" w:rsidP="00332DBB">
      <w:pPr>
        <w:pStyle w:val="NormalWeb"/>
        <w:numPr>
          <w:ilvl w:val="0"/>
          <w:numId w:val="24"/>
        </w:numPr>
        <w:spacing w:before="0" w:beforeAutospacing="0" w:after="0" w:afterAutospacing="0"/>
        <w:rPr>
          <w:rFonts w:asciiTheme="minorHAnsi" w:hAnsiTheme="minorHAnsi" w:cstheme="minorHAnsi"/>
        </w:rPr>
      </w:pPr>
      <w:r w:rsidRPr="0028424E">
        <w:rPr>
          <w:rFonts w:asciiTheme="minorHAnsi" w:hAnsiTheme="minorHAnsi" w:cstheme="minorHAnsi"/>
        </w:rPr>
        <w:t xml:space="preserve">What percentage of oxygen is being delivered to the patient and </w:t>
      </w:r>
      <w:r w:rsidRPr="00332DBB">
        <w:rPr>
          <w:rFonts w:asciiTheme="minorHAnsi" w:hAnsiTheme="minorHAnsi" w:cstheme="minorHAnsi"/>
        </w:rPr>
        <w:t xml:space="preserve">how? What are their oxygen saturations? </w:t>
      </w:r>
    </w:p>
    <w:p w14:paraId="4D3D0180" w14:textId="77777777" w:rsidR="00EF32B1" w:rsidRDefault="00EF32B1" w:rsidP="00EF32B1">
      <w:pPr>
        <w:pStyle w:val="NormalWeb"/>
        <w:spacing w:before="0" w:beforeAutospacing="0" w:after="0" w:afterAutospacing="0"/>
        <w:rPr>
          <w:rFonts w:asciiTheme="minorHAnsi" w:hAnsiTheme="minorHAnsi" w:cstheme="minorHAnsi"/>
          <w:b/>
          <w:sz w:val="28"/>
          <w:szCs w:val="28"/>
          <w:u w:val="single"/>
        </w:rPr>
      </w:pPr>
    </w:p>
    <w:p w14:paraId="386F6E08" w14:textId="77777777" w:rsidR="00EF32B1" w:rsidRPr="0028424E" w:rsidRDefault="00EF32B1" w:rsidP="00EF32B1">
      <w:pPr>
        <w:pStyle w:val="NormalWeb"/>
        <w:spacing w:before="0" w:beforeAutospacing="0" w:after="0" w:afterAutospacing="0"/>
        <w:rPr>
          <w:rFonts w:asciiTheme="minorHAnsi" w:hAnsiTheme="minorHAnsi" w:cstheme="minorHAnsi"/>
          <w:b/>
          <w:sz w:val="28"/>
          <w:szCs w:val="28"/>
          <w:u w:val="single"/>
        </w:rPr>
      </w:pPr>
      <w:r w:rsidRPr="0028424E">
        <w:rPr>
          <w:rFonts w:asciiTheme="minorHAnsi" w:hAnsiTheme="minorHAnsi" w:cstheme="minorHAnsi"/>
          <w:b/>
          <w:sz w:val="28"/>
          <w:szCs w:val="28"/>
          <w:u w:val="single"/>
        </w:rPr>
        <w:t xml:space="preserve">Circulation </w:t>
      </w:r>
    </w:p>
    <w:p w14:paraId="25DCFD47"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Document the blood pressure and how it is measured. Is it invasive or non-invasive? </w:t>
      </w:r>
    </w:p>
    <w:p w14:paraId="29ED5480"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If your patient is hypotensive have you taken action to reverse this? Any review or intervention should be documented. </w:t>
      </w:r>
    </w:p>
    <w:p w14:paraId="10CF85D3"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Document the heart rate. Are they in sinus rhythm? If they are tachycardic, bradycardic or having arrhythmias, is this normal for the patient? </w:t>
      </w:r>
    </w:p>
    <w:p w14:paraId="044DA288"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Document if the anaesthetist has reviewed any concerns and any interventions made. </w:t>
      </w:r>
    </w:p>
    <w:p w14:paraId="3160FBB2"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Fluid input and output. (In case of drains, a stoma, hourly catheters or patients with high dependency) </w:t>
      </w:r>
    </w:p>
    <w:p w14:paraId="70A4AFA8"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IV access. Document type of access, insertion site and that the cannula has been flushed in recovery. </w:t>
      </w:r>
    </w:p>
    <w:p w14:paraId="78F3B19F"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IV fluids and other infusions. </w:t>
      </w:r>
    </w:p>
    <w:p w14:paraId="37F208B0" w14:textId="4FFE30BD"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Drains. Document number, type, output volume and location. Record if they are leaking or clamped (and time to be unclamped). If there is a pack in situ, also document this and check that the patient has a pink wristband</w:t>
      </w:r>
      <w:r w:rsidR="004E4DF1">
        <w:rPr>
          <w:rFonts w:asciiTheme="minorHAnsi" w:hAnsiTheme="minorHAnsi" w:cstheme="minorHAnsi"/>
        </w:rPr>
        <w:t xml:space="preserve"> and a care plan.</w:t>
      </w:r>
    </w:p>
    <w:p w14:paraId="5B441F61" w14:textId="2EA4A80D"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lastRenderedPageBreak/>
        <w:t>Any signs of circulatory collapse</w:t>
      </w:r>
      <w:r w:rsidR="004E4DF1">
        <w:rPr>
          <w:rFonts w:asciiTheme="minorHAnsi" w:hAnsiTheme="minorHAnsi" w:cstheme="minorHAnsi"/>
        </w:rPr>
        <w:t xml:space="preserve">, check </w:t>
      </w:r>
      <w:r w:rsidRPr="0028424E">
        <w:rPr>
          <w:rFonts w:asciiTheme="minorHAnsi" w:hAnsiTheme="minorHAnsi" w:cstheme="minorHAnsi"/>
        </w:rPr>
        <w:t>CRT.</w:t>
      </w:r>
      <w:r w:rsidRPr="0028424E">
        <w:rPr>
          <w:rFonts w:ascii="Calibri" w:hAnsi="Calibri" w:cs="Calibri"/>
        </w:rPr>
        <w:t> </w:t>
      </w:r>
      <w:r w:rsidRPr="0028424E">
        <w:rPr>
          <w:rFonts w:asciiTheme="minorHAnsi" w:hAnsiTheme="minorHAnsi" w:cstheme="minorHAnsi"/>
        </w:rPr>
        <w:t xml:space="preserve"> </w:t>
      </w:r>
    </w:p>
    <w:p w14:paraId="5F74A51A" w14:textId="77777777" w:rsidR="00EF32B1" w:rsidRPr="0028424E" w:rsidRDefault="00EF32B1" w:rsidP="00332DBB">
      <w:pPr>
        <w:pStyle w:val="NormalWeb"/>
        <w:numPr>
          <w:ilvl w:val="0"/>
          <w:numId w:val="23"/>
        </w:numPr>
        <w:spacing w:before="0" w:beforeAutospacing="0" w:after="0" w:afterAutospacing="0"/>
        <w:rPr>
          <w:rFonts w:asciiTheme="minorHAnsi" w:hAnsiTheme="minorHAnsi" w:cstheme="minorHAnsi"/>
        </w:rPr>
      </w:pPr>
      <w:r w:rsidRPr="0028424E">
        <w:rPr>
          <w:rFonts w:asciiTheme="minorHAnsi" w:hAnsiTheme="minorHAnsi" w:cstheme="minorHAnsi"/>
        </w:rPr>
        <w:t xml:space="preserve">Blood loss that could compromise a patient’s circulation. </w:t>
      </w:r>
    </w:p>
    <w:p w14:paraId="18EEC09F" w14:textId="77777777" w:rsidR="00EF32B1" w:rsidRDefault="00EF32B1" w:rsidP="00EF32B1">
      <w:pPr>
        <w:pStyle w:val="NormalWeb"/>
        <w:spacing w:before="0" w:beforeAutospacing="0" w:after="0" w:afterAutospacing="0"/>
        <w:rPr>
          <w:rFonts w:asciiTheme="minorHAnsi" w:hAnsiTheme="minorHAnsi" w:cstheme="minorHAnsi"/>
          <w:b/>
          <w:sz w:val="28"/>
          <w:szCs w:val="28"/>
          <w:u w:val="single"/>
        </w:rPr>
      </w:pPr>
    </w:p>
    <w:p w14:paraId="1A605600" w14:textId="77777777" w:rsidR="00EF32B1" w:rsidRPr="0028424E" w:rsidRDefault="00EF32B1" w:rsidP="00EF32B1">
      <w:pPr>
        <w:pStyle w:val="NormalWeb"/>
        <w:spacing w:before="0" w:beforeAutospacing="0" w:after="0" w:afterAutospacing="0"/>
        <w:rPr>
          <w:rFonts w:asciiTheme="minorHAnsi" w:hAnsiTheme="minorHAnsi" w:cstheme="minorHAnsi"/>
          <w:b/>
          <w:sz w:val="28"/>
          <w:szCs w:val="28"/>
          <w:u w:val="single"/>
        </w:rPr>
      </w:pPr>
      <w:r w:rsidRPr="0028424E">
        <w:rPr>
          <w:rFonts w:asciiTheme="minorHAnsi" w:hAnsiTheme="minorHAnsi" w:cstheme="minorHAnsi"/>
          <w:b/>
          <w:sz w:val="28"/>
          <w:szCs w:val="28"/>
          <w:u w:val="single"/>
        </w:rPr>
        <w:t xml:space="preserve">Disability </w:t>
      </w:r>
    </w:p>
    <w:p w14:paraId="7CD0075A" w14:textId="77777777" w:rsidR="00EF32B1" w:rsidRPr="0028424E" w:rsidRDefault="00EF32B1" w:rsidP="00332DBB">
      <w:pPr>
        <w:pStyle w:val="NormalWeb"/>
        <w:numPr>
          <w:ilvl w:val="0"/>
          <w:numId w:val="22"/>
        </w:numPr>
        <w:spacing w:before="0" w:beforeAutospacing="0" w:after="0" w:afterAutospacing="0"/>
        <w:rPr>
          <w:rFonts w:asciiTheme="minorHAnsi" w:hAnsiTheme="minorHAnsi" w:cstheme="minorHAnsi"/>
        </w:rPr>
      </w:pPr>
      <w:r w:rsidRPr="0028424E">
        <w:rPr>
          <w:rFonts w:asciiTheme="minorHAnsi" w:hAnsiTheme="minorHAnsi" w:cstheme="minorHAnsi"/>
        </w:rPr>
        <w:t>Document your patient</w:t>
      </w:r>
      <w:r w:rsidRPr="0028424E">
        <w:rPr>
          <w:rFonts w:ascii="Calibri" w:hAnsi="Calibri" w:cs="Calibri"/>
        </w:rPr>
        <w:t>’</w:t>
      </w:r>
      <w:r w:rsidRPr="0028424E">
        <w:rPr>
          <w:rFonts w:asciiTheme="minorHAnsi" w:hAnsiTheme="minorHAnsi" w:cstheme="minorHAnsi"/>
        </w:rPr>
        <w:t xml:space="preserve">s level of consciousness on arrival to recovery using AVPU. If a more detailed assessment is required then GCS can be measured. </w:t>
      </w:r>
    </w:p>
    <w:p w14:paraId="53B7013A" w14:textId="77777777" w:rsidR="00EF32B1" w:rsidRPr="0028424E" w:rsidRDefault="00EF32B1" w:rsidP="00332DBB">
      <w:pPr>
        <w:pStyle w:val="NormalWeb"/>
        <w:numPr>
          <w:ilvl w:val="0"/>
          <w:numId w:val="22"/>
        </w:numPr>
        <w:spacing w:before="0" w:beforeAutospacing="0" w:after="0" w:afterAutospacing="0"/>
        <w:rPr>
          <w:rFonts w:asciiTheme="minorHAnsi" w:hAnsiTheme="minorHAnsi" w:cstheme="minorHAnsi"/>
        </w:rPr>
      </w:pPr>
      <w:r w:rsidRPr="0028424E">
        <w:rPr>
          <w:rFonts w:asciiTheme="minorHAnsi" w:hAnsiTheme="minorHAnsi" w:cstheme="minorHAnsi"/>
        </w:rPr>
        <w:t xml:space="preserve">What is the patient's blood sugar (if it needs to be taken)? </w:t>
      </w:r>
    </w:p>
    <w:p w14:paraId="2EB6FFE3" w14:textId="77777777" w:rsidR="00EF32B1" w:rsidRPr="0028424E" w:rsidRDefault="00EF32B1" w:rsidP="00332DBB">
      <w:pPr>
        <w:pStyle w:val="NormalWeb"/>
        <w:numPr>
          <w:ilvl w:val="0"/>
          <w:numId w:val="22"/>
        </w:numPr>
        <w:spacing w:before="0" w:beforeAutospacing="0" w:after="0" w:afterAutospacing="0"/>
        <w:rPr>
          <w:rFonts w:asciiTheme="minorHAnsi" w:hAnsiTheme="minorHAnsi" w:cstheme="minorHAnsi"/>
        </w:rPr>
      </w:pPr>
      <w:r w:rsidRPr="0028424E">
        <w:rPr>
          <w:rFonts w:asciiTheme="minorHAnsi" w:hAnsiTheme="minorHAnsi" w:cstheme="minorHAnsi"/>
        </w:rPr>
        <w:t xml:space="preserve">Are pupils equal and reacting to light? (Can be assessed if your patient is unconscious and difficult to rouse.) </w:t>
      </w:r>
    </w:p>
    <w:p w14:paraId="3D837DEF" w14:textId="77777777" w:rsidR="00EF32B1" w:rsidRPr="0028424E" w:rsidRDefault="00EF32B1" w:rsidP="00332DBB">
      <w:pPr>
        <w:pStyle w:val="NormalWeb"/>
        <w:numPr>
          <w:ilvl w:val="0"/>
          <w:numId w:val="22"/>
        </w:numPr>
        <w:spacing w:before="0" w:beforeAutospacing="0" w:after="0" w:afterAutospacing="0"/>
        <w:rPr>
          <w:rFonts w:asciiTheme="minorHAnsi" w:hAnsiTheme="minorHAnsi" w:cstheme="minorHAnsi"/>
        </w:rPr>
      </w:pPr>
      <w:r w:rsidRPr="0028424E">
        <w:rPr>
          <w:rFonts w:asciiTheme="minorHAnsi" w:hAnsiTheme="minorHAnsi" w:cstheme="minorHAnsi"/>
        </w:rPr>
        <w:t>If the patient has post op delirium what actions were taken (e.g.</w:t>
      </w:r>
      <w:r>
        <w:rPr>
          <w:rFonts w:asciiTheme="minorHAnsi" w:hAnsiTheme="minorHAnsi" w:cstheme="minorHAnsi"/>
        </w:rPr>
        <w:t xml:space="preserve"> </w:t>
      </w:r>
      <w:r w:rsidRPr="0028424E">
        <w:rPr>
          <w:rFonts w:asciiTheme="minorHAnsi" w:hAnsiTheme="minorHAnsi" w:cstheme="minorHAnsi"/>
        </w:rPr>
        <w:t xml:space="preserve">Chemical restraint). </w:t>
      </w:r>
    </w:p>
    <w:p w14:paraId="788304D3" w14:textId="77777777" w:rsidR="00EF32B1" w:rsidRDefault="00EF32B1" w:rsidP="00EF32B1">
      <w:pPr>
        <w:pStyle w:val="NormalWeb"/>
        <w:spacing w:before="0" w:beforeAutospacing="0" w:after="0" w:afterAutospacing="0"/>
        <w:rPr>
          <w:rFonts w:asciiTheme="minorHAnsi" w:hAnsiTheme="minorHAnsi" w:cstheme="minorHAnsi"/>
          <w:b/>
          <w:sz w:val="28"/>
          <w:szCs w:val="28"/>
          <w:u w:val="single"/>
        </w:rPr>
      </w:pPr>
    </w:p>
    <w:p w14:paraId="555D0C09" w14:textId="77777777" w:rsidR="00EF32B1" w:rsidRPr="0028424E" w:rsidRDefault="00EF32B1" w:rsidP="00EF32B1">
      <w:pPr>
        <w:pStyle w:val="NormalWeb"/>
        <w:spacing w:before="0" w:beforeAutospacing="0" w:after="0" w:afterAutospacing="0"/>
        <w:rPr>
          <w:rFonts w:asciiTheme="minorHAnsi" w:hAnsiTheme="minorHAnsi" w:cstheme="minorHAnsi"/>
          <w:b/>
          <w:sz w:val="28"/>
          <w:szCs w:val="28"/>
          <w:u w:val="single"/>
        </w:rPr>
      </w:pPr>
      <w:r w:rsidRPr="0028424E">
        <w:rPr>
          <w:rFonts w:asciiTheme="minorHAnsi" w:hAnsiTheme="minorHAnsi" w:cstheme="minorHAnsi"/>
          <w:b/>
          <w:sz w:val="28"/>
          <w:szCs w:val="28"/>
          <w:u w:val="single"/>
        </w:rPr>
        <w:t xml:space="preserve">Exposure </w:t>
      </w:r>
    </w:p>
    <w:p w14:paraId="6DA398FF" w14:textId="77777777" w:rsidR="00EF32B1" w:rsidRPr="0028424E" w:rsidRDefault="00EF32B1" w:rsidP="00332DBB">
      <w:pPr>
        <w:pStyle w:val="NormalWeb"/>
        <w:numPr>
          <w:ilvl w:val="0"/>
          <w:numId w:val="21"/>
        </w:numPr>
        <w:spacing w:before="0" w:beforeAutospacing="0" w:after="0" w:afterAutospacing="0"/>
        <w:rPr>
          <w:rFonts w:asciiTheme="minorHAnsi" w:hAnsiTheme="minorHAnsi" w:cstheme="minorHAnsi"/>
        </w:rPr>
      </w:pPr>
      <w:r w:rsidRPr="0028424E">
        <w:rPr>
          <w:rFonts w:asciiTheme="minorHAnsi" w:hAnsiTheme="minorHAnsi" w:cstheme="minorHAnsi"/>
        </w:rPr>
        <w:t xml:space="preserve">Temperature and any actions that you have made to warm /cool the patient. </w:t>
      </w:r>
    </w:p>
    <w:p w14:paraId="383165C6" w14:textId="77777777" w:rsidR="00EF32B1" w:rsidRPr="0028424E" w:rsidRDefault="00EF32B1" w:rsidP="00332DBB">
      <w:pPr>
        <w:pStyle w:val="NormalWeb"/>
        <w:numPr>
          <w:ilvl w:val="0"/>
          <w:numId w:val="21"/>
        </w:numPr>
        <w:spacing w:before="0" w:beforeAutospacing="0" w:after="0" w:afterAutospacing="0"/>
        <w:rPr>
          <w:rFonts w:asciiTheme="minorHAnsi" w:hAnsiTheme="minorHAnsi" w:cstheme="minorHAnsi"/>
        </w:rPr>
      </w:pPr>
      <w:r w:rsidRPr="0028424E">
        <w:rPr>
          <w:rFonts w:asciiTheme="minorHAnsi" w:hAnsiTheme="minorHAnsi" w:cstheme="minorHAnsi"/>
        </w:rPr>
        <w:t xml:space="preserve">Check surgery site - document the number, location and type of dressings and if there is strike through or oozing. Document any interventions made. </w:t>
      </w:r>
    </w:p>
    <w:p w14:paraId="5A1A2F93" w14:textId="77777777" w:rsidR="00EF32B1" w:rsidRPr="0028424E" w:rsidRDefault="00EF32B1" w:rsidP="00332DBB">
      <w:pPr>
        <w:pStyle w:val="NormalWeb"/>
        <w:numPr>
          <w:ilvl w:val="0"/>
          <w:numId w:val="21"/>
        </w:numPr>
        <w:spacing w:before="0" w:beforeAutospacing="0" w:after="0" w:afterAutospacing="0"/>
        <w:rPr>
          <w:rFonts w:asciiTheme="minorHAnsi" w:hAnsiTheme="minorHAnsi" w:cstheme="minorHAnsi"/>
        </w:rPr>
      </w:pPr>
      <w:r w:rsidRPr="0028424E">
        <w:rPr>
          <w:rFonts w:asciiTheme="minorHAnsi" w:hAnsiTheme="minorHAnsi" w:cstheme="minorHAnsi"/>
        </w:rPr>
        <w:t xml:space="preserve">Pain and Nausea score, and any action taken to improve this. </w:t>
      </w:r>
    </w:p>
    <w:p w14:paraId="39A001A7" w14:textId="77777777"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Motor and sensory block checks. (Document neurovascular observations for orthopaedic patients) </w:t>
      </w:r>
    </w:p>
    <w:p w14:paraId="4A6C490C" w14:textId="77777777"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Mechanical DVT prophylaxis (calf or foot garments) </w:t>
      </w:r>
    </w:p>
    <w:p w14:paraId="373B21FC" w14:textId="77777777"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If there is an epidural in situ? Is it providing effective pain relief? What is the block level and motor score?</w:t>
      </w:r>
      <w:r>
        <w:rPr>
          <w:rFonts w:asciiTheme="minorHAnsi" w:hAnsiTheme="minorHAnsi" w:cstheme="minorHAnsi"/>
        </w:rPr>
        <w:t xml:space="preserve"> </w:t>
      </w:r>
      <w:r w:rsidRPr="0028424E">
        <w:rPr>
          <w:rFonts w:asciiTheme="minorHAnsi" w:hAnsiTheme="minorHAnsi" w:cstheme="minorHAnsi"/>
        </w:rPr>
        <w:t xml:space="preserve">Any other ongoing infusions for pain. What monitoring are you doing for these? (Complete Pain chart). </w:t>
      </w:r>
    </w:p>
    <w:p w14:paraId="7293851A" w14:textId="7266702F"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Document when pressure areas have been checked including waterlow and if further pressure area care is required. Record any rashes or broken pressure areas that you find. </w:t>
      </w:r>
      <w:r w:rsidR="004E4DF1">
        <w:rPr>
          <w:rFonts w:asciiTheme="minorHAnsi" w:hAnsiTheme="minorHAnsi" w:cstheme="minorHAnsi"/>
        </w:rPr>
        <w:t xml:space="preserve">Consider implementing skin bundle if skin is vulnerable and patient has high </w:t>
      </w:r>
      <w:proofErr w:type="spellStart"/>
      <w:r w:rsidR="004E4DF1">
        <w:rPr>
          <w:rFonts w:asciiTheme="minorHAnsi" w:hAnsiTheme="minorHAnsi" w:cstheme="minorHAnsi"/>
        </w:rPr>
        <w:t>waterlow</w:t>
      </w:r>
      <w:proofErr w:type="spellEnd"/>
      <w:r w:rsidR="004E4DF1">
        <w:rPr>
          <w:rFonts w:asciiTheme="minorHAnsi" w:hAnsiTheme="minorHAnsi" w:cstheme="minorHAnsi"/>
        </w:rPr>
        <w:t>.</w:t>
      </w:r>
    </w:p>
    <w:p w14:paraId="20663E5E" w14:textId="25B08D6E"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ABG and review. Any other post-op bloods that have been requested. </w:t>
      </w:r>
    </w:p>
    <w:p w14:paraId="0D7362CF" w14:textId="77777777"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Does the patient require a prolonged or overnight </w:t>
      </w:r>
      <w:r w:rsidR="00603196" w:rsidRPr="0028424E">
        <w:rPr>
          <w:rFonts w:asciiTheme="minorHAnsi" w:hAnsiTheme="minorHAnsi" w:cstheme="minorHAnsi"/>
        </w:rPr>
        <w:t>recovery?</w:t>
      </w:r>
      <w:r w:rsidRPr="0028424E">
        <w:rPr>
          <w:rFonts w:asciiTheme="minorHAnsi" w:hAnsiTheme="minorHAnsi" w:cstheme="minorHAnsi"/>
        </w:rPr>
        <w:t xml:space="preserve"> </w:t>
      </w:r>
    </w:p>
    <w:p w14:paraId="1EA25DB1" w14:textId="77777777" w:rsidR="00EF32B1" w:rsidRPr="0028424E" w:rsidRDefault="00EF32B1" w:rsidP="00332DBB">
      <w:pPr>
        <w:pStyle w:val="NormalWeb"/>
        <w:numPr>
          <w:ilvl w:val="0"/>
          <w:numId w:val="20"/>
        </w:numPr>
        <w:spacing w:before="0" w:beforeAutospacing="0" w:after="0" w:afterAutospacing="0"/>
        <w:rPr>
          <w:rFonts w:asciiTheme="minorHAnsi" w:hAnsiTheme="minorHAnsi" w:cstheme="minorHAnsi"/>
        </w:rPr>
      </w:pPr>
      <w:r w:rsidRPr="0028424E">
        <w:rPr>
          <w:rFonts w:asciiTheme="minorHAnsi" w:hAnsiTheme="minorHAnsi" w:cstheme="minorHAnsi"/>
        </w:rPr>
        <w:t xml:space="preserve">When the next review is due (if necessary) and by whom. </w:t>
      </w:r>
    </w:p>
    <w:p w14:paraId="55F11582" w14:textId="77777777" w:rsidR="00332DBB" w:rsidRDefault="00332DBB" w:rsidP="00332DBB">
      <w:pPr>
        <w:ind w:left="360"/>
        <w:jc w:val="both"/>
        <w:rPr>
          <w:rFonts w:cstheme="minorHAnsi"/>
        </w:rPr>
      </w:pPr>
    </w:p>
    <w:p w14:paraId="1CD2FDA3" w14:textId="77777777" w:rsidR="00EF32B1" w:rsidRPr="00332DBB" w:rsidRDefault="00EF32B1" w:rsidP="00332DBB">
      <w:pPr>
        <w:ind w:left="360"/>
        <w:jc w:val="both"/>
        <w:rPr>
          <w:rFonts w:cstheme="minorHAnsi"/>
        </w:rPr>
      </w:pPr>
      <w:r w:rsidRPr="00332DBB">
        <w:rPr>
          <w:rFonts w:cstheme="minorHAnsi"/>
        </w:rPr>
        <w:t>Always make sure you document any and every action you take for the patient.</w:t>
      </w:r>
    </w:p>
    <w:p w14:paraId="65590EC9" w14:textId="77777777" w:rsidR="00EF32B1" w:rsidRDefault="00EF32B1" w:rsidP="00EF32B1">
      <w:pPr>
        <w:pStyle w:val="Heading1"/>
        <w:jc w:val="center"/>
        <w:rPr>
          <w:color w:val="000000" w:themeColor="text1"/>
          <w:sz w:val="40"/>
          <w:szCs w:val="40"/>
        </w:rPr>
      </w:pPr>
      <w:bookmarkStart w:id="9" w:name="_Toc176771154"/>
      <w:r w:rsidRPr="00EF32B1">
        <w:rPr>
          <w:color w:val="000000" w:themeColor="text1"/>
          <w:sz w:val="40"/>
          <w:szCs w:val="40"/>
        </w:rPr>
        <w:t>Ward Handover Guidance</w:t>
      </w:r>
      <w:bookmarkEnd w:id="9"/>
    </w:p>
    <w:p w14:paraId="2499142E" w14:textId="77777777" w:rsidR="00603196" w:rsidRPr="00603196" w:rsidRDefault="00603196" w:rsidP="00603196"/>
    <w:p w14:paraId="1FA7F66A"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Patient name, age and surgical procedure undertaken </w:t>
      </w:r>
    </w:p>
    <w:p w14:paraId="09A501D9"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Surgeons post op plan from the operation note, including discharge date and outpatient appointment. </w:t>
      </w:r>
    </w:p>
    <w:p w14:paraId="1A44A44C"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Patient past medical history including allergies </w:t>
      </w:r>
    </w:p>
    <w:p w14:paraId="565FAF81"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Type of anaesthetic given (general, regional or local) any relevant drugs and fluids given intra operatively.</w:t>
      </w:r>
      <w:r w:rsidRPr="0028424E">
        <w:rPr>
          <w:rFonts w:ascii="Calibri" w:hAnsi="Calibri" w:cs="Calibri"/>
        </w:rPr>
        <w:t> </w:t>
      </w:r>
      <w:r w:rsidRPr="0028424E">
        <w:rPr>
          <w:rFonts w:asciiTheme="minorHAnsi" w:hAnsiTheme="minorHAnsi" w:cstheme="minorHAnsi"/>
        </w:rPr>
        <w:t xml:space="preserve"> </w:t>
      </w:r>
    </w:p>
    <w:p w14:paraId="2FDCD509"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Any significant events during anaesthesia that are relevant to the patient's stay on the ward </w:t>
      </w:r>
    </w:p>
    <w:p w14:paraId="45E586B2"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lastRenderedPageBreak/>
        <w:t>Summary of the patient recovery. Include any interventions (</w:t>
      </w:r>
      <w:proofErr w:type="spellStart"/>
      <w:r w:rsidRPr="0028424E">
        <w:rPr>
          <w:rFonts w:asciiTheme="minorHAnsi" w:hAnsiTheme="minorHAnsi" w:cstheme="minorHAnsi"/>
        </w:rPr>
        <w:t>eg.</w:t>
      </w:r>
      <w:proofErr w:type="spellEnd"/>
      <w:r w:rsidRPr="0028424E">
        <w:rPr>
          <w:rFonts w:asciiTheme="minorHAnsi" w:hAnsiTheme="minorHAnsi" w:cstheme="minorHAnsi"/>
        </w:rPr>
        <w:t xml:space="preserve"> analgesia or anti- emetics) and any significant events that would inform the ward regarding ongoing care. </w:t>
      </w:r>
    </w:p>
    <w:p w14:paraId="116D3EFF"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NEWS and pain score </w:t>
      </w:r>
    </w:p>
    <w:p w14:paraId="2716786E" w14:textId="77777777" w:rsidR="00EF32B1" w:rsidRPr="0028424E" w:rsidRDefault="00EF32B1" w:rsidP="00332DBB">
      <w:pPr>
        <w:pStyle w:val="NormalWeb"/>
        <w:numPr>
          <w:ilvl w:val="0"/>
          <w:numId w:val="19"/>
        </w:numPr>
        <w:spacing w:before="0" w:beforeAutospacing="0" w:after="0" w:afterAutospacing="0"/>
        <w:rPr>
          <w:rFonts w:asciiTheme="minorHAnsi" w:hAnsiTheme="minorHAnsi" w:cstheme="minorHAnsi"/>
        </w:rPr>
      </w:pPr>
      <w:r w:rsidRPr="0028424E">
        <w:rPr>
          <w:rFonts w:asciiTheme="minorHAnsi" w:hAnsiTheme="minorHAnsi" w:cstheme="minorHAnsi"/>
        </w:rPr>
        <w:t xml:space="preserve">Medication prescribed – ensure PRNs available for pain and nausea make sure TTOs are signed. </w:t>
      </w:r>
    </w:p>
    <w:p w14:paraId="2416EBDB" w14:textId="77777777" w:rsidR="00EF32B1" w:rsidRPr="00332DBB" w:rsidRDefault="00EF32B1" w:rsidP="00332DBB">
      <w:pPr>
        <w:pStyle w:val="ListParagraph"/>
        <w:numPr>
          <w:ilvl w:val="0"/>
          <w:numId w:val="19"/>
        </w:numPr>
        <w:jc w:val="both"/>
        <w:rPr>
          <w:rFonts w:cstheme="minorHAnsi"/>
          <w:sz w:val="24"/>
          <w:szCs w:val="24"/>
        </w:rPr>
      </w:pPr>
      <w:r w:rsidRPr="00332DBB">
        <w:rPr>
          <w:rFonts w:cstheme="minorHAnsi"/>
        </w:rPr>
        <w:t>Any ongoing treatment such as PCAs/epidurals, IV infusions, drains and urinary catheters</w:t>
      </w:r>
    </w:p>
    <w:p w14:paraId="1E62E682" w14:textId="77777777" w:rsidR="000F30F8" w:rsidRDefault="000F30F8" w:rsidP="00EF32B1">
      <w:pPr>
        <w:pStyle w:val="Heading1"/>
        <w:jc w:val="center"/>
        <w:rPr>
          <w:color w:val="000000" w:themeColor="text1"/>
          <w:sz w:val="40"/>
          <w:szCs w:val="40"/>
        </w:rPr>
      </w:pPr>
    </w:p>
    <w:p w14:paraId="5331DAAC" w14:textId="77777777" w:rsidR="000F30F8" w:rsidRDefault="000F30F8" w:rsidP="00EF32B1">
      <w:pPr>
        <w:pStyle w:val="Heading1"/>
        <w:jc w:val="center"/>
        <w:rPr>
          <w:color w:val="000000" w:themeColor="text1"/>
          <w:sz w:val="40"/>
          <w:szCs w:val="40"/>
        </w:rPr>
      </w:pPr>
    </w:p>
    <w:p w14:paraId="3A9EE355" w14:textId="77777777" w:rsidR="00077FC2" w:rsidRDefault="00EF32B1" w:rsidP="00EF32B1">
      <w:pPr>
        <w:pStyle w:val="Heading1"/>
        <w:jc w:val="center"/>
        <w:rPr>
          <w:color w:val="000000" w:themeColor="text1"/>
          <w:sz w:val="40"/>
          <w:szCs w:val="40"/>
        </w:rPr>
      </w:pPr>
      <w:bookmarkStart w:id="10" w:name="_Toc176771155"/>
      <w:r>
        <w:rPr>
          <w:color w:val="000000" w:themeColor="text1"/>
          <w:sz w:val="40"/>
          <w:szCs w:val="40"/>
        </w:rPr>
        <w:t>Care Plans</w:t>
      </w:r>
      <w:bookmarkEnd w:id="10"/>
    </w:p>
    <w:p w14:paraId="7C840E77" w14:textId="77777777" w:rsidR="00603196" w:rsidRPr="00603196" w:rsidRDefault="00603196" w:rsidP="00603196"/>
    <w:p w14:paraId="712BDC38" w14:textId="77777777" w:rsidR="00BE2AFE" w:rsidRDefault="00EF32B1" w:rsidP="00EF32B1">
      <w:pPr>
        <w:rPr>
          <w:sz w:val="24"/>
          <w:szCs w:val="24"/>
        </w:rPr>
      </w:pPr>
      <w:r>
        <w:rPr>
          <w:sz w:val="24"/>
          <w:szCs w:val="24"/>
        </w:rPr>
        <w:t xml:space="preserve">We have completed the most common care plans used in recovery </w:t>
      </w:r>
      <w:r w:rsidR="00BE2AFE">
        <w:rPr>
          <w:sz w:val="24"/>
          <w:szCs w:val="24"/>
        </w:rPr>
        <w:t>as an example as what you might find during your time with us.</w:t>
      </w:r>
    </w:p>
    <w:p w14:paraId="3AAC4D40" w14:textId="77777777" w:rsidR="00BE2AFE" w:rsidRDefault="00BE2AFE" w:rsidP="00332DBB">
      <w:pPr>
        <w:pStyle w:val="ListParagraph"/>
        <w:numPr>
          <w:ilvl w:val="0"/>
          <w:numId w:val="18"/>
        </w:numPr>
        <w:rPr>
          <w:b/>
          <w:sz w:val="28"/>
          <w:szCs w:val="28"/>
        </w:rPr>
      </w:pPr>
      <w:r w:rsidRPr="00BE2AFE">
        <w:rPr>
          <w:b/>
          <w:sz w:val="28"/>
          <w:szCs w:val="28"/>
        </w:rPr>
        <w:t>NEWS Chart</w:t>
      </w:r>
    </w:p>
    <w:p w14:paraId="7F1C624B" w14:textId="77777777" w:rsidR="00BE2AFE" w:rsidRDefault="00BE2AFE" w:rsidP="00332DBB">
      <w:pPr>
        <w:pStyle w:val="ListParagraph"/>
        <w:numPr>
          <w:ilvl w:val="0"/>
          <w:numId w:val="18"/>
        </w:numPr>
        <w:rPr>
          <w:b/>
          <w:sz w:val="28"/>
          <w:szCs w:val="28"/>
        </w:rPr>
      </w:pPr>
      <w:r>
        <w:rPr>
          <w:b/>
          <w:sz w:val="28"/>
          <w:szCs w:val="28"/>
        </w:rPr>
        <w:t>Pain management chart</w:t>
      </w:r>
    </w:p>
    <w:p w14:paraId="7EF3D379" w14:textId="77777777" w:rsidR="00332DBB" w:rsidRDefault="00332DBB" w:rsidP="00332DBB">
      <w:pPr>
        <w:pStyle w:val="ListParagraph"/>
        <w:numPr>
          <w:ilvl w:val="0"/>
          <w:numId w:val="18"/>
        </w:numPr>
        <w:rPr>
          <w:b/>
          <w:sz w:val="28"/>
          <w:szCs w:val="28"/>
        </w:rPr>
      </w:pPr>
      <w:r>
        <w:rPr>
          <w:b/>
          <w:sz w:val="28"/>
          <w:szCs w:val="28"/>
        </w:rPr>
        <w:t>Neurovascular Observations Chart</w:t>
      </w:r>
    </w:p>
    <w:p w14:paraId="6B04CF73" w14:textId="77777777" w:rsidR="00332DBB" w:rsidRPr="00BE2AFE" w:rsidRDefault="00332DBB" w:rsidP="00332DBB">
      <w:pPr>
        <w:pStyle w:val="ListParagraph"/>
        <w:numPr>
          <w:ilvl w:val="0"/>
          <w:numId w:val="18"/>
        </w:numPr>
        <w:rPr>
          <w:b/>
          <w:sz w:val="28"/>
          <w:szCs w:val="28"/>
        </w:rPr>
      </w:pPr>
      <w:r>
        <w:rPr>
          <w:b/>
          <w:sz w:val="28"/>
          <w:szCs w:val="28"/>
        </w:rPr>
        <w:t>24 Hour Fluid Balance Chart</w:t>
      </w:r>
    </w:p>
    <w:p w14:paraId="329770C7" w14:textId="77777777" w:rsidR="00BE2AFE" w:rsidRPr="00BE2AFE" w:rsidRDefault="00BE2AFE" w:rsidP="00BE2AFE">
      <w:pPr>
        <w:pStyle w:val="ListParagraph"/>
        <w:numPr>
          <w:ilvl w:val="0"/>
          <w:numId w:val="5"/>
        </w:numPr>
        <w:rPr>
          <w:sz w:val="24"/>
          <w:szCs w:val="24"/>
        </w:rPr>
      </w:pPr>
      <w:r w:rsidRPr="00BE2AFE">
        <w:rPr>
          <w:sz w:val="24"/>
          <w:szCs w:val="24"/>
        </w:rPr>
        <w:br w:type="page"/>
      </w:r>
    </w:p>
    <w:p w14:paraId="76CE61D3" w14:textId="77777777" w:rsidR="00BE2AFE" w:rsidRDefault="00BE2AFE" w:rsidP="00EF32B1">
      <w:pPr>
        <w:rPr>
          <w:sz w:val="24"/>
          <w:szCs w:val="24"/>
        </w:rPr>
      </w:pPr>
    </w:p>
    <w:p w14:paraId="668BCC31" w14:textId="77777777" w:rsidR="00BE2AFE" w:rsidRDefault="00BE2AFE">
      <w:pPr>
        <w:rPr>
          <w:sz w:val="24"/>
          <w:szCs w:val="24"/>
        </w:rPr>
      </w:pPr>
      <w:r>
        <w:rPr>
          <w:noProof/>
          <w:lang w:eastAsia="en-GB"/>
        </w:rPr>
        <w:drawing>
          <wp:anchor distT="0" distB="0" distL="114300" distR="114300" simplePos="0" relativeHeight="251657216" behindDoc="0" locked="0" layoutInCell="1" allowOverlap="1" wp14:anchorId="381FE8F6" wp14:editId="3B38E9A1">
            <wp:simplePos x="0" y="0"/>
            <wp:positionH relativeFrom="column">
              <wp:posOffset>-2490947</wp:posOffset>
            </wp:positionH>
            <wp:positionV relativeFrom="paragraph">
              <wp:posOffset>320833</wp:posOffset>
            </wp:positionV>
            <wp:extent cx="10705785" cy="7553325"/>
            <wp:effectExtent l="0" t="508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s.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0705785" cy="75533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1C256D69" w14:textId="77777777" w:rsidR="00BE2AFE" w:rsidRDefault="00BE2AFE" w:rsidP="00EF32B1">
      <w:pPr>
        <w:rPr>
          <w:sz w:val="24"/>
          <w:szCs w:val="24"/>
        </w:rPr>
      </w:pPr>
    </w:p>
    <w:p w14:paraId="62E3276A" w14:textId="77777777" w:rsidR="00BE2AFE" w:rsidRDefault="00BE2AFE">
      <w:pPr>
        <w:rPr>
          <w:sz w:val="24"/>
          <w:szCs w:val="24"/>
        </w:rPr>
      </w:pPr>
      <w:r>
        <w:rPr>
          <w:noProof/>
          <w:lang w:eastAsia="en-GB"/>
        </w:rPr>
        <w:drawing>
          <wp:anchor distT="0" distB="0" distL="114300" distR="114300" simplePos="0" relativeHeight="251658240" behindDoc="1" locked="0" layoutInCell="1" allowOverlap="1" wp14:anchorId="11678B2D" wp14:editId="4C52EDFA">
            <wp:simplePos x="0" y="0"/>
            <wp:positionH relativeFrom="column">
              <wp:posOffset>-2348734</wp:posOffset>
            </wp:positionH>
            <wp:positionV relativeFrom="paragraph">
              <wp:posOffset>312288</wp:posOffset>
            </wp:positionV>
            <wp:extent cx="10431517" cy="7388116"/>
            <wp:effectExtent l="0" t="2222" r="6032" b="6033"/>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s-2.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0436153" cy="73914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3F6BF848" w14:textId="77777777" w:rsidR="00BE2AFE" w:rsidRDefault="00BE2AFE" w:rsidP="00EF32B1">
      <w:pPr>
        <w:rPr>
          <w:sz w:val="24"/>
          <w:szCs w:val="24"/>
        </w:rPr>
      </w:pPr>
    </w:p>
    <w:p w14:paraId="2C20B5C7" w14:textId="77777777" w:rsidR="00BE2AFE" w:rsidRDefault="00BE2AFE">
      <w:pPr>
        <w:rPr>
          <w:sz w:val="24"/>
          <w:szCs w:val="24"/>
        </w:rPr>
      </w:pPr>
      <w:r>
        <w:rPr>
          <w:noProof/>
          <w:lang w:eastAsia="en-GB"/>
        </w:rPr>
        <w:drawing>
          <wp:anchor distT="0" distB="0" distL="114300" distR="114300" simplePos="0" relativeHeight="251659264" behindDoc="0" locked="0" layoutInCell="1" allowOverlap="1" wp14:anchorId="2480653E" wp14:editId="6CB8B1B2">
            <wp:simplePos x="0" y="0"/>
            <wp:positionH relativeFrom="column">
              <wp:posOffset>-2419985</wp:posOffset>
            </wp:positionH>
            <wp:positionV relativeFrom="paragraph">
              <wp:posOffset>307975</wp:posOffset>
            </wp:positionV>
            <wp:extent cx="10509250" cy="7480935"/>
            <wp:effectExtent l="9207"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s-3.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0509250" cy="74809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7DEA620A" w14:textId="77777777" w:rsidR="00BE2AFE" w:rsidRDefault="00BE2AFE" w:rsidP="00EF32B1">
      <w:pPr>
        <w:rPr>
          <w:sz w:val="24"/>
          <w:szCs w:val="24"/>
        </w:rPr>
      </w:pPr>
    </w:p>
    <w:p w14:paraId="23C0162A" w14:textId="77777777" w:rsidR="00BE2AFE" w:rsidRPr="00BE2AFE" w:rsidRDefault="00BE2AFE" w:rsidP="00BE2AFE">
      <w:pPr>
        <w:rPr>
          <w:sz w:val="24"/>
          <w:szCs w:val="24"/>
        </w:rPr>
      </w:pPr>
      <w:r>
        <w:rPr>
          <w:noProof/>
          <w:lang w:eastAsia="en-GB"/>
        </w:rPr>
        <w:drawing>
          <wp:anchor distT="0" distB="0" distL="114300" distR="114300" simplePos="0" relativeHeight="251660288" behindDoc="1" locked="0" layoutInCell="1" allowOverlap="1" wp14:anchorId="0485E005" wp14:editId="1EEFD817">
            <wp:simplePos x="0" y="0"/>
            <wp:positionH relativeFrom="column">
              <wp:posOffset>-2392045</wp:posOffset>
            </wp:positionH>
            <wp:positionV relativeFrom="paragraph">
              <wp:posOffset>303530</wp:posOffset>
            </wp:positionV>
            <wp:extent cx="10509250" cy="7457440"/>
            <wp:effectExtent l="1905" t="0" r="825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s-4.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0509250" cy="7457440"/>
                    </a:xfrm>
                    <a:prstGeom prst="rect">
                      <a:avLst/>
                    </a:prstGeom>
                  </pic:spPr>
                </pic:pic>
              </a:graphicData>
            </a:graphic>
            <wp14:sizeRelH relativeFrom="page">
              <wp14:pctWidth>0</wp14:pctWidth>
            </wp14:sizeRelH>
            <wp14:sizeRelV relativeFrom="page">
              <wp14:pctHeight>0</wp14:pctHeight>
            </wp14:sizeRelV>
          </wp:anchor>
        </w:drawing>
      </w:r>
    </w:p>
    <w:p w14:paraId="1B1F1EE7" w14:textId="77777777" w:rsidR="00BE2AFE" w:rsidRPr="00BE2AFE" w:rsidRDefault="00BE2AFE" w:rsidP="00BE2AFE">
      <w:pPr>
        <w:rPr>
          <w:sz w:val="24"/>
          <w:szCs w:val="24"/>
        </w:rPr>
      </w:pPr>
    </w:p>
    <w:p w14:paraId="13F14F00" w14:textId="77777777" w:rsidR="00BE2AFE" w:rsidRPr="00BE2AFE" w:rsidRDefault="00BE2AFE" w:rsidP="00BE2AFE">
      <w:pPr>
        <w:rPr>
          <w:sz w:val="24"/>
          <w:szCs w:val="24"/>
        </w:rPr>
      </w:pPr>
    </w:p>
    <w:p w14:paraId="2B7066A1" w14:textId="77777777" w:rsidR="00BE2AFE" w:rsidRPr="00BE2AFE" w:rsidRDefault="00BE2AFE" w:rsidP="00BE2AFE">
      <w:pPr>
        <w:rPr>
          <w:sz w:val="24"/>
          <w:szCs w:val="24"/>
        </w:rPr>
      </w:pPr>
    </w:p>
    <w:p w14:paraId="121DE7BD" w14:textId="77777777" w:rsidR="00BE2AFE" w:rsidRDefault="00BE2AFE" w:rsidP="00BE2AFE">
      <w:pPr>
        <w:rPr>
          <w:sz w:val="24"/>
          <w:szCs w:val="24"/>
        </w:rPr>
      </w:pPr>
    </w:p>
    <w:p w14:paraId="204FE872" w14:textId="77777777" w:rsidR="00BE2AFE" w:rsidRDefault="00BE2AFE" w:rsidP="00BE2AFE">
      <w:pPr>
        <w:jc w:val="center"/>
        <w:rPr>
          <w:sz w:val="24"/>
          <w:szCs w:val="24"/>
        </w:rPr>
      </w:pPr>
    </w:p>
    <w:p w14:paraId="34952C64" w14:textId="77777777" w:rsidR="00BE2AFE" w:rsidRDefault="00BE2AFE">
      <w:pPr>
        <w:rPr>
          <w:sz w:val="24"/>
          <w:szCs w:val="24"/>
        </w:rPr>
      </w:pPr>
      <w:r>
        <w:rPr>
          <w:sz w:val="24"/>
          <w:szCs w:val="24"/>
        </w:rPr>
        <w:br w:type="page"/>
      </w:r>
    </w:p>
    <w:p w14:paraId="59D4BD09" w14:textId="77777777" w:rsidR="00BE2AFE" w:rsidRDefault="00BE2AFE" w:rsidP="00BE2AFE">
      <w:pPr>
        <w:pStyle w:val="Heading1"/>
        <w:jc w:val="center"/>
        <w:rPr>
          <w:color w:val="000000" w:themeColor="text1"/>
          <w:sz w:val="40"/>
          <w:szCs w:val="40"/>
        </w:rPr>
      </w:pPr>
      <w:bookmarkStart w:id="11" w:name="_Toc176771156"/>
      <w:r>
        <w:rPr>
          <w:color w:val="000000" w:themeColor="text1"/>
          <w:sz w:val="40"/>
          <w:szCs w:val="40"/>
        </w:rPr>
        <w:lastRenderedPageBreak/>
        <w:t>Interventions</w:t>
      </w:r>
      <w:bookmarkEnd w:id="11"/>
    </w:p>
    <w:p w14:paraId="5164F1C3" w14:textId="77777777" w:rsidR="00603196" w:rsidRPr="00603196" w:rsidRDefault="00603196" w:rsidP="00603196"/>
    <w:p w14:paraId="289BAA78" w14:textId="77777777" w:rsidR="00BE2AFE" w:rsidRDefault="00BE2AFE" w:rsidP="00BE2AFE">
      <w:pPr>
        <w:spacing w:after="0" w:line="240" w:lineRule="auto"/>
      </w:pPr>
      <w:r>
        <w:t>At Cheltenham General you can expect to come across the following specialities:</w:t>
      </w:r>
    </w:p>
    <w:p w14:paraId="76E79542" w14:textId="77777777" w:rsidR="00BE2AFE" w:rsidRDefault="00BE2AFE" w:rsidP="00BE2AFE">
      <w:pPr>
        <w:pStyle w:val="ListParagraph"/>
        <w:numPr>
          <w:ilvl w:val="0"/>
          <w:numId w:val="6"/>
        </w:numPr>
        <w:spacing w:after="0" w:line="240" w:lineRule="auto"/>
      </w:pPr>
      <w:r>
        <w:t>Lower Gastrointestinal</w:t>
      </w:r>
    </w:p>
    <w:p w14:paraId="2D55F2BF" w14:textId="7A0974F6" w:rsidR="00BE2AFE" w:rsidRDefault="00BE2AFE" w:rsidP="00BE2AFE">
      <w:pPr>
        <w:pStyle w:val="ListParagraph"/>
        <w:numPr>
          <w:ilvl w:val="0"/>
          <w:numId w:val="6"/>
        </w:numPr>
        <w:spacing w:after="0" w:line="240" w:lineRule="auto"/>
      </w:pPr>
      <w:r>
        <w:t>Gynaecology</w:t>
      </w:r>
      <w:r w:rsidR="004E4DF1">
        <w:t>/upper, bariatric</w:t>
      </w:r>
    </w:p>
    <w:p w14:paraId="554E6745" w14:textId="77777777" w:rsidR="00BE2AFE" w:rsidRDefault="00BE2AFE" w:rsidP="00BE2AFE">
      <w:pPr>
        <w:pStyle w:val="ListParagraph"/>
        <w:numPr>
          <w:ilvl w:val="0"/>
          <w:numId w:val="6"/>
        </w:numPr>
        <w:spacing w:after="0" w:line="240" w:lineRule="auto"/>
      </w:pPr>
      <w:r>
        <w:t>Breast</w:t>
      </w:r>
    </w:p>
    <w:p w14:paraId="3BDCB2C2" w14:textId="77777777" w:rsidR="00BE2AFE" w:rsidRDefault="00BE2AFE" w:rsidP="00BE2AFE">
      <w:pPr>
        <w:pStyle w:val="ListParagraph"/>
        <w:numPr>
          <w:ilvl w:val="0"/>
          <w:numId w:val="6"/>
        </w:numPr>
        <w:spacing w:after="0" w:line="240" w:lineRule="auto"/>
      </w:pPr>
      <w:r>
        <w:t>Orthopaedics</w:t>
      </w:r>
    </w:p>
    <w:p w14:paraId="1CC29D83" w14:textId="77777777" w:rsidR="00BE2AFE" w:rsidRDefault="00BE2AFE" w:rsidP="00BE2AFE">
      <w:pPr>
        <w:pStyle w:val="ListParagraph"/>
        <w:numPr>
          <w:ilvl w:val="0"/>
          <w:numId w:val="6"/>
        </w:numPr>
        <w:spacing w:after="0" w:line="240" w:lineRule="auto"/>
      </w:pPr>
      <w:r>
        <w:t>Urology</w:t>
      </w:r>
    </w:p>
    <w:p w14:paraId="712166AE" w14:textId="77777777" w:rsidR="00BE2AFE" w:rsidRDefault="00BE2AFE" w:rsidP="00BE2AFE">
      <w:pPr>
        <w:pStyle w:val="ListParagraph"/>
        <w:numPr>
          <w:ilvl w:val="0"/>
          <w:numId w:val="6"/>
        </w:numPr>
        <w:spacing w:after="0" w:line="240" w:lineRule="auto"/>
      </w:pPr>
      <w:r>
        <w:t>Ophthalmology</w:t>
      </w:r>
    </w:p>
    <w:p w14:paraId="296D14FA" w14:textId="77777777" w:rsidR="00BE2AFE" w:rsidRDefault="00BE2AFE" w:rsidP="00BE2AFE">
      <w:pPr>
        <w:spacing w:after="0" w:line="240" w:lineRule="auto"/>
      </w:pPr>
    </w:p>
    <w:p w14:paraId="58CA86B9" w14:textId="77777777" w:rsidR="00BE2AFE" w:rsidRDefault="00BE2AFE" w:rsidP="00BE2AFE">
      <w:pPr>
        <w:spacing w:after="0" w:line="240" w:lineRule="auto"/>
      </w:pPr>
      <w:r>
        <w:t>There are certain checks that should be done that are specific to the speciality of the surgery. You can find a brief list pertaining to each speciality below:</w:t>
      </w:r>
    </w:p>
    <w:p w14:paraId="6C9F411E" w14:textId="77777777" w:rsidR="00BE2AFE" w:rsidRDefault="00BE2AFE" w:rsidP="00BE2AFE">
      <w:pPr>
        <w:spacing w:after="0" w:line="240" w:lineRule="auto"/>
      </w:pPr>
    </w:p>
    <w:p w14:paraId="34921AE7" w14:textId="77777777" w:rsidR="00BE2AFE" w:rsidRPr="001B0006" w:rsidRDefault="00BE2AFE" w:rsidP="00BE2AFE">
      <w:pPr>
        <w:spacing w:after="0" w:line="240" w:lineRule="auto"/>
        <w:rPr>
          <w:b/>
          <w:u w:val="single"/>
        </w:rPr>
      </w:pPr>
      <w:r>
        <w:rPr>
          <w:b/>
          <w:u w:val="single"/>
        </w:rPr>
        <w:t>Lower Gastrointestinal</w:t>
      </w:r>
    </w:p>
    <w:p w14:paraId="641EE542" w14:textId="77777777" w:rsidR="00BE2AFE" w:rsidRDefault="00BE2AFE" w:rsidP="00BE2AFE">
      <w:pPr>
        <w:pStyle w:val="ListParagraph"/>
        <w:numPr>
          <w:ilvl w:val="0"/>
          <w:numId w:val="7"/>
        </w:numPr>
        <w:spacing w:after="0" w:line="240" w:lineRule="auto"/>
      </w:pPr>
      <w:r>
        <w:t xml:space="preserve">Check wound site for bleeding. </w:t>
      </w:r>
    </w:p>
    <w:p w14:paraId="104E10E9" w14:textId="77777777" w:rsidR="00BE2AFE" w:rsidRDefault="00BE2AFE" w:rsidP="00BE2AFE">
      <w:pPr>
        <w:pStyle w:val="ListParagraph"/>
        <w:numPr>
          <w:ilvl w:val="0"/>
          <w:numId w:val="7"/>
        </w:numPr>
        <w:spacing w:after="0" w:line="240" w:lineRule="auto"/>
      </w:pPr>
      <w:r>
        <w:t xml:space="preserve">Make sure the abdomen is soft and not extended. </w:t>
      </w:r>
    </w:p>
    <w:p w14:paraId="1DEB7EC2" w14:textId="77777777" w:rsidR="00BE2AFE" w:rsidRDefault="00BE2AFE" w:rsidP="00BE2AFE">
      <w:pPr>
        <w:pStyle w:val="ListParagraph"/>
        <w:numPr>
          <w:ilvl w:val="0"/>
          <w:numId w:val="7"/>
        </w:numPr>
        <w:spacing w:after="0" w:line="240" w:lineRule="auto"/>
      </w:pPr>
      <w:r>
        <w:t xml:space="preserve">Observe for PR bleeding. </w:t>
      </w:r>
    </w:p>
    <w:p w14:paraId="6E6A9039" w14:textId="77777777" w:rsidR="00BE2AFE" w:rsidRDefault="00BE2AFE" w:rsidP="00BE2AFE">
      <w:pPr>
        <w:pStyle w:val="ListParagraph"/>
        <w:numPr>
          <w:ilvl w:val="0"/>
          <w:numId w:val="7"/>
        </w:numPr>
        <w:spacing w:after="0" w:line="240" w:lineRule="auto"/>
      </w:pPr>
      <w:r>
        <w:t xml:space="preserve">Watch drain for excessive drainage, clamps, colour of drainage. </w:t>
      </w:r>
    </w:p>
    <w:p w14:paraId="092BB9F2" w14:textId="77777777" w:rsidR="00BE2AFE" w:rsidRDefault="00BE2AFE" w:rsidP="00BE2AFE">
      <w:pPr>
        <w:pStyle w:val="ListParagraph"/>
        <w:numPr>
          <w:ilvl w:val="0"/>
          <w:numId w:val="7"/>
        </w:numPr>
        <w:spacing w:after="0" w:line="240" w:lineRule="auto"/>
      </w:pPr>
      <w:r>
        <w:t>Check stoma colour, bleeding, warmth.</w:t>
      </w:r>
    </w:p>
    <w:p w14:paraId="6D89274B" w14:textId="77777777" w:rsidR="00603196" w:rsidRPr="00603196" w:rsidRDefault="001D0353" w:rsidP="00603196">
      <w:pPr>
        <w:pStyle w:val="ListParagraph"/>
        <w:numPr>
          <w:ilvl w:val="0"/>
          <w:numId w:val="7"/>
        </w:numPr>
        <w:spacing w:after="0" w:line="240" w:lineRule="auto"/>
        <w:rPr>
          <w:b/>
          <w:u w:val="single"/>
        </w:rPr>
      </w:pPr>
      <w:r>
        <w:t>Check</w:t>
      </w:r>
      <w:r w:rsidR="00BE2AFE">
        <w:t xml:space="preserve"> NG tube position and drain</w:t>
      </w:r>
      <w:r>
        <w:t>age.</w:t>
      </w:r>
    </w:p>
    <w:p w14:paraId="41B552CB" w14:textId="77777777" w:rsidR="00BE2AFE" w:rsidRPr="00603196" w:rsidRDefault="00BE2AFE" w:rsidP="00603196">
      <w:pPr>
        <w:spacing w:after="0" w:line="240" w:lineRule="auto"/>
        <w:rPr>
          <w:b/>
          <w:u w:val="single"/>
        </w:rPr>
      </w:pPr>
      <w:r w:rsidRPr="00603196">
        <w:rPr>
          <w:b/>
          <w:u w:val="single"/>
        </w:rPr>
        <w:t>Gynaecology</w:t>
      </w:r>
    </w:p>
    <w:p w14:paraId="64361AF9" w14:textId="77777777" w:rsidR="00BE2AFE" w:rsidRDefault="00BE2AFE" w:rsidP="00BE2AFE">
      <w:pPr>
        <w:pStyle w:val="ListParagraph"/>
        <w:numPr>
          <w:ilvl w:val="0"/>
          <w:numId w:val="8"/>
        </w:numPr>
        <w:spacing w:after="0" w:line="240" w:lineRule="auto"/>
      </w:pPr>
      <w:r>
        <w:t xml:space="preserve">Observe wound site for bleeding, swelling, hardness. </w:t>
      </w:r>
    </w:p>
    <w:p w14:paraId="0AB5AB83" w14:textId="77777777" w:rsidR="001D0353" w:rsidRPr="001D0353" w:rsidRDefault="001D0353" w:rsidP="001D0353">
      <w:pPr>
        <w:pStyle w:val="ListParagraph"/>
        <w:numPr>
          <w:ilvl w:val="0"/>
          <w:numId w:val="8"/>
        </w:numPr>
        <w:spacing w:after="0" w:line="240" w:lineRule="auto"/>
        <w:rPr>
          <w:color w:val="000000" w:themeColor="text1"/>
        </w:rPr>
      </w:pPr>
      <w:r>
        <w:rPr>
          <w:color w:val="000000" w:themeColor="text1"/>
        </w:rPr>
        <w:t>Observe for PV</w:t>
      </w:r>
      <w:r w:rsidRPr="00BE2AFE">
        <w:rPr>
          <w:color w:val="000000" w:themeColor="text1"/>
        </w:rPr>
        <w:t xml:space="preserve"> bleeding</w:t>
      </w:r>
    </w:p>
    <w:p w14:paraId="76816706" w14:textId="77777777" w:rsidR="00BE2AFE" w:rsidRDefault="00BE2AFE" w:rsidP="00BE2AFE">
      <w:pPr>
        <w:pStyle w:val="ListParagraph"/>
        <w:numPr>
          <w:ilvl w:val="0"/>
          <w:numId w:val="8"/>
        </w:numPr>
        <w:spacing w:after="0" w:line="240" w:lineRule="auto"/>
      </w:pPr>
      <w:r>
        <w:t>If there are drains in situ, monitor output, if clamped ask when they need to be released</w:t>
      </w:r>
    </w:p>
    <w:p w14:paraId="5D5A5859" w14:textId="77777777" w:rsidR="00BE2AFE" w:rsidRDefault="00BE2AFE" w:rsidP="00BE2AFE">
      <w:pPr>
        <w:pStyle w:val="ListParagraph"/>
        <w:numPr>
          <w:ilvl w:val="0"/>
          <w:numId w:val="8"/>
        </w:numPr>
        <w:spacing w:after="0" w:line="240" w:lineRule="auto"/>
      </w:pPr>
      <w:r>
        <w:t>Some gynaecological procedures can cause a lot of pain and anxiety, observe and treat appropriately.</w:t>
      </w:r>
    </w:p>
    <w:p w14:paraId="6DFC423E" w14:textId="77777777" w:rsidR="00BE2AFE" w:rsidRDefault="00BE2AFE" w:rsidP="00BE2AFE">
      <w:pPr>
        <w:spacing w:after="0" w:line="240" w:lineRule="auto"/>
      </w:pPr>
    </w:p>
    <w:p w14:paraId="018644A8" w14:textId="77777777" w:rsidR="00BE2AFE" w:rsidRDefault="00BE2AFE" w:rsidP="00BE2AFE">
      <w:pPr>
        <w:spacing w:after="0" w:line="240" w:lineRule="auto"/>
        <w:rPr>
          <w:b/>
          <w:u w:val="single"/>
        </w:rPr>
      </w:pPr>
      <w:r>
        <w:rPr>
          <w:b/>
          <w:u w:val="single"/>
        </w:rPr>
        <w:t>Breast</w:t>
      </w:r>
    </w:p>
    <w:p w14:paraId="17048586" w14:textId="75E810FF" w:rsidR="00BE2AFE" w:rsidRDefault="00BE2AFE" w:rsidP="00BE2AFE">
      <w:pPr>
        <w:pStyle w:val="ListParagraph"/>
        <w:numPr>
          <w:ilvl w:val="0"/>
          <w:numId w:val="9"/>
        </w:numPr>
        <w:spacing w:after="0" w:line="240" w:lineRule="auto"/>
      </w:pPr>
      <w:r>
        <w:t>Check operation site on admission to recovery as a baseline and then again on discharge to ensure there is no haematoma or bleeding.</w:t>
      </w:r>
    </w:p>
    <w:p w14:paraId="23832AC4" w14:textId="77777777" w:rsidR="001D0353" w:rsidRDefault="001D0353" w:rsidP="001D0353">
      <w:pPr>
        <w:pStyle w:val="ListParagraph"/>
        <w:numPr>
          <w:ilvl w:val="0"/>
          <w:numId w:val="9"/>
        </w:numPr>
        <w:spacing w:after="0" w:line="240" w:lineRule="auto"/>
      </w:pPr>
      <w:r>
        <w:t>If there is a drain, make sure it is unclamped and draining and if it’s clamped ask what time it can be unclamped.</w:t>
      </w:r>
    </w:p>
    <w:p w14:paraId="7A0C724F" w14:textId="77777777" w:rsidR="00BE2AFE" w:rsidRDefault="00BE2AFE" w:rsidP="00BE2AFE">
      <w:pPr>
        <w:pStyle w:val="ListParagraph"/>
        <w:numPr>
          <w:ilvl w:val="0"/>
          <w:numId w:val="9"/>
        </w:numPr>
        <w:spacing w:after="0" w:line="240" w:lineRule="auto"/>
      </w:pPr>
      <w:r>
        <w:t>Patients may be blue in skin colour that is due to the dye injected for the procedure.</w:t>
      </w:r>
    </w:p>
    <w:p w14:paraId="4A8A45BC" w14:textId="77777777" w:rsidR="00BE2AFE" w:rsidRDefault="00BE2AFE" w:rsidP="00BE2AFE">
      <w:pPr>
        <w:spacing w:after="0" w:line="240" w:lineRule="auto"/>
      </w:pPr>
    </w:p>
    <w:p w14:paraId="35A21749" w14:textId="77777777" w:rsidR="00BE2AFE" w:rsidRDefault="00BE2AFE" w:rsidP="00BE2AFE">
      <w:pPr>
        <w:spacing w:after="0" w:line="240" w:lineRule="auto"/>
        <w:rPr>
          <w:b/>
          <w:u w:val="single"/>
        </w:rPr>
      </w:pPr>
      <w:r>
        <w:rPr>
          <w:b/>
          <w:u w:val="single"/>
        </w:rPr>
        <w:t>Orthopaedics</w:t>
      </w:r>
    </w:p>
    <w:p w14:paraId="26642B21" w14:textId="77777777" w:rsidR="00603196" w:rsidRDefault="00603196" w:rsidP="00603196">
      <w:pPr>
        <w:pStyle w:val="ListParagraph"/>
        <w:numPr>
          <w:ilvl w:val="0"/>
          <w:numId w:val="10"/>
        </w:numPr>
        <w:spacing w:after="0" w:line="240" w:lineRule="auto"/>
      </w:pPr>
      <w:r>
        <w:t>Check operation site and keep dressings on even if the wound is bleeding and add extra padding unless specified otherwise by the surgeon</w:t>
      </w:r>
    </w:p>
    <w:p w14:paraId="6BD76222" w14:textId="77777777" w:rsidR="001D0353" w:rsidRDefault="001D0353" w:rsidP="001D0353">
      <w:pPr>
        <w:pStyle w:val="ListParagraph"/>
        <w:numPr>
          <w:ilvl w:val="0"/>
          <w:numId w:val="10"/>
        </w:numPr>
        <w:spacing w:after="0" w:line="240" w:lineRule="auto"/>
      </w:pPr>
      <w:r>
        <w:t>If there are drain in situ monitor drainage. If they are clamped check what time they are to be released.</w:t>
      </w:r>
    </w:p>
    <w:p w14:paraId="40DCA7B1" w14:textId="77777777" w:rsidR="001D0353" w:rsidRDefault="001D0353" w:rsidP="001D0353">
      <w:pPr>
        <w:pStyle w:val="ListParagraph"/>
        <w:numPr>
          <w:ilvl w:val="0"/>
          <w:numId w:val="10"/>
        </w:numPr>
        <w:spacing w:after="0" w:line="240" w:lineRule="auto"/>
      </w:pPr>
      <w:r>
        <w:t>Elevate the limb if requested or place brace/ sling in place.</w:t>
      </w:r>
    </w:p>
    <w:p w14:paraId="6C19F628" w14:textId="77777777" w:rsidR="00BE2AFE" w:rsidRDefault="00BE2AFE" w:rsidP="00BE2AFE">
      <w:pPr>
        <w:pStyle w:val="ListParagraph"/>
        <w:numPr>
          <w:ilvl w:val="0"/>
          <w:numId w:val="10"/>
        </w:numPr>
        <w:spacing w:after="0" w:line="240" w:lineRule="auto"/>
      </w:pPr>
      <w:r>
        <w:t xml:space="preserve">All orthopaedic patients must have neurovascular observations completed. </w:t>
      </w:r>
    </w:p>
    <w:p w14:paraId="3B0559F6" w14:textId="77777777" w:rsidR="00BE2AFE" w:rsidRDefault="00BE2AFE" w:rsidP="00BE2AFE">
      <w:pPr>
        <w:pStyle w:val="ListParagraph"/>
        <w:numPr>
          <w:ilvl w:val="0"/>
          <w:numId w:val="10"/>
        </w:numPr>
        <w:spacing w:after="0" w:line="240" w:lineRule="auto"/>
      </w:pPr>
      <w:r>
        <w:t>Knee and hip replacements should all have flowtron pumps in situ unless specified otherwise by the surgeons.</w:t>
      </w:r>
    </w:p>
    <w:p w14:paraId="57590EE7" w14:textId="77777777" w:rsidR="00BE2AFE" w:rsidRDefault="00BE2AFE" w:rsidP="00BE2AFE">
      <w:pPr>
        <w:pStyle w:val="ListParagraph"/>
        <w:numPr>
          <w:ilvl w:val="0"/>
          <w:numId w:val="10"/>
        </w:numPr>
        <w:spacing w:after="0" w:line="240" w:lineRule="auto"/>
      </w:pPr>
      <w:r>
        <w:t>Check when the next dose of antibiotic is due.</w:t>
      </w:r>
    </w:p>
    <w:p w14:paraId="0E9D9A46" w14:textId="77777777" w:rsidR="00BE2AFE" w:rsidRDefault="00BE2AFE" w:rsidP="00BE2AFE">
      <w:pPr>
        <w:pStyle w:val="ListParagraph"/>
        <w:numPr>
          <w:ilvl w:val="0"/>
          <w:numId w:val="10"/>
        </w:numPr>
        <w:spacing w:after="0" w:line="240" w:lineRule="auto"/>
      </w:pPr>
      <w:r>
        <w:t>If CPM (continuous passive movement) machine is required please contact ward physiotherapist.</w:t>
      </w:r>
    </w:p>
    <w:p w14:paraId="4F34278D" w14:textId="77777777" w:rsidR="00BE2AFE" w:rsidRDefault="00BE2AFE" w:rsidP="00BE2AFE">
      <w:pPr>
        <w:spacing w:after="0" w:line="240" w:lineRule="auto"/>
        <w:rPr>
          <w:b/>
          <w:u w:val="single"/>
        </w:rPr>
      </w:pPr>
      <w:r>
        <w:rPr>
          <w:b/>
          <w:u w:val="single"/>
        </w:rPr>
        <w:t xml:space="preserve">Urology </w:t>
      </w:r>
    </w:p>
    <w:p w14:paraId="1EDE27F0" w14:textId="77777777" w:rsidR="00603196" w:rsidRDefault="00603196" w:rsidP="00BE2AFE">
      <w:pPr>
        <w:pStyle w:val="ListParagraph"/>
        <w:numPr>
          <w:ilvl w:val="0"/>
          <w:numId w:val="12"/>
        </w:numPr>
        <w:spacing w:after="0" w:line="240" w:lineRule="auto"/>
      </w:pPr>
      <w:r>
        <w:t>Check operation site on admission to recovery as a baseline and then again on discharge to ensure there is no bleeding.</w:t>
      </w:r>
    </w:p>
    <w:p w14:paraId="4BAEE240" w14:textId="77777777" w:rsidR="007C5885" w:rsidRDefault="007C5885" w:rsidP="007C5885">
      <w:pPr>
        <w:pStyle w:val="ListParagraph"/>
        <w:numPr>
          <w:ilvl w:val="0"/>
          <w:numId w:val="12"/>
        </w:numPr>
        <w:spacing w:after="0" w:line="240" w:lineRule="auto"/>
      </w:pPr>
      <w:r>
        <w:t>If there is a catheter make sure it is draining well, check the colour and bleeding.</w:t>
      </w:r>
    </w:p>
    <w:p w14:paraId="0F2A96B5" w14:textId="77777777" w:rsidR="007C5885" w:rsidRDefault="007C5885" w:rsidP="007C5885">
      <w:pPr>
        <w:pStyle w:val="ListParagraph"/>
        <w:numPr>
          <w:ilvl w:val="0"/>
          <w:numId w:val="12"/>
        </w:numPr>
        <w:spacing w:after="0" w:line="240" w:lineRule="auto"/>
      </w:pPr>
      <w:r>
        <w:lastRenderedPageBreak/>
        <w:t xml:space="preserve">Patients will feel they need to pass urine due to the catheter causing bladder spasms, you can give </w:t>
      </w:r>
      <w:proofErr w:type="spellStart"/>
      <w:r>
        <w:t>Buscopan</w:t>
      </w:r>
      <w:proofErr w:type="spellEnd"/>
      <w:r>
        <w:t xml:space="preserve"> to help with the spasms. It is a normal sensation most patients will get.</w:t>
      </w:r>
    </w:p>
    <w:p w14:paraId="6FE44EFB" w14:textId="77777777" w:rsidR="001D0353" w:rsidRDefault="001D0353" w:rsidP="001D0353">
      <w:pPr>
        <w:pStyle w:val="ListParagraph"/>
        <w:numPr>
          <w:ilvl w:val="0"/>
          <w:numId w:val="12"/>
        </w:numPr>
        <w:spacing w:after="0" w:line="240" w:lineRule="auto"/>
      </w:pPr>
      <w:r>
        <w:t xml:space="preserve">If the patient has Mitomycin C in situ the catheter will be </w:t>
      </w:r>
      <w:r w:rsidR="007C5885">
        <w:t>clamped,</w:t>
      </w:r>
      <w:r>
        <w:t xml:space="preserve"> and you will have to release it at the time the surgeon specifies.</w:t>
      </w:r>
    </w:p>
    <w:p w14:paraId="24B6D9FD" w14:textId="77777777" w:rsidR="00BE2AFE" w:rsidRDefault="00BE2AFE" w:rsidP="00BE2AFE">
      <w:pPr>
        <w:pStyle w:val="ListParagraph"/>
        <w:numPr>
          <w:ilvl w:val="0"/>
          <w:numId w:val="12"/>
        </w:numPr>
        <w:spacing w:after="0" w:line="240" w:lineRule="auto"/>
      </w:pPr>
      <w:r>
        <w:t>In case of irrigation ensure it is warm Sodium Chloride 0.9%. Titrate according to urine colour. Make sure you keep an accurate fluid chart with irrigation input and output.</w:t>
      </w:r>
    </w:p>
    <w:p w14:paraId="15D57A7B" w14:textId="77777777" w:rsidR="00BE2AFE" w:rsidRDefault="00BE2AFE" w:rsidP="00BE2AFE">
      <w:pPr>
        <w:pStyle w:val="ListParagraph"/>
        <w:numPr>
          <w:ilvl w:val="0"/>
          <w:numId w:val="12"/>
        </w:numPr>
        <w:spacing w:after="0" w:line="240" w:lineRule="auto"/>
      </w:pPr>
      <w:r>
        <w:t>TURP syndrome can sometimes occur in patients with irrigation. Symptoms can include dizziness, nausea, shortness of breath, confusion, restlessness, increased or decreased BP, lowered HR. Slow the irrigation, administer oxygen and call for the anaesthetist.</w:t>
      </w:r>
    </w:p>
    <w:p w14:paraId="39C883AC" w14:textId="77777777" w:rsidR="00BE2AFE" w:rsidRDefault="00BE2AFE" w:rsidP="00BE2AFE">
      <w:pPr>
        <w:pStyle w:val="ListParagraph"/>
        <w:numPr>
          <w:ilvl w:val="0"/>
          <w:numId w:val="12"/>
        </w:numPr>
        <w:spacing w:after="0" w:line="240" w:lineRule="auto"/>
      </w:pPr>
      <w:r>
        <w:t>After a Robotic Prostatectomy due to being positioned head down intra op for a prolonged period the patient might suffer from confusion, facial oedema and disorientation which should all subside with time.</w:t>
      </w:r>
    </w:p>
    <w:p w14:paraId="5C701FCB" w14:textId="77777777" w:rsidR="00BE2AFE" w:rsidRPr="00AC2126" w:rsidRDefault="00BE2AFE" w:rsidP="00BE2AFE">
      <w:pPr>
        <w:spacing w:after="0" w:line="240" w:lineRule="auto"/>
        <w:ind w:left="360"/>
      </w:pPr>
    </w:p>
    <w:p w14:paraId="5480A56E" w14:textId="77777777" w:rsidR="00BE2AFE" w:rsidRDefault="00BE2AFE" w:rsidP="00BE2AFE">
      <w:pPr>
        <w:spacing w:after="0" w:line="240" w:lineRule="auto"/>
        <w:rPr>
          <w:b/>
          <w:u w:val="single"/>
        </w:rPr>
      </w:pPr>
      <w:r>
        <w:rPr>
          <w:b/>
          <w:u w:val="single"/>
        </w:rPr>
        <w:t>Ophthalmology</w:t>
      </w:r>
    </w:p>
    <w:p w14:paraId="6657625F" w14:textId="77777777" w:rsidR="00BE2AFE" w:rsidRDefault="00BE2AFE" w:rsidP="00BE2AFE">
      <w:pPr>
        <w:pStyle w:val="ListParagraph"/>
        <w:numPr>
          <w:ilvl w:val="0"/>
          <w:numId w:val="11"/>
        </w:numPr>
        <w:spacing w:after="0" w:line="240" w:lineRule="auto"/>
      </w:pPr>
      <w:r>
        <w:t>Observe eye for bleeding/oozing.</w:t>
      </w:r>
    </w:p>
    <w:p w14:paraId="4165C88E" w14:textId="77777777" w:rsidR="00BE2AFE" w:rsidRDefault="00BE2AFE" w:rsidP="00BE2AFE">
      <w:pPr>
        <w:pStyle w:val="ListParagraph"/>
        <w:numPr>
          <w:ilvl w:val="0"/>
          <w:numId w:val="11"/>
        </w:numPr>
        <w:spacing w:after="0" w:line="240" w:lineRule="auto"/>
      </w:pPr>
      <w:r>
        <w:t>Ensure patch/guard in situ if needed.</w:t>
      </w:r>
    </w:p>
    <w:p w14:paraId="78CBB497" w14:textId="77777777" w:rsidR="00BE2AFE" w:rsidRPr="00664EF6" w:rsidRDefault="00BE2AFE" w:rsidP="00BE2AFE">
      <w:pPr>
        <w:pStyle w:val="ListParagraph"/>
        <w:numPr>
          <w:ilvl w:val="0"/>
          <w:numId w:val="11"/>
        </w:numPr>
        <w:spacing w:after="0" w:line="240" w:lineRule="auto"/>
      </w:pPr>
      <w:r>
        <w:t>Some patients can are only permitted to sleep in specific positions after the operation. Make sure the paperwork is completed and handed over to the ward staff.</w:t>
      </w:r>
    </w:p>
    <w:p w14:paraId="39DC1039" w14:textId="77777777" w:rsidR="00BE2AFE" w:rsidRPr="007C5885" w:rsidRDefault="00BE2AFE" w:rsidP="007C5885">
      <w:pPr>
        <w:rPr>
          <w:rFonts w:ascii="Arial" w:hAnsi="Arial" w:cs="Arial"/>
          <w:sz w:val="28"/>
          <w:szCs w:val="28"/>
        </w:rPr>
      </w:pPr>
    </w:p>
    <w:p w14:paraId="4A672EDA" w14:textId="77777777" w:rsidR="00D973C2" w:rsidRDefault="00D973C2" w:rsidP="00D973C2">
      <w:pPr>
        <w:spacing w:after="160" w:line="259" w:lineRule="auto"/>
        <w:jc w:val="center"/>
        <w:rPr>
          <w:rFonts w:ascii="Arial" w:eastAsia="Calibri" w:hAnsi="Arial" w:cs="Arial"/>
          <w:b/>
          <w:sz w:val="28"/>
          <w:szCs w:val="28"/>
          <w:lang w:val="es-ES"/>
        </w:rPr>
      </w:pPr>
    </w:p>
    <w:p w14:paraId="737D3A5B" w14:textId="77777777" w:rsidR="00D973C2" w:rsidRPr="00D973C2" w:rsidRDefault="00D973C2" w:rsidP="00D973C2">
      <w:pPr>
        <w:pStyle w:val="Heading1"/>
        <w:jc w:val="center"/>
        <w:rPr>
          <w:rFonts w:eastAsia="Calibri"/>
          <w:color w:val="000000" w:themeColor="text1"/>
          <w:sz w:val="40"/>
          <w:szCs w:val="40"/>
          <w:lang w:val="es-ES"/>
        </w:rPr>
      </w:pPr>
      <w:bookmarkStart w:id="12" w:name="_Toc176771157"/>
      <w:r w:rsidRPr="00D973C2">
        <w:rPr>
          <w:rFonts w:eastAsia="Calibri"/>
          <w:color w:val="000000" w:themeColor="text1"/>
          <w:sz w:val="40"/>
          <w:szCs w:val="40"/>
        </w:rPr>
        <w:t>Activities</w:t>
      </w:r>
      <w:bookmarkEnd w:id="12"/>
    </w:p>
    <w:p w14:paraId="2634BB1B" w14:textId="77777777" w:rsidR="00D973C2" w:rsidRPr="00372453" w:rsidRDefault="00D973C2" w:rsidP="00D973C2">
      <w:pPr>
        <w:spacing w:after="160" w:line="259" w:lineRule="auto"/>
        <w:jc w:val="center"/>
        <w:rPr>
          <w:rFonts w:ascii="Calibri" w:eastAsia="Calibri" w:hAnsi="Calibri" w:cs="Times New Roman"/>
          <w:b/>
          <w:lang w:val="es-ES"/>
        </w:rPr>
      </w:pPr>
    </w:p>
    <w:p w14:paraId="4FFAD300" w14:textId="77777777" w:rsidR="00D973C2" w:rsidRPr="00D973C2" w:rsidRDefault="00D973C2" w:rsidP="00D973C2">
      <w:pPr>
        <w:spacing w:after="160" w:line="259" w:lineRule="auto"/>
        <w:jc w:val="both"/>
        <w:rPr>
          <w:rFonts w:eastAsia="Calibri" w:cstheme="minorHAnsi"/>
          <w:b/>
          <w:sz w:val="28"/>
          <w:szCs w:val="28"/>
          <w:u w:val="single"/>
        </w:rPr>
      </w:pPr>
      <w:r w:rsidRPr="00D973C2">
        <w:rPr>
          <w:rFonts w:eastAsia="Calibri" w:cstheme="minorHAnsi"/>
          <w:b/>
          <w:sz w:val="28"/>
          <w:szCs w:val="28"/>
          <w:u w:val="single"/>
        </w:rPr>
        <w:t xml:space="preserve">Activity 1 </w:t>
      </w:r>
    </w:p>
    <w:p w14:paraId="647D78D2" w14:textId="77777777" w:rsidR="00D973C2" w:rsidRDefault="00D973C2" w:rsidP="00D973C2">
      <w:pPr>
        <w:spacing w:after="160" w:line="259" w:lineRule="auto"/>
        <w:jc w:val="both"/>
        <w:rPr>
          <w:rFonts w:eastAsia="Calibri" w:cstheme="minorHAnsi"/>
          <w:sz w:val="24"/>
          <w:szCs w:val="24"/>
        </w:rPr>
      </w:pPr>
      <w:r w:rsidRPr="00D973C2">
        <w:rPr>
          <w:rFonts w:eastAsia="Calibri" w:cstheme="minorHAnsi"/>
          <w:sz w:val="24"/>
          <w:szCs w:val="24"/>
        </w:rPr>
        <w:t>Find out the most common drugs used in recove</w:t>
      </w:r>
      <w:r>
        <w:rPr>
          <w:rFonts w:eastAsia="Calibri" w:cstheme="minorHAnsi"/>
          <w:sz w:val="24"/>
          <w:szCs w:val="24"/>
        </w:rPr>
        <w:t>ry and do a search using the BNF.</w:t>
      </w:r>
    </w:p>
    <w:p w14:paraId="3C90F79E" w14:textId="002CD232" w:rsidR="00D973C2" w:rsidRDefault="00D973C2" w:rsidP="00D973C2">
      <w:pPr>
        <w:spacing w:after="160" w:line="259" w:lineRule="auto"/>
        <w:jc w:val="both"/>
        <w:rPr>
          <w:rFonts w:eastAsia="Calibri" w:cstheme="minorHAnsi"/>
          <w:sz w:val="24"/>
          <w:szCs w:val="24"/>
        </w:rPr>
      </w:pPr>
    </w:p>
    <w:p w14:paraId="52886FF3" w14:textId="573BA86D" w:rsidR="0009451B" w:rsidRDefault="0009451B" w:rsidP="00D973C2">
      <w:pPr>
        <w:spacing w:after="160" w:line="259" w:lineRule="auto"/>
        <w:jc w:val="both"/>
        <w:rPr>
          <w:rFonts w:eastAsia="Calibri" w:cstheme="minorHAnsi"/>
          <w:sz w:val="24"/>
          <w:szCs w:val="24"/>
        </w:rPr>
      </w:pPr>
    </w:p>
    <w:p w14:paraId="26B93C16" w14:textId="2B42CD58" w:rsidR="0009451B" w:rsidRDefault="0009451B" w:rsidP="00D973C2">
      <w:pPr>
        <w:spacing w:after="160" w:line="259" w:lineRule="auto"/>
        <w:jc w:val="both"/>
        <w:rPr>
          <w:rFonts w:eastAsia="Calibri" w:cstheme="minorHAnsi"/>
          <w:sz w:val="24"/>
          <w:szCs w:val="24"/>
        </w:rPr>
      </w:pPr>
    </w:p>
    <w:p w14:paraId="3CCC6908" w14:textId="08E63D5D" w:rsidR="0009451B" w:rsidRDefault="0009451B" w:rsidP="00D973C2">
      <w:pPr>
        <w:spacing w:after="160" w:line="259" w:lineRule="auto"/>
        <w:jc w:val="both"/>
        <w:rPr>
          <w:rFonts w:eastAsia="Calibri" w:cstheme="minorHAnsi"/>
          <w:sz w:val="24"/>
          <w:szCs w:val="24"/>
        </w:rPr>
      </w:pPr>
    </w:p>
    <w:p w14:paraId="03CCCA04" w14:textId="626EBBE4" w:rsidR="0009451B" w:rsidRDefault="0009451B" w:rsidP="00D973C2">
      <w:pPr>
        <w:spacing w:after="160" w:line="259" w:lineRule="auto"/>
        <w:jc w:val="both"/>
        <w:rPr>
          <w:rFonts w:eastAsia="Calibri" w:cstheme="minorHAnsi"/>
          <w:sz w:val="24"/>
          <w:szCs w:val="24"/>
        </w:rPr>
      </w:pPr>
    </w:p>
    <w:p w14:paraId="4D2AFBC2" w14:textId="05092AD4" w:rsidR="0009451B" w:rsidRDefault="0009451B" w:rsidP="00D973C2">
      <w:pPr>
        <w:spacing w:after="160" w:line="259" w:lineRule="auto"/>
        <w:jc w:val="both"/>
        <w:rPr>
          <w:rFonts w:eastAsia="Calibri" w:cstheme="minorHAnsi"/>
          <w:sz w:val="24"/>
          <w:szCs w:val="24"/>
        </w:rPr>
      </w:pPr>
    </w:p>
    <w:p w14:paraId="4BBCC954" w14:textId="24846BD7" w:rsidR="0009451B" w:rsidRDefault="0009451B" w:rsidP="00D973C2">
      <w:pPr>
        <w:spacing w:after="160" w:line="259" w:lineRule="auto"/>
        <w:jc w:val="both"/>
        <w:rPr>
          <w:rFonts w:eastAsia="Calibri" w:cstheme="minorHAnsi"/>
          <w:sz w:val="24"/>
          <w:szCs w:val="24"/>
        </w:rPr>
      </w:pPr>
    </w:p>
    <w:p w14:paraId="0729E629" w14:textId="6D6F5835" w:rsidR="0009451B" w:rsidRDefault="0009451B" w:rsidP="00D973C2">
      <w:pPr>
        <w:spacing w:after="160" w:line="259" w:lineRule="auto"/>
        <w:jc w:val="both"/>
        <w:rPr>
          <w:rFonts w:eastAsia="Calibri" w:cstheme="minorHAnsi"/>
          <w:sz w:val="24"/>
          <w:szCs w:val="24"/>
        </w:rPr>
      </w:pPr>
    </w:p>
    <w:p w14:paraId="6397D4A0" w14:textId="52C4E334" w:rsidR="0009451B" w:rsidRDefault="0009451B" w:rsidP="00D973C2">
      <w:pPr>
        <w:spacing w:after="160" w:line="259" w:lineRule="auto"/>
        <w:jc w:val="both"/>
        <w:rPr>
          <w:rFonts w:eastAsia="Calibri" w:cstheme="minorHAnsi"/>
          <w:sz w:val="24"/>
          <w:szCs w:val="24"/>
        </w:rPr>
      </w:pPr>
    </w:p>
    <w:p w14:paraId="664D1D00" w14:textId="375E8468" w:rsidR="0009451B" w:rsidRDefault="0009451B" w:rsidP="00D973C2">
      <w:pPr>
        <w:spacing w:after="160" w:line="259" w:lineRule="auto"/>
        <w:jc w:val="both"/>
        <w:rPr>
          <w:rFonts w:eastAsia="Calibri" w:cstheme="minorHAnsi"/>
          <w:sz w:val="24"/>
          <w:szCs w:val="24"/>
        </w:rPr>
      </w:pPr>
    </w:p>
    <w:p w14:paraId="400A69D7" w14:textId="6A8B31B2" w:rsidR="0009451B" w:rsidRDefault="0009451B" w:rsidP="00D973C2">
      <w:pPr>
        <w:spacing w:after="160" w:line="259" w:lineRule="auto"/>
        <w:jc w:val="both"/>
        <w:rPr>
          <w:rFonts w:eastAsia="Calibri" w:cstheme="minorHAnsi"/>
          <w:sz w:val="24"/>
          <w:szCs w:val="24"/>
        </w:rPr>
      </w:pPr>
    </w:p>
    <w:p w14:paraId="78FE7CA3" w14:textId="77777777" w:rsidR="0009451B" w:rsidRPr="00D973C2" w:rsidRDefault="0009451B" w:rsidP="00D973C2">
      <w:pPr>
        <w:spacing w:after="160" w:line="259" w:lineRule="auto"/>
        <w:jc w:val="both"/>
        <w:rPr>
          <w:rFonts w:eastAsia="Calibri" w:cstheme="minorHAnsi"/>
          <w:sz w:val="24"/>
          <w:szCs w:val="24"/>
        </w:rPr>
      </w:pPr>
    </w:p>
    <w:p w14:paraId="20782E62" w14:textId="77777777" w:rsidR="00D973C2" w:rsidRPr="00D973C2" w:rsidRDefault="00D973C2" w:rsidP="00D973C2">
      <w:pPr>
        <w:spacing w:after="160" w:line="259" w:lineRule="auto"/>
        <w:jc w:val="both"/>
        <w:rPr>
          <w:rFonts w:eastAsia="Calibri" w:cstheme="minorHAnsi"/>
          <w:b/>
          <w:sz w:val="28"/>
          <w:szCs w:val="28"/>
          <w:u w:val="single"/>
        </w:rPr>
      </w:pPr>
      <w:r w:rsidRPr="00D973C2">
        <w:rPr>
          <w:rFonts w:eastAsia="Calibri" w:cstheme="minorHAnsi"/>
          <w:b/>
          <w:sz w:val="28"/>
          <w:szCs w:val="28"/>
          <w:u w:val="single"/>
        </w:rPr>
        <w:lastRenderedPageBreak/>
        <w:t xml:space="preserve">Activity 2 </w:t>
      </w:r>
    </w:p>
    <w:p w14:paraId="3D98321B" w14:textId="77777777" w:rsidR="00D973C2" w:rsidRPr="00D973C2" w:rsidRDefault="00D973C2" w:rsidP="00D973C2">
      <w:pPr>
        <w:spacing w:after="160" w:line="259" w:lineRule="auto"/>
        <w:jc w:val="both"/>
        <w:rPr>
          <w:rFonts w:eastAsia="Calibri" w:cstheme="minorHAnsi"/>
          <w:sz w:val="24"/>
          <w:szCs w:val="24"/>
        </w:rPr>
      </w:pPr>
      <w:r w:rsidRPr="00D973C2">
        <w:rPr>
          <w:rFonts w:eastAsia="Calibri" w:cstheme="minorHAnsi"/>
          <w:sz w:val="24"/>
          <w:szCs w:val="24"/>
        </w:rPr>
        <w:t>We use arterial line</w:t>
      </w:r>
      <w:r>
        <w:rPr>
          <w:rFonts w:eastAsia="Calibri" w:cstheme="minorHAnsi"/>
          <w:sz w:val="24"/>
          <w:szCs w:val="24"/>
        </w:rPr>
        <w:t>s</w:t>
      </w:r>
      <w:r w:rsidRPr="00D973C2">
        <w:rPr>
          <w:rFonts w:eastAsia="Calibri" w:cstheme="minorHAnsi"/>
          <w:sz w:val="24"/>
          <w:szCs w:val="24"/>
        </w:rPr>
        <w:t xml:space="preserve"> to closely monitor blood pressu</w:t>
      </w:r>
      <w:r>
        <w:rPr>
          <w:rFonts w:eastAsia="Calibri" w:cstheme="minorHAnsi"/>
          <w:sz w:val="24"/>
          <w:szCs w:val="24"/>
        </w:rPr>
        <w:t>re on some of our patients, do some research on how they work</w:t>
      </w:r>
      <w:r w:rsidRPr="00D973C2">
        <w:rPr>
          <w:rFonts w:eastAsia="Calibri" w:cstheme="minorHAnsi"/>
          <w:sz w:val="24"/>
          <w:szCs w:val="24"/>
        </w:rPr>
        <w:t xml:space="preserve">, uses, risk, </w:t>
      </w:r>
      <w:r w:rsidR="007C5885" w:rsidRPr="00D973C2">
        <w:rPr>
          <w:rFonts w:eastAsia="Calibri" w:cstheme="minorHAnsi"/>
          <w:sz w:val="24"/>
          <w:szCs w:val="24"/>
        </w:rPr>
        <w:t>etc.</w:t>
      </w:r>
    </w:p>
    <w:p w14:paraId="12C6FABF" w14:textId="77777777" w:rsidR="00D973C2" w:rsidRPr="00D973C2" w:rsidRDefault="00D973C2" w:rsidP="00D973C2">
      <w:pPr>
        <w:spacing w:after="160" w:line="259" w:lineRule="auto"/>
        <w:jc w:val="both"/>
        <w:rPr>
          <w:rFonts w:eastAsia="Calibri" w:cstheme="minorHAnsi"/>
          <w:sz w:val="24"/>
          <w:szCs w:val="24"/>
        </w:rPr>
      </w:pPr>
      <w:r>
        <w:rPr>
          <w:rFonts w:eastAsia="Calibri" w:cstheme="minorHAnsi"/>
          <w:sz w:val="24"/>
          <w:szCs w:val="24"/>
        </w:rPr>
        <w:t>Training on</w:t>
      </w:r>
      <w:r w:rsidRPr="00D973C2">
        <w:rPr>
          <w:rFonts w:eastAsia="Calibri" w:cstheme="minorHAnsi"/>
          <w:sz w:val="24"/>
          <w:szCs w:val="24"/>
        </w:rPr>
        <w:t xml:space="preserve"> how to prime the set and explanation of arterial line trolley</w:t>
      </w:r>
      <w:r>
        <w:rPr>
          <w:rFonts w:eastAsia="Calibri" w:cstheme="minorHAnsi"/>
          <w:sz w:val="24"/>
          <w:szCs w:val="24"/>
        </w:rPr>
        <w:t>.</w:t>
      </w:r>
    </w:p>
    <w:p w14:paraId="768E290E" w14:textId="77777777" w:rsidR="00D973C2" w:rsidRPr="00D973C2" w:rsidRDefault="00D973C2" w:rsidP="00D973C2">
      <w:pPr>
        <w:spacing w:after="160" w:line="259" w:lineRule="auto"/>
        <w:jc w:val="both"/>
        <w:rPr>
          <w:rFonts w:eastAsia="Calibri" w:cstheme="minorHAnsi"/>
          <w:sz w:val="24"/>
          <w:szCs w:val="24"/>
        </w:rPr>
      </w:pPr>
    </w:p>
    <w:p w14:paraId="437680F7" w14:textId="77777777" w:rsidR="0009451B" w:rsidRDefault="0009451B" w:rsidP="00D973C2">
      <w:pPr>
        <w:spacing w:after="160" w:line="259" w:lineRule="auto"/>
        <w:jc w:val="both"/>
        <w:rPr>
          <w:rFonts w:eastAsia="Calibri" w:cstheme="minorHAnsi"/>
          <w:b/>
          <w:sz w:val="28"/>
          <w:szCs w:val="28"/>
          <w:u w:val="single"/>
        </w:rPr>
      </w:pPr>
    </w:p>
    <w:p w14:paraId="57DA98BC" w14:textId="77777777" w:rsidR="0009451B" w:rsidRDefault="0009451B" w:rsidP="00D973C2">
      <w:pPr>
        <w:spacing w:after="160" w:line="259" w:lineRule="auto"/>
        <w:jc w:val="both"/>
        <w:rPr>
          <w:rFonts w:eastAsia="Calibri" w:cstheme="minorHAnsi"/>
          <w:b/>
          <w:sz w:val="28"/>
          <w:szCs w:val="28"/>
          <w:u w:val="single"/>
        </w:rPr>
      </w:pPr>
    </w:p>
    <w:p w14:paraId="57B0541D" w14:textId="77777777" w:rsidR="0009451B" w:rsidRDefault="0009451B" w:rsidP="00D973C2">
      <w:pPr>
        <w:spacing w:after="160" w:line="259" w:lineRule="auto"/>
        <w:jc w:val="both"/>
        <w:rPr>
          <w:rFonts w:eastAsia="Calibri" w:cstheme="minorHAnsi"/>
          <w:b/>
          <w:sz w:val="28"/>
          <w:szCs w:val="28"/>
          <w:u w:val="single"/>
        </w:rPr>
      </w:pPr>
    </w:p>
    <w:p w14:paraId="343EAFE3" w14:textId="77777777" w:rsidR="0009451B" w:rsidRDefault="0009451B" w:rsidP="00D973C2">
      <w:pPr>
        <w:spacing w:after="160" w:line="259" w:lineRule="auto"/>
        <w:jc w:val="both"/>
        <w:rPr>
          <w:rFonts w:eastAsia="Calibri" w:cstheme="minorHAnsi"/>
          <w:b/>
          <w:sz w:val="28"/>
          <w:szCs w:val="28"/>
          <w:u w:val="single"/>
        </w:rPr>
      </w:pPr>
    </w:p>
    <w:p w14:paraId="46C9FCB7" w14:textId="2297CA75" w:rsidR="00D973C2" w:rsidRDefault="007C5885" w:rsidP="00D973C2">
      <w:pPr>
        <w:spacing w:after="160" w:line="259" w:lineRule="auto"/>
        <w:jc w:val="both"/>
        <w:rPr>
          <w:rFonts w:eastAsia="Calibri" w:cstheme="minorHAnsi"/>
          <w:b/>
          <w:sz w:val="28"/>
          <w:szCs w:val="28"/>
          <w:u w:val="single"/>
        </w:rPr>
      </w:pPr>
      <w:r w:rsidRPr="007C5885">
        <w:rPr>
          <w:rFonts w:eastAsia="Calibri" w:cstheme="minorHAnsi"/>
          <w:b/>
          <w:sz w:val="28"/>
          <w:szCs w:val="28"/>
          <w:u w:val="single"/>
        </w:rPr>
        <w:t>Activity 3</w:t>
      </w:r>
    </w:p>
    <w:p w14:paraId="4DF0D16B" w14:textId="77777777" w:rsidR="007C5885" w:rsidRDefault="007C5885" w:rsidP="00D973C2">
      <w:pPr>
        <w:spacing w:after="160" w:line="259" w:lineRule="auto"/>
        <w:jc w:val="both"/>
        <w:rPr>
          <w:rFonts w:eastAsia="Calibri" w:cstheme="minorHAnsi"/>
          <w:sz w:val="24"/>
          <w:szCs w:val="24"/>
        </w:rPr>
      </w:pPr>
      <w:r>
        <w:rPr>
          <w:rFonts w:eastAsia="Calibri" w:cstheme="minorHAnsi"/>
          <w:sz w:val="24"/>
          <w:szCs w:val="24"/>
        </w:rPr>
        <w:t xml:space="preserve">There are many ways of treating pain and we would like you to do some research </w:t>
      </w:r>
      <w:r w:rsidR="00583004">
        <w:rPr>
          <w:rFonts w:eastAsia="Calibri" w:cstheme="minorHAnsi"/>
          <w:sz w:val="24"/>
          <w:szCs w:val="24"/>
        </w:rPr>
        <w:t>on our most used pumps in recovery: PCA, Epidural/PCEA and rectus sheath.</w:t>
      </w:r>
    </w:p>
    <w:p w14:paraId="2A9EE704" w14:textId="77777777" w:rsidR="00583004" w:rsidRPr="007C5885" w:rsidRDefault="00583004" w:rsidP="00D973C2">
      <w:pPr>
        <w:spacing w:after="160" w:line="259" w:lineRule="auto"/>
        <w:jc w:val="both"/>
        <w:rPr>
          <w:rFonts w:eastAsia="Calibri" w:cstheme="minorHAnsi"/>
          <w:sz w:val="24"/>
          <w:szCs w:val="24"/>
        </w:rPr>
      </w:pPr>
      <w:r>
        <w:rPr>
          <w:rFonts w:eastAsia="Calibri" w:cstheme="minorHAnsi"/>
          <w:sz w:val="24"/>
          <w:szCs w:val="24"/>
        </w:rPr>
        <w:t>Where are they placed? How does it work? Which are the side effects?</w:t>
      </w:r>
    </w:p>
    <w:p w14:paraId="2D114292" w14:textId="56006689" w:rsidR="00D973C2" w:rsidRDefault="00D973C2" w:rsidP="00D973C2">
      <w:pPr>
        <w:spacing w:after="160" w:line="259" w:lineRule="auto"/>
        <w:jc w:val="both"/>
        <w:rPr>
          <w:rFonts w:eastAsia="Calibri" w:cstheme="minorHAnsi"/>
          <w:b/>
          <w:sz w:val="28"/>
          <w:szCs w:val="28"/>
          <w:u w:val="single"/>
        </w:rPr>
      </w:pPr>
    </w:p>
    <w:p w14:paraId="686A7035" w14:textId="565F844F" w:rsidR="0009451B" w:rsidRDefault="0009451B" w:rsidP="00D973C2">
      <w:pPr>
        <w:spacing w:after="160" w:line="259" w:lineRule="auto"/>
        <w:jc w:val="both"/>
        <w:rPr>
          <w:rFonts w:eastAsia="Calibri" w:cstheme="minorHAnsi"/>
          <w:b/>
          <w:sz w:val="28"/>
          <w:szCs w:val="28"/>
          <w:u w:val="single"/>
        </w:rPr>
      </w:pPr>
    </w:p>
    <w:p w14:paraId="2963A97C" w14:textId="6F69CB44" w:rsidR="0009451B" w:rsidRDefault="0009451B" w:rsidP="00D973C2">
      <w:pPr>
        <w:spacing w:after="160" w:line="259" w:lineRule="auto"/>
        <w:jc w:val="both"/>
        <w:rPr>
          <w:rFonts w:eastAsia="Calibri" w:cstheme="minorHAnsi"/>
          <w:b/>
          <w:sz w:val="28"/>
          <w:szCs w:val="28"/>
          <w:u w:val="single"/>
        </w:rPr>
      </w:pPr>
    </w:p>
    <w:p w14:paraId="48A7EC02" w14:textId="6D15EFC0" w:rsidR="0009451B" w:rsidRDefault="0009451B" w:rsidP="00D973C2">
      <w:pPr>
        <w:spacing w:after="160" w:line="259" w:lineRule="auto"/>
        <w:jc w:val="both"/>
        <w:rPr>
          <w:rFonts w:eastAsia="Calibri" w:cstheme="minorHAnsi"/>
          <w:b/>
          <w:sz w:val="28"/>
          <w:szCs w:val="28"/>
          <w:u w:val="single"/>
        </w:rPr>
      </w:pPr>
    </w:p>
    <w:p w14:paraId="7D9B8F95" w14:textId="53E04AA1" w:rsidR="0009451B" w:rsidRDefault="0009451B" w:rsidP="00D973C2">
      <w:pPr>
        <w:spacing w:after="160" w:line="259" w:lineRule="auto"/>
        <w:jc w:val="both"/>
        <w:rPr>
          <w:rFonts w:eastAsia="Calibri" w:cstheme="minorHAnsi"/>
          <w:b/>
          <w:sz w:val="28"/>
          <w:szCs w:val="28"/>
          <w:u w:val="single"/>
        </w:rPr>
      </w:pPr>
    </w:p>
    <w:p w14:paraId="5E9BD3EF" w14:textId="1B1E62AD" w:rsidR="0009451B" w:rsidRDefault="0009451B" w:rsidP="00D973C2">
      <w:pPr>
        <w:spacing w:after="160" w:line="259" w:lineRule="auto"/>
        <w:jc w:val="both"/>
        <w:rPr>
          <w:rFonts w:eastAsia="Calibri" w:cstheme="minorHAnsi"/>
          <w:b/>
          <w:sz w:val="28"/>
          <w:szCs w:val="28"/>
          <w:u w:val="single"/>
        </w:rPr>
      </w:pPr>
    </w:p>
    <w:p w14:paraId="77BC3B12" w14:textId="0B331289" w:rsidR="0009451B" w:rsidRDefault="0009451B" w:rsidP="00D973C2">
      <w:pPr>
        <w:spacing w:after="160" w:line="259" w:lineRule="auto"/>
        <w:jc w:val="both"/>
        <w:rPr>
          <w:rFonts w:eastAsia="Calibri" w:cstheme="minorHAnsi"/>
          <w:b/>
          <w:sz w:val="28"/>
          <w:szCs w:val="28"/>
          <w:u w:val="single"/>
        </w:rPr>
      </w:pPr>
    </w:p>
    <w:p w14:paraId="415AC1F3" w14:textId="51CF5940" w:rsidR="0009451B" w:rsidRDefault="0009451B" w:rsidP="00D973C2">
      <w:pPr>
        <w:spacing w:after="160" w:line="259" w:lineRule="auto"/>
        <w:jc w:val="both"/>
        <w:rPr>
          <w:rFonts w:eastAsia="Calibri" w:cstheme="minorHAnsi"/>
          <w:b/>
          <w:sz w:val="28"/>
          <w:szCs w:val="28"/>
          <w:u w:val="single"/>
        </w:rPr>
      </w:pPr>
    </w:p>
    <w:p w14:paraId="1A9FBB27" w14:textId="7CDB84E8" w:rsidR="0009451B" w:rsidRDefault="0009451B" w:rsidP="00D973C2">
      <w:pPr>
        <w:spacing w:after="160" w:line="259" w:lineRule="auto"/>
        <w:jc w:val="both"/>
        <w:rPr>
          <w:rFonts w:eastAsia="Calibri" w:cstheme="minorHAnsi"/>
          <w:b/>
          <w:sz w:val="28"/>
          <w:szCs w:val="28"/>
          <w:u w:val="single"/>
        </w:rPr>
      </w:pPr>
    </w:p>
    <w:p w14:paraId="0C86ABE6" w14:textId="257D5486" w:rsidR="0009451B" w:rsidRDefault="0009451B" w:rsidP="00D973C2">
      <w:pPr>
        <w:spacing w:after="160" w:line="259" w:lineRule="auto"/>
        <w:jc w:val="both"/>
        <w:rPr>
          <w:rFonts w:eastAsia="Calibri" w:cstheme="minorHAnsi"/>
          <w:b/>
          <w:sz w:val="28"/>
          <w:szCs w:val="28"/>
          <w:u w:val="single"/>
        </w:rPr>
      </w:pPr>
    </w:p>
    <w:p w14:paraId="54205479" w14:textId="77557DD8" w:rsidR="0009451B" w:rsidRDefault="0009451B" w:rsidP="00D973C2">
      <w:pPr>
        <w:spacing w:after="160" w:line="259" w:lineRule="auto"/>
        <w:jc w:val="both"/>
        <w:rPr>
          <w:rFonts w:eastAsia="Calibri" w:cstheme="minorHAnsi"/>
          <w:b/>
          <w:sz w:val="28"/>
          <w:szCs w:val="28"/>
          <w:u w:val="single"/>
        </w:rPr>
      </w:pPr>
    </w:p>
    <w:p w14:paraId="25C9CA25" w14:textId="495CBEE3" w:rsidR="0009451B" w:rsidRDefault="0009451B" w:rsidP="00D973C2">
      <w:pPr>
        <w:spacing w:after="160" w:line="259" w:lineRule="auto"/>
        <w:jc w:val="both"/>
        <w:rPr>
          <w:rFonts w:eastAsia="Calibri" w:cstheme="minorHAnsi"/>
          <w:b/>
          <w:sz w:val="28"/>
          <w:szCs w:val="28"/>
          <w:u w:val="single"/>
        </w:rPr>
      </w:pPr>
    </w:p>
    <w:p w14:paraId="0613F551" w14:textId="46B6D8A7" w:rsidR="0009451B" w:rsidRDefault="0009451B" w:rsidP="00D973C2">
      <w:pPr>
        <w:spacing w:after="160" w:line="259" w:lineRule="auto"/>
        <w:jc w:val="both"/>
        <w:rPr>
          <w:rFonts w:eastAsia="Calibri" w:cstheme="minorHAnsi"/>
          <w:b/>
          <w:sz w:val="28"/>
          <w:szCs w:val="28"/>
          <w:u w:val="single"/>
        </w:rPr>
      </w:pPr>
    </w:p>
    <w:p w14:paraId="6FA2494B" w14:textId="3FE2BF27" w:rsidR="0009451B" w:rsidRDefault="0009451B" w:rsidP="00D973C2">
      <w:pPr>
        <w:spacing w:after="160" w:line="259" w:lineRule="auto"/>
        <w:jc w:val="both"/>
        <w:rPr>
          <w:rFonts w:eastAsia="Calibri" w:cstheme="minorHAnsi"/>
          <w:b/>
          <w:sz w:val="28"/>
          <w:szCs w:val="28"/>
          <w:u w:val="single"/>
        </w:rPr>
      </w:pPr>
    </w:p>
    <w:p w14:paraId="78CC0D36" w14:textId="77777777" w:rsidR="0009451B" w:rsidRDefault="0009451B" w:rsidP="00D973C2">
      <w:pPr>
        <w:spacing w:after="160" w:line="259" w:lineRule="auto"/>
        <w:jc w:val="both"/>
        <w:rPr>
          <w:rFonts w:eastAsia="Calibri" w:cstheme="minorHAnsi"/>
          <w:b/>
          <w:sz w:val="28"/>
          <w:szCs w:val="28"/>
          <w:u w:val="single"/>
        </w:rPr>
      </w:pPr>
    </w:p>
    <w:p w14:paraId="0A33A4C6" w14:textId="77777777" w:rsidR="00583004" w:rsidRDefault="00583004" w:rsidP="00D973C2">
      <w:pPr>
        <w:spacing w:after="160" w:line="259" w:lineRule="auto"/>
        <w:jc w:val="both"/>
        <w:rPr>
          <w:rFonts w:eastAsia="Calibri" w:cstheme="minorHAnsi"/>
          <w:b/>
          <w:sz w:val="28"/>
          <w:szCs w:val="28"/>
          <w:u w:val="single"/>
        </w:rPr>
      </w:pPr>
    </w:p>
    <w:p w14:paraId="7A44E936" w14:textId="77777777" w:rsidR="00D973C2" w:rsidRPr="00D973C2" w:rsidRDefault="00D973C2" w:rsidP="00D973C2">
      <w:pPr>
        <w:spacing w:after="160" w:line="259" w:lineRule="auto"/>
        <w:jc w:val="both"/>
        <w:rPr>
          <w:rFonts w:eastAsia="Calibri" w:cstheme="minorHAnsi"/>
          <w:b/>
          <w:sz w:val="28"/>
          <w:szCs w:val="28"/>
          <w:u w:val="single"/>
        </w:rPr>
      </w:pPr>
      <w:r w:rsidRPr="00D973C2">
        <w:rPr>
          <w:rFonts w:eastAsia="Calibri" w:cstheme="minorHAnsi"/>
          <w:b/>
          <w:sz w:val="28"/>
          <w:szCs w:val="28"/>
          <w:u w:val="single"/>
        </w:rPr>
        <w:t xml:space="preserve">Activity </w:t>
      </w:r>
      <w:r w:rsidR="00583004">
        <w:rPr>
          <w:rFonts w:eastAsia="Calibri" w:cstheme="minorHAnsi"/>
          <w:b/>
          <w:sz w:val="28"/>
          <w:szCs w:val="28"/>
          <w:u w:val="single"/>
        </w:rPr>
        <w:t>4</w:t>
      </w:r>
    </w:p>
    <w:p w14:paraId="40B3C00B" w14:textId="77777777" w:rsidR="00D973C2" w:rsidRPr="00D973C2" w:rsidRDefault="00D973C2" w:rsidP="00D973C2">
      <w:pPr>
        <w:spacing w:after="160" w:line="259" w:lineRule="auto"/>
        <w:jc w:val="both"/>
        <w:rPr>
          <w:rFonts w:eastAsia="Calibri" w:cstheme="minorHAnsi"/>
          <w:sz w:val="24"/>
          <w:szCs w:val="24"/>
        </w:rPr>
      </w:pPr>
      <w:r w:rsidRPr="00D973C2">
        <w:rPr>
          <w:rFonts w:eastAsia="Calibri" w:cstheme="minorHAnsi"/>
          <w:sz w:val="24"/>
          <w:szCs w:val="24"/>
        </w:rPr>
        <w:t>Blood transfusion</w:t>
      </w:r>
      <w:r>
        <w:rPr>
          <w:rFonts w:eastAsia="Calibri" w:cstheme="minorHAnsi"/>
          <w:sz w:val="24"/>
          <w:szCs w:val="24"/>
        </w:rPr>
        <w:t>s</w:t>
      </w:r>
      <w:r w:rsidRPr="00D973C2">
        <w:rPr>
          <w:rFonts w:eastAsia="Calibri" w:cstheme="minorHAnsi"/>
          <w:sz w:val="24"/>
          <w:szCs w:val="24"/>
        </w:rPr>
        <w:t xml:space="preserve"> are often needed during a procedure or after, as nurses we are responsible</w:t>
      </w:r>
      <w:r>
        <w:rPr>
          <w:rFonts w:eastAsia="Calibri" w:cstheme="minorHAnsi"/>
          <w:sz w:val="24"/>
          <w:szCs w:val="24"/>
        </w:rPr>
        <w:t xml:space="preserve"> in</w:t>
      </w:r>
      <w:r w:rsidRPr="00D973C2">
        <w:rPr>
          <w:rFonts w:eastAsia="Calibri" w:cstheme="minorHAnsi"/>
          <w:sz w:val="24"/>
          <w:szCs w:val="24"/>
        </w:rPr>
        <w:t xml:space="preserve"> administer</w:t>
      </w:r>
      <w:r>
        <w:rPr>
          <w:rFonts w:eastAsia="Calibri" w:cstheme="minorHAnsi"/>
          <w:sz w:val="24"/>
          <w:szCs w:val="24"/>
        </w:rPr>
        <w:t>ing</w:t>
      </w:r>
      <w:r w:rsidRPr="00D973C2">
        <w:rPr>
          <w:rFonts w:eastAsia="Calibri" w:cstheme="minorHAnsi"/>
          <w:sz w:val="24"/>
          <w:szCs w:val="24"/>
        </w:rPr>
        <w:t xml:space="preserve"> any blood product</w:t>
      </w:r>
      <w:r>
        <w:rPr>
          <w:rFonts w:eastAsia="Calibri" w:cstheme="minorHAnsi"/>
          <w:sz w:val="24"/>
          <w:szCs w:val="24"/>
        </w:rPr>
        <w:t>s prescribed by the anaesthetist.</w:t>
      </w:r>
      <w:r w:rsidRPr="00D973C2">
        <w:rPr>
          <w:rFonts w:eastAsia="Calibri" w:cstheme="minorHAnsi"/>
          <w:sz w:val="24"/>
          <w:szCs w:val="24"/>
        </w:rPr>
        <w:t xml:space="preserve"> </w:t>
      </w:r>
    </w:p>
    <w:p w14:paraId="4ADB308D" w14:textId="77777777" w:rsidR="00D973C2" w:rsidRPr="00D973C2" w:rsidRDefault="00D973C2" w:rsidP="00D973C2">
      <w:pPr>
        <w:spacing w:after="160" w:line="259" w:lineRule="auto"/>
        <w:jc w:val="both"/>
        <w:rPr>
          <w:rFonts w:eastAsia="Calibri" w:cstheme="minorHAnsi"/>
          <w:sz w:val="24"/>
          <w:szCs w:val="24"/>
        </w:rPr>
      </w:pPr>
      <w:r w:rsidRPr="00D973C2">
        <w:rPr>
          <w:rFonts w:eastAsia="Calibri" w:cstheme="minorHAnsi"/>
          <w:sz w:val="24"/>
          <w:szCs w:val="24"/>
        </w:rPr>
        <w:t xml:space="preserve">Do you know why </w:t>
      </w:r>
      <w:r>
        <w:rPr>
          <w:rFonts w:eastAsia="Calibri" w:cstheme="minorHAnsi"/>
          <w:sz w:val="24"/>
          <w:szCs w:val="24"/>
        </w:rPr>
        <w:t xml:space="preserve">it </w:t>
      </w:r>
      <w:r w:rsidRPr="00D973C2">
        <w:rPr>
          <w:rFonts w:eastAsia="Calibri" w:cstheme="minorHAnsi"/>
          <w:sz w:val="24"/>
          <w:szCs w:val="24"/>
        </w:rPr>
        <w:t>is important to know the patient</w:t>
      </w:r>
      <w:r>
        <w:rPr>
          <w:rFonts w:eastAsia="Calibri" w:cstheme="minorHAnsi"/>
          <w:sz w:val="24"/>
          <w:szCs w:val="24"/>
        </w:rPr>
        <w:t>’s</w:t>
      </w:r>
      <w:r w:rsidRPr="00D973C2">
        <w:rPr>
          <w:rFonts w:eastAsia="Calibri" w:cstheme="minorHAnsi"/>
          <w:sz w:val="24"/>
          <w:szCs w:val="24"/>
        </w:rPr>
        <w:t xml:space="preserve"> blood group </w:t>
      </w:r>
      <w:r w:rsidR="00603196" w:rsidRPr="00603196">
        <w:rPr>
          <w:rFonts w:eastAsia="Calibri" w:cstheme="minorHAnsi"/>
          <w:sz w:val="24"/>
          <w:szCs w:val="24"/>
        </w:rPr>
        <w:t>and which blood type could be administered? Do</w:t>
      </w:r>
      <w:r w:rsidRPr="00603196">
        <w:rPr>
          <w:rFonts w:eastAsia="Calibri" w:cstheme="minorHAnsi"/>
          <w:sz w:val="24"/>
          <w:szCs w:val="24"/>
        </w:rPr>
        <w:t xml:space="preserve"> some research on transfusions, blood groups and how it is </w:t>
      </w:r>
      <w:r w:rsidRPr="00D973C2">
        <w:rPr>
          <w:rFonts w:eastAsia="Calibri" w:cstheme="minorHAnsi"/>
          <w:sz w:val="24"/>
          <w:szCs w:val="24"/>
        </w:rPr>
        <w:t>identified.</w:t>
      </w:r>
    </w:p>
    <w:p w14:paraId="55E260CC" w14:textId="77777777" w:rsidR="00D973C2" w:rsidRPr="00D973C2" w:rsidRDefault="0063103C" w:rsidP="00D973C2">
      <w:pPr>
        <w:spacing w:after="160" w:line="259" w:lineRule="auto"/>
        <w:jc w:val="both"/>
        <w:rPr>
          <w:rFonts w:eastAsia="Calibri" w:cstheme="minorHAnsi"/>
          <w:sz w:val="24"/>
          <w:szCs w:val="24"/>
        </w:rPr>
      </w:pPr>
      <w:hyperlink r:id="rId15" w:history="1">
        <w:r w:rsidR="00D973C2" w:rsidRPr="00D973C2">
          <w:rPr>
            <w:rFonts w:eastAsia="Calibri" w:cstheme="minorHAnsi"/>
            <w:color w:val="0563C1"/>
            <w:sz w:val="24"/>
            <w:szCs w:val="24"/>
            <w:u w:val="single"/>
          </w:rPr>
          <w:t>https://educationalgames.nobelprize.org/educational/medicine/bloodtypinggame/gamev3/index.html</w:t>
        </w:r>
      </w:hyperlink>
    </w:p>
    <w:p w14:paraId="68A84833" w14:textId="77777777" w:rsidR="00603196" w:rsidRDefault="00603196" w:rsidP="00D973C2">
      <w:pPr>
        <w:spacing w:after="160" w:line="259" w:lineRule="auto"/>
        <w:jc w:val="both"/>
        <w:rPr>
          <w:rFonts w:eastAsia="Calibri" w:cstheme="minorHAnsi"/>
          <w:sz w:val="24"/>
          <w:szCs w:val="24"/>
        </w:rPr>
      </w:pPr>
    </w:p>
    <w:p w14:paraId="1AE6C16B" w14:textId="77777777" w:rsidR="00603196" w:rsidRDefault="00603196" w:rsidP="00D973C2">
      <w:pPr>
        <w:spacing w:after="160" w:line="259" w:lineRule="auto"/>
        <w:jc w:val="both"/>
        <w:rPr>
          <w:rFonts w:eastAsia="Calibri" w:cstheme="minorHAnsi"/>
          <w:sz w:val="24"/>
          <w:szCs w:val="24"/>
        </w:rPr>
      </w:pPr>
      <w:r>
        <w:rPr>
          <w:rFonts w:eastAsia="Calibri" w:cstheme="minorHAnsi"/>
          <w:sz w:val="24"/>
          <w:szCs w:val="24"/>
        </w:rPr>
        <w:t>(</w:t>
      </w:r>
      <w:r w:rsidRPr="00603196">
        <w:rPr>
          <w:rFonts w:eastAsia="Calibri" w:cstheme="minorHAnsi"/>
          <w:sz w:val="24"/>
          <w:szCs w:val="24"/>
        </w:rPr>
        <w:t>Please s</w:t>
      </w:r>
      <w:r w:rsidR="000F30F8">
        <w:rPr>
          <w:rFonts w:eastAsia="Calibri" w:cstheme="minorHAnsi"/>
          <w:sz w:val="24"/>
          <w:szCs w:val="24"/>
        </w:rPr>
        <w:t xml:space="preserve">how bloodhound </w:t>
      </w:r>
      <w:r w:rsidR="00D973C2" w:rsidRPr="00603196">
        <w:rPr>
          <w:rFonts w:eastAsia="Calibri" w:cstheme="minorHAnsi"/>
          <w:sz w:val="24"/>
          <w:szCs w:val="24"/>
        </w:rPr>
        <w:t xml:space="preserve">and </w:t>
      </w:r>
      <w:r w:rsidR="000F30F8">
        <w:rPr>
          <w:rFonts w:eastAsia="Calibri" w:cstheme="minorHAnsi"/>
          <w:sz w:val="24"/>
          <w:szCs w:val="24"/>
        </w:rPr>
        <w:t>our</w:t>
      </w:r>
      <w:r w:rsidRPr="00603196">
        <w:rPr>
          <w:rFonts w:eastAsia="Calibri" w:cstheme="minorHAnsi"/>
          <w:sz w:val="24"/>
          <w:szCs w:val="24"/>
        </w:rPr>
        <w:t xml:space="preserve"> </w:t>
      </w:r>
      <w:r w:rsidR="00D973C2" w:rsidRPr="00603196">
        <w:rPr>
          <w:rFonts w:eastAsia="Calibri" w:cstheme="minorHAnsi"/>
          <w:sz w:val="24"/>
          <w:szCs w:val="24"/>
        </w:rPr>
        <w:t>fridge</w:t>
      </w:r>
      <w:r w:rsidR="000F30F8">
        <w:rPr>
          <w:rFonts w:eastAsia="Calibri" w:cstheme="minorHAnsi"/>
          <w:sz w:val="24"/>
          <w:szCs w:val="24"/>
        </w:rPr>
        <w:t>)</w:t>
      </w:r>
    </w:p>
    <w:p w14:paraId="2196E723" w14:textId="77777777" w:rsidR="000F30F8" w:rsidRDefault="000F30F8" w:rsidP="00D973C2">
      <w:pPr>
        <w:spacing w:after="160" w:line="259" w:lineRule="auto"/>
        <w:jc w:val="both"/>
        <w:rPr>
          <w:rFonts w:eastAsia="Calibri" w:cstheme="minorHAnsi"/>
          <w:sz w:val="24"/>
          <w:szCs w:val="24"/>
        </w:rPr>
      </w:pPr>
    </w:p>
    <w:p w14:paraId="352DE535" w14:textId="77777777" w:rsidR="00D973C2" w:rsidRPr="00603196" w:rsidRDefault="00D973C2" w:rsidP="00D973C2">
      <w:pPr>
        <w:spacing w:after="160" w:line="259" w:lineRule="auto"/>
        <w:jc w:val="both"/>
        <w:rPr>
          <w:rFonts w:eastAsia="Calibri" w:cstheme="minorHAnsi"/>
          <w:sz w:val="24"/>
          <w:szCs w:val="24"/>
        </w:rPr>
      </w:pPr>
      <w:r w:rsidRPr="00D973C2">
        <w:rPr>
          <w:rFonts w:eastAsia="Calibri" w:cstheme="minorHAnsi"/>
          <w:b/>
          <w:sz w:val="28"/>
          <w:szCs w:val="28"/>
          <w:u w:val="single"/>
        </w:rPr>
        <w:t xml:space="preserve">Activity </w:t>
      </w:r>
      <w:r w:rsidR="00583004">
        <w:rPr>
          <w:rFonts w:eastAsia="Calibri" w:cstheme="minorHAnsi"/>
          <w:b/>
          <w:sz w:val="28"/>
          <w:szCs w:val="28"/>
          <w:u w:val="single"/>
        </w:rPr>
        <w:t>5</w:t>
      </w:r>
      <w:r w:rsidRPr="00D973C2">
        <w:rPr>
          <w:rFonts w:eastAsia="Calibri" w:cstheme="minorHAnsi"/>
          <w:b/>
          <w:sz w:val="28"/>
          <w:szCs w:val="28"/>
          <w:u w:val="single"/>
        </w:rPr>
        <w:t xml:space="preserve"> </w:t>
      </w:r>
    </w:p>
    <w:p w14:paraId="3CBF04A3" w14:textId="0CF5D6F8" w:rsidR="00D973C2" w:rsidRDefault="0009451B" w:rsidP="00D973C2">
      <w:pPr>
        <w:spacing w:after="160" w:line="259" w:lineRule="auto"/>
        <w:jc w:val="both"/>
        <w:rPr>
          <w:rFonts w:eastAsia="Calibri" w:cstheme="minorHAnsi"/>
          <w:sz w:val="24"/>
          <w:szCs w:val="24"/>
        </w:rPr>
      </w:pPr>
      <w:r>
        <w:rPr>
          <w:rFonts w:eastAsia="Calibri" w:cstheme="minorHAnsi"/>
          <w:sz w:val="24"/>
          <w:szCs w:val="24"/>
        </w:rPr>
        <w:t>DCC Study case</w:t>
      </w:r>
    </w:p>
    <w:p w14:paraId="4E44AB27" w14:textId="3B66E6D0" w:rsidR="0009451B" w:rsidRDefault="0009451B" w:rsidP="00D973C2">
      <w:pPr>
        <w:spacing w:after="160" w:line="259" w:lineRule="auto"/>
        <w:jc w:val="both"/>
        <w:rPr>
          <w:rFonts w:eastAsia="Calibri" w:cstheme="minorHAnsi"/>
          <w:sz w:val="24"/>
          <w:szCs w:val="24"/>
        </w:rPr>
      </w:pPr>
    </w:p>
    <w:p w14:paraId="763D54F9" w14:textId="77777777" w:rsidR="0009451B" w:rsidRDefault="0009451B" w:rsidP="0009451B">
      <w:pPr>
        <w:spacing w:after="0"/>
      </w:pPr>
      <w:r>
        <w:t xml:space="preserve">Mr J, 56 years </w:t>
      </w:r>
      <w:proofErr w:type="gramStart"/>
      <w:r>
        <w:t>old ,attended</w:t>
      </w:r>
      <w:proofErr w:type="gramEnd"/>
      <w:r>
        <w:t xml:space="preserve"> theatres to undergo a laparoscopic right nephrectomy which due to complications let to an open procedure. Mr J has been admitted to recovery at 1500.</w:t>
      </w:r>
    </w:p>
    <w:p w14:paraId="29F1BE42" w14:textId="77777777" w:rsidR="0009451B" w:rsidRDefault="0009451B" w:rsidP="0009451B">
      <w:pPr>
        <w:spacing w:after="0"/>
      </w:pPr>
      <w:r>
        <w:t>Mr J is a known diabetic, hypertensive, with well control asthma, otherwise he is fit and well with no known allergies.</w:t>
      </w:r>
    </w:p>
    <w:p w14:paraId="3A1CAFBC" w14:textId="77777777" w:rsidR="0009451B" w:rsidRDefault="0009451B" w:rsidP="0009451B">
      <w:pPr>
        <w:spacing w:after="0"/>
      </w:pPr>
      <w:r>
        <w:t xml:space="preserve">Mr J has two cannulas on the left arm with IV </w:t>
      </w:r>
      <w:proofErr w:type="spellStart"/>
      <w:r>
        <w:t>Plasmalyte</w:t>
      </w:r>
      <w:proofErr w:type="spellEnd"/>
      <w:r>
        <w:t xml:space="preserve"> running (fourth bag, two more are prescribed), an arterial line in situ and a catheter.</w:t>
      </w:r>
    </w:p>
    <w:p w14:paraId="798E9D41" w14:textId="77777777" w:rsidR="0009451B" w:rsidRDefault="0009451B" w:rsidP="0009451B">
      <w:pPr>
        <w:spacing w:after="0"/>
        <w:rPr>
          <w:lang w:val="en"/>
        </w:rPr>
      </w:pPr>
      <w:r>
        <w:t>For pain relief Mr J has a</w:t>
      </w:r>
      <w:r w:rsidRPr="00C776DE">
        <w:t xml:space="preserve"> </w:t>
      </w:r>
      <w:r w:rsidRPr="00C776DE">
        <w:rPr>
          <w:lang w:val="en"/>
        </w:rPr>
        <w:t>levobupivacaine</w:t>
      </w:r>
      <w:r>
        <w:rPr>
          <w:lang w:val="en"/>
        </w:rPr>
        <w:t xml:space="preserve"> + 4 mcg of fentanyl epidural running from theatre and rescue fentanyl prescribed on the front of the drug chart.</w:t>
      </w:r>
    </w:p>
    <w:p w14:paraId="6F33BE45" w14:textId="77777777" w:rsidR="0009451B" w:rsidRDefault="0009451B" w:rsidP="0009451B">
      <w:pPr>
        <w:spacing w:after="0"/>
        <w:rPr>
          <w:lang w:val="en"/>
        </w:rPr>
      </w:pPr>
      <w:r>
        <w:rPr>
          <w:lang w:val="en"/>
        </w:rPr>
        <w:t xml:space="preserve">The parameters set by the anesthetist are: spO2 &gt; 94%; MAP &gt; 70; </w:t>
      </w:r>
      <w:proofErr w:type="spellStart"/>
      <w:r>
        <w:rPr>
          <w:lang w:val="en"/>
        </w:rPr>
        <w:t>sBP</w:t>
      </w:r>
      <w:proofErr w:type="spellEnd"/>
      <w:r>
        <w:rPr>
          <w:lang w:val="en"/>
        </w:rPr>
        <w:t xml:space="preserve"> &gt; 120; Urine output &gt; 30mls/h.</w:t>
      </w:r>
    </w:p>
    <w:p w14:paraId="2F17606B" w14:textId="77777777" w:rsidR="0009451B" w:rsidRDefault="0009451B" w:rsidP="0009451B">
      <w:pPr>
        <w:spacing w:after="0"/>
        <w:rPr>
          <w:lang w:val="en"/>
        </w:rPr>
      </w:pPr>
      <w:r>
        <w:rPr>
          <w:lang w:val="en"/>
        </w:rPr>
        <w:t xml:space="preserve">The anesthetist asks you to do a blood gas, full set of bloods and a </w:t>
      </w:r>
      <w:proofErr w:type="spellStart"/>
      <w:r>
        <w:rPr>
          <w:lang w:val="en"/>
        </w:rPr>
        <w:t>rotem</w:t>
      </w:r>
      <w:proofErr w:type="spellEnd"/>
      <w:r>
        <w:rPr>
          <w:lang w:val="en"/>
        </w:rPr>
        <w:t>.</w:t>
      </w:r>
    </w:p>
    <w:p w14:paraId="2EDAAC62" w14:textId="77777777" w:rsidR="0009451B" w:rsidRDefault="0009451B" w:rsidP="0009451B">
      <w:pPr>
        <w:spacing w:after="0"/>
      </w:pPr>
      <w:r>
        <w:t>During anaesthetic handover we observe that Mr J is clammy, pale and in pain.</w:t>
      </w:r>
    </w:p>
    <w:p w14:paraId="1613F855" w14:textId="77777777" w:rsidR="0009451B" w:rsidRDefault="0009451B" w:rsidP="0009451B">
      <w:pPr>
        <w:spacing w:after="0"/>
      </w:pPr>
    </w:p>
    <w:p w14:paraId="172A885C" w14:textId="77777777" w:rsidR="0009451B" w:rsidRPr="00CD5DE4" w:rsidRDefault="0009451B" w:rsidP="0009451B">
      <w:pPr>
        <w:spacing w:after="0"/>
        <w:rPr>
          <w:lang w:val="en"/>
        </w:rPr>
      </w:pPr>
    </w:p>
    <w:p w14:paraId="55BDDCBB" w14:textId="77777777" w:rsidR="0009451B" w:rsidRDefault="0009451B" w:rsidP="0009451B">
      <w:pPr>
        <w:pStyle w:val="ListParagraph"/>
        <w:numPr>
          <w:ilvl w:val="0"/>
          <w:numId w:val="26"/>
        </w:numPr>
        <w:rPr>
          <w:i/>
          <w:iCs/>
          <w:lang w:val="en"/>
        </w:rPr>
      </w:pPr>
      <w:r w:rsidRPr="00C776DE">
        <w:rPr>
          <w:i/>
          <w:iCs/>
          <w:lang w:val="en"/>
        </w:rPr>
        <w:t xml:space="preserve">What </w:t>
      </w:r>
      <w:r>
        <w:rPr>
          <w:i/>
          <w:iCs/>
          <w:lang w:val="en"/>
        </w:rPr>
        <w:t>initial interventions</w:t>
      </w:r>
      <w:r w:rsidRPr="00C776DE">
        <w:rPr>
          <w:i/>
          <w:iCs/>
          <w:lang w:val="en"/>
        </w:rPr>
        <w:t xml:space="preserve"> would you take. </w:t>
      </w:r>
    </w:p>
    <w:p w14:paraId="6FC9CB52" w14:textId="77777777" w:rsidR="0009451B" w:rsidRDefault="0009451B" w:rsidP="0009451B">
      <w:pPr>
        <w:pStyle w:val="ListParagraph"/>
        <w:rPr>
          <w:i/>
          <w:iCs/>
          <w:lang w:val="en"/>
        </w:rPr>
      </w:pPr>
    </w:p>
    <w:p w14:paraId="2B89FD61" w14:textId="77777777" w:rsidR="0009451B" w:rsidRDefault="0009451B" w:rsidP="0009451B">
      <w:pPr>
        <w:pStyle w:val="ListParagraph"/>
        <w:rPr>
          <w:i/>
          <w:iCs/>
          <w:lang w:val="en"/>
        </w:rPr>
      </w:pPr>
    </w:p>
    <w:p w14:paraId="67CA3DFD" w14:textId="77777777" w:rsidR="0009451B" w:rsidRDefault="0009451B" w:rsidP="0009451B">
      <w:pPr>
        <w:pStyle w:val="ListParagraph"/>
        <w:rPr>
          <w:i/>
          <w:iCs/>
          <w:lang w:val="en"/>
        </w:rPr>
      </w:pPr>
    </w:p>
    <w:p w14:paraId="54B90540" w14:textId="77777777" w:rsidR="0009451B" w:rsidRDefault="0009451B" w:rsidP="0009451B">
      <w:pPr>
        <w:pStyle w:val="ListParagraph"/>
        <w:rPr>
          <w:i/>
          <w:iCs/>
          <w:lang w:val="en"/>
        </w:rPr>
      </w:pPr>
    </w:p>
    <w:p w14:paraId="590B4922" w14:textId="77777777" w:rsidR="0009451B" w:rsidRDefault="0009451B" w:rsidP="0009451B">
      <w:pPr>
        <w:pStyle w:val="ListParagraph"/>
        <w:rPr>
          <w:i/>
          <w:iCs/>
          <w:lang w:val="en"/>
        </w:rPr>
      </w:pPr>
    </w:p>
    <w:p w14:paraId="210171DF" w14:textId="77777777" w:rsidR="0009451B" w:rsidRDefault="0009451B" w:rsidP="0009451B">
      <w:pPr>
        <w:pStyle w:val="ListParagraph"/>
        <w:rPr>
          <w:i/>
          <w:iCs/>
          <w:lang w:val="en"/>
        </w:rPr>
      </w:pPr>
    </w:p>
    <w:p w14:paraId="5F30BB02" w14:textId="77777777" w:rsidR="0009451B" w:rsidRDefault="0009451B" w:rsidP="0009451B">
      <w:pPr>
        <w:pStyle w:val="ListParagraph"/>
        <w:rPr>
          <w:i/>
          <w:iCs/>
          <w:lang w:val="en"/>
        </w:rPr>
      </w:pPr>
    </w:p>
    <w:p w14:paraId="22FE1DE3" w14:textId="77777777" w:rsidR="0009451B" w:rsidRPr="00C94B9C" w:rsidRDefault="0009451B" w:rsidP="0009451B">
      <w:pPr>
        <w:pStyle w:val="ListParagraph"/>
        <w:rPr>
          <w:i/>
          <w:iCs/>
          <w:lang w:val="en"/>
        </w:rPr>
      </w:pPr>
    </w:p>
    <w:p w14:paraId="09CD56AC" w14:textId="77777777" w:rsidR="0009451B" w:rsidRDefault="0063103C" w:rsidP="0009451B">
      <w:pPr>
        <w:pStyle w:val="ListParagraph"/>
        <w:numPr>
          <w:ilvl w:val="0"/>
          <w:numId w:val="26"/>
        </w:numPr>
        <w:rPr>
          <w:i/>
          <w:iCs/>
          <w:lang w:val="en"/>
        </w:rPr>
      </w:pPr>
      <w:r>
        <w:rPr>
          <w:i/>
          <w:iCs/>
          <w:noProof/>
          <w:lang w:val="en"/>
        </w:rPr>
        <w:lastRenderedPageBreak/>
        <w:object w:dxaOrig="1440" w:dyaOrig="1440" w14:anchorId="6EDE0BA4">
          <v:shape id="_x0000_s1027" type="#_x0000_t75" style="position:absolute;left:0;text-align:left;margin-left:297.25pt;margin-top:11.4pt;width:191.75pt;height:248pt;z-index:-251655168;mso-position-horizontal-relative:text;mso-position-vertical-relative:text">
            <v:imagedata r:id="rId16" o:title=""/>
          </v:shape>
          <o:OLEObject Type="Embed" ProgID="AcroExch.Document.DC" ShapeID="_x0000_s1027" DrawAspect="Content" ObjectID="_1787383970" r:id="rId17"/>
        </w:object>
      </w:r>
      <w:r w:rsidR="0009451B" w:rsidRPr="00C94B9C">
        <w:rPr>
          <w:i/>
          <w:iCs/>
          <w:lang w:val="en"/>
        </w:rPr>
        <w:t>Looking at the blood gas, what actions would you take</w:t>
      </w:r>
      <w:r w:rsidR="0009451B">
        <w:rPr>
          <w:i/>
          <w:iCs/>
          <w:lang w:val="en"/>
        </w:rPr>
        <w:t>?</w:t>
      </w:r>
    </w:p>
    <w:p w14:paraId="2582C9B8" w14:textId="77777777" w:rsidR="0009451B" w:rsidRDefault="0009451B" w:rsidP="0009451B">
      <w:pPr>
        <w:pStyle w:val="ListParagraph"/>
        <w:rPr>
          <w:i/>
          <w:iCs/>
          <w:lang w:val="en"/>
        </w:rPr>
      </w:pPr>
    </w:p>
    <w:p w14:paraId="25816B64" w14:textId="77777777" w:rsidR="0009451B" w:rsidRDefault="0009451B" w:rsidP="0009451B">
      <w:pPr>
        <w:pStyle w:val="ListParagraph"/>
        <w:rPr>
          <w:i/>
          <w:iCs/>
          <w:lang w:val="en"/>
        </w:rPr>
      </w:pPr>
    </w:p>
    <w:p w14:paraId="7101A31B" w14:textId="77777777" w:rsidR="0009451B" w:rsidRDefault="0009451B" w:rsidP="0009451B">
      <w:pPr>
        <w:pStyle w:val="ListParagraph"/>
        <w:rPr>
          <w:i/>
          <w:iCs/>
          <w:lang w:val="en"/>
        </w:rPr>
      </w:pPr>
    </w:p>
    <w:p w14:paraId="66DB4375" w14:textId="77777777" w:rsidR="0009451B" w:rsidRDefault="0009451B" w:rsidP="0009451B">
      <w:pPr>
        <w:pStyle w:val="ListParagraph"/>
        <w:rPr>
          <w:i/>
          <w:iCs/>
          <w:lang w:val="en"/>
        </w:rPr>
      </w:pPr>
    </w:p>
    <w:p w14:paraId="04B7DB11" w14:textId="77777777" w:rsidR="0009451B" w:rsidRDefault="0009451B" w:rsidP="0009451B">
      <w:pPr>
        <w:pStyle w:val="ListParagraph"/>
        <w:rPr>
          <w:i/>
          <w:iCs/>
          <w:lang w:val="en"/>
        </w:rPr>
      </w:pPr>
    </w:p>
    <w:p w14:paraId="1C5BBC72" w14:textId="77777777" w:rsidR="0009451B" w:rsidRDefault="0009451B" w:rsidP="0009451B">
      <w:pPr>
        <w:pStyle w:val="ListParagraph"/>
        <w:rPr>
          <w:i/>
          <w:iCs/>
          <w:lang w:val="en"/>
        </w:rPr>
      </w:pPr>
    </w:p>
    <w:p w14:paraId="06592DC5" w14:textId="77777777" w:rsidR="0009451B" w:rsidRDefault="0009451B" w:rsidP="0009451B">
      <w:pPr>
        <w:pStyle w:val="ListParagraph"/>
        <w:rPr>
          <w:i/>
          <w:iCs/>
          <w:lang w:val="en"/>
        </w:rPr>
      </w:pPr>
    </w:p>
    <w:p w14:paraId="3D20C75F" w14:textId="0507B610" w:rsidR="0009451B" w:rsidRDefault="0009451B" w:rsidP="0009451B">
      <w:pPr>
        <w:rPr>
          <w:i/>
          <w:iCs/>
          <w:lang w:val="en"/>
        </w:rPr>
      </w:pPr>
    </w:p>
    <w:p w14:paraId="13E047A0" w14:textId="1E28875D" w:rsidR="0009451B" w:rsidRDefault="0009451B" w:rsidP="0009451B">
      <w:pPr>
        <w:rPr>
          <w:i/>
          <w:iCs/>
          <w:lang w:val="en"/>
        </w:rPr>
      </w:pPr>
    </w:p>
    <w:p w14:paraId="13DDC425" w14:textId="3DBA6C40" w:rsidR="0009451B" w:rsidRDefault="0009451B" w:rsidP="0009451B">
      <w:pPr>
        <w:rPr>
          <w:i/>
          <w:iCs/>
          <w:lang w:val="en"/>
        </w:rPr>
      </w:pPr>
    </w:p>
    <w:p w14:paraId="33D79E8E" w14:textId="71EA761D" w:rsidR="0009451B" w:rsidRDefault="0009451B" w:rsidP="0009451B">
      <w:pPr>
        <w:rPr>
          <w:i/>
          <w:iCs/>
          <w:lang w:val="en"/>
        </w:rPr>
      </w:pPr>
    </w:p>
    <w:p w14:paraId="4AC23025" w14:textId="77777777" w:rsidR="0009451B" w:rsidRPr="0009451B" w:rsidRDefault="0009451B" w:rsidP="0009451B">
      <w:pPr>
        <w:rPr>
          <w:i/>
          <w:iCs/>
          <w:lang w:val="en"/>
        </w:rPr>
      </w:pPr>
    </w:p>
    <w:p w14:paraId="2D8D6759" w14:textId="77777777" w:rsidR="0009451B" w:rsidRDefault="0009451B" w:rsidP="0009451B">
      <w:pPr>
        <w:pStyle w:val="ListParagraph"/>
        <w:rPr>
          <w:i/>
          <w:iCs/>
          <w:lang w:val="en"/>
        </w:rPr>
      </w:pPr>
    </w:p>
    <w:p w14:paraId="24C28106" w14:textId="77777777" w:rsidR="0009451B" w:rsidRDefault="0009451B" w:rsidP="0009451B">
      <w:pPr>
        <w:pStyle w:val="ListParagraph"/>
        <w:numPr>
          <w:ilvl w:val="0"/>
          <w:numId w:val="26"/>
        </w:numPr>
        <w:rPr>
          <w:i/>
          <w:iCs/>
          <w:lang w:val="en"/>
        </w:rPr>
      </w:pPr>
      <w:r>
        <w:rPr>
          <w:i/>
          <w:iCs/>
          <w:lang w:val="en"/>
        </w:rPr>
        <w:t>When assessing the epidural block, you discover that the block is uneven. Are you able to correct it? If yes, in what way?</w:t>
      </w:r>
    </w:p>
    <w:p w14:paraId="54DC85CA" w14:textId="77777777" w:rsidR="0009451B" w:rsidRDefault="0009451B" w:rsidP="0009451B">
      <w:pPr>
        <w:pStyle w:val="ListParagraph"/>
        <w:rPr>
          <w:i/>
          <w:iCs/>
          <w:lang w:val="en"/>
        </w:rPr>
      </w:pPr>
    </w:p>
    <w:p w14:paraId="2B058295" w14:textId="77777777" w:rsidR="0009451B" w:rsidRDefault="0009451B" w:rsidP="0009451B">
      <w:pPr>
        <w:pStyle w:val="ListParagraph"/>
        <w:rPr>
          <w:i/>
          <w:iCs/>
          <w:lang w:val="en"/>
        </w:rPr>
      </w:pPr>
    </w:p>
    <w:p w14:paraId="0D6F4CB3" w14:textId="77777777" w:rsidR="0009451B" w:rsidRDefault="0009451B" w:rsidP="0009451B">
      <w:pPr>
        <w:pStyle w:val="ListParagraph"/>
        <w:rPr>
          <w:i/>
          <w:iCs/>
          <w:lang w:val="en"/>
        </w:rPr>
      </w:pPr>
    </w:p>
    <w:p w14:paraId="01DE15D8" w14:textId="77777777" w:rsidR="0009451B" w:rsidRDefault="0009451B" w:rsidP="0009451B">
      <w:pPr>
        <w:pStyle w:val="ListParagraph"/>
        <w:rPr>
          <w:i/>
          <w:iCs/>
          <w:lang w:val="en"/>
        </w:rPr>
      </w:pPr>
    </w:p>
    <w:p w14:paraId="3FF8B664" w14:textId="77777777" w:rsidR="0009451B" w:rsidRDefault="0009451B" w:rsidP="0009451B">
      <w:pPr>
        <w:pStyle w:val="ListParagraph"/>
        <w:rPr>
          <w:i/>
          <w:iCs/>
          <w:lang w:val="en"/>
        </w:rPr>
      </w:pPr>
    </w:p>
    <w:p w14:paraId="4379F9A4" w14:textId="77777777" w:rsidR="0009451B" w:rsidRDefault="0009451B" w:rsidP="0009451B">
      <w:pPr>
        <w:pStyle w:val="ListParagraph"/>
        <w:rPr>
          <w:i/>
          <w:iCs/>
          <w:lang w:val="en"/>
        </w:rPr>
      </w:pPr>
    </w:p>
    <w:p w14:paraId="396AD4DB" w14:textId="77777777" w:rsidR="0009451B" w:rsidRDefault="0009451B" w:rsidP="0009451B">
      <w:pPr>
        <w:pStyle w:val="ListParagraph"/>
        <w:rPr>
          <w:i/>
          <w:iCs/>
          <w:lang w:val="en"/>
        </w:rPr>
      </w:pPr>
    </w:p>
    <w:p w14:paraId="5274ABF3" w14:textId="77777777" w:rsidR="0009451B" w:rsidRDefault="0009451B" w:rsidP="0009451B">
      <w:pPr>
        <w:pStyle w:val="ListParagraph"/>
        <w:rPr>
          <w:i/>
          <w:iCs/>
          <w:lang w:val="en"/>
        </w:rPr>
      </w:pPr>
    </w:p>
    <w:p w14:paraId="60F573AD" w14:textId="77777777" w:rsidR="0009451B" w:rsidRDefault="0009451B" w:rsidP="0009451B">
      <w:pPr>
        <w:pStyle w:val="ListParagraph"/>
        <w:rPr>
          <w:i/>
          <w:iCs/>
          <w:lang w:val="en"/>
        </w:rPr>
      </w:pPr>
    </w:p>
    <w:p w14:paraId="43638AFD" w14:textId="77777777" w:rsidR="0009451B" w:rsidRDefault="0009451B" w:rsidP="0009451B">
      <w:pPr>
        <w:pStyle w:val="ListParagraph"/>
        <w:rPr>
          <w:i/>
          <w:iCs/>
          <w:lang w:val="en"/>
        </w:rPr>
      </w:pPr>
    </w:p>
    <w:p w14:paraId="5CD7EF43" w14:textId="77777777" w:rsidR="0009451B" w:rsidRDefault="0009451B" w:rsidP="0009451B">
      <w:pPr>
        <w:pStyle w:val="ListParagraph"/>
        <w:rPr>
          <w:i/>
          <w:iCs/>
          <w:lang w:val="en"/>
        </w:rPr>
      </w:pPr>
    </w:p>
    <w:p w14:paraId="6302D7FF" w14:textId="77777777" w:rsidR="0009451B" w:rsidRDefault="0009451B" w:rsidP="0009451B">
      <w:pPr>
        <w:pStyle w:val="ListParagraph"/>
        <w:rPr>
          <w:i/>
          <w:iCs/>
          <w:lang w:val="en"/>
        </w:rPr>
      </w:pPr>
    </w:p>
    <w:p w14:paraId="7F2538BC" w14:textId="77777777" w:rsidR="0009451B" w:rsidRDefault="0009451B" w:rsidP="0009451B">
      <w:pPr>
        <w:pStyle w:val="ListParagraph"/>
        <w:rPr>
          <w:i/>
          <w:iCs/>
          <w:lang w:val="en"/>
        </w:rPr>
      </w:pPr>
    </w:p>
    <w:p w14:paraId="51FE821A" w14:textId="77777777" w:rsidR="0009451B" w:rsidRDefault="0009451B" w:rsidP="0009451B">
      <w:pPr>
        <w:pStyle w:val="ListParagraph"/>
        <w:rPr>
          <w:i/>
          <w:iCs/>
          <w:lang w:val="en"/>
        </w:rPr>
      </w:pPr>
    </w:p>
    <w:p w14:paraId="2BD1F863" w14:textId="77777777" w:rsidR="0009451B" w:rsidRDefault="0009451B" w:rsidP="0009451B">
      <w:pPr>
        <w:pStyle w:val="ListParagraph"/>
        <w:rPr>
          <w:i/>
          <w:iCs/>
          <w:lang w:val="en"/>
        </w:rPr>
      </w:pPr>
    </w:p>
    <w:p w14:paraId="3132B8BF" w14:textId="77777777" w:rsidR="0009451B" w:rsidRDefault="0009451B" w:rsidP="0009451B">
      <w:pPr>
        <w:pStyle w:val="ListParagraph"/>
        <w:rPr>
          <w:i/>
          <w:iCs/>
          <w:lang w:val="en"/>
        </w:rPr>
      </w:pPr>
    </w:p>
    <w:p w14:paraId="01E63582" w14:textId="77777777" w:rsidR="0009451B" w:rsidRDefault="0009451B" w:rsidP="0009451B">
      <w:pPr>
        <w:pStyle w:val="ListParagraph"/>
        <w:numPr>
          <w:ilvl w:val="0"/>
          <w:numId w:val="26"/>
        </w:numPr>
        <w:rPr>
          <w:i/>
          <w:iCs/>
          <w:lang w:val="en"/>
        </w:rPr>
      </w:pPr>
      <w:proofErr w:type="spellStart"/>
      <w:r>
        <w:rPr>
          <w:i/>
          <w:iCs/>
          <w:lang w:val="en"/>
        </w:rPr>
        <w:t>Mr</w:t>
      </w:r>
      <w:proofErr w:type="spellEnd"/>
      <w:r>
        <w:rPr>
          <w:i/>
          <w:iCs/>
          <w:lang w:val="en"/>
        </w:rPr>
        <w:t xml:space="preserve"> J is now beginning to feel sick and you notice the blood pressure has dropped (85/42 mmHg, MAP 55 mmHg). What do you suspect has happened to </w:t>
      </w:r>
      <w:proofErr w:type="spellStart"/>
      <w:r>
        <w:rPr>
          <w:i/>
          <w:iCs/>
          <w:lang w:val="en"/>
        </w:rPr>
        <w:t>Mr</w:t>
      </w:r>
      <w:proofErr w:type="spellEnd"/>
      <w:r>
        <w:rPr>
          <w:i/>
          <w:iCs/>
          <w:lang w:val="en"/>
        </w:rPr>
        <w:t xml:space="preserve"> J?</w:t>
      </w:r>
    </w:p>
    <w:p w14:paraId="779F5F97" w14:textId="77777777" w:rsidR="0009451B" w:rsidRDefault="0009451B" w:rsidP="0009451B">
      <w:pPr>
        <w:pStyle w:val="ListParagraph"/>
        <w:rPr>
          <w:i/>
          <w:iCs/>
          <w:lang w:val="en"/>
        </w:rPr>
      </w:pPr>
    </w:p>
    <w:p w14:paraId="78536587" w14:textId="16BDCDCA" w:rsidR="0009451B" w:rsidRDefault="0009451B" w:rsidP="0009451B">
      <w:pPr>
        <w:pStyle w:val="ListParagraph"/>
        <w:rPr>
          <w:i/>
          <w:iCs/>
          <w:lang w:val="en"/>
        </w:rPr>
      </w:pPr>
    </w:p>
    <w:p w14:paraId="0A8C89C4" w14:textId="77777777" w:rsidR="0009451B" w:rsidRDefault="0009451B" w:rsidP="0009451B">
      <w:pPr>
        <w:pStyle w:val="ListParagraph"/>
        <w:rPr>
          <w:i/>
          <w:iCs/>
          <w:lang w:val="en"/>
        </w:rPr>
      </w:pPr>
    </w:p>
    <w:p w14:paraId="326AEFC5" w14:textId="77777777" w:rsidR="0009451B" w:rsidRDefault="0009451B" w:rsidP="0009451B">
      <w:pPr>
        <w:pStyle w:val="ListParagraph"/>
        <w:rPr>
          <w:i/>
          <w:iCs/>
          <w:lang w:val="en"/>
        </w:rPr>
      </w:pPr>
    </w:p>
    <w:p w14:paraId="4B7D18A1" w14:textId="77777777" w:rsidR="0009451B" w:rsidRDefault="0009451B" w:rsidP="0009451B">
      <w:pPr>
        <w:pStyle w:val="ListParagraph"/>
        <w:rPr>
          <w:i/>
          <w:iCs/>
          <w:lang w:val="en"/>
        </w:rPr>
      </w:pPr>
    </w:p>
    <w:p w14:paraId="1926BDF2" w14:textId="77777777" w:rsidR="0009451B" w:rsidRDefault="0009451B" w:rsidP="0009451B">
      <w:pPr>
        <w:pStyle w:val="ListParagraph"/>
        <w:rPr>
          <w:i/>
          <w:iCs/>
          <w:lang w:val="en"/>
        </w:rPr>
      </w:pPr>
    </w:p>
    <w:p w14:paraId="7E519E23" w14:textId="77777777" w:rsidR="0009451B" w:rsidRDefault="0009451B" w:rsidP="0009451B">
      <w:pPr>
        <w:pStyle w:val="ListParagraph"/>
        <w:rPr>
          <w:i/>
          <w:iCs/>
          <w:lang w:val="en"/>
        </w:rPr>
      </w:pPr>
    </w:p>
    <w:p w14:paraId="1C2CB1E2" w14:textId="77777777" w:rsidR="0009451B" w:rsidRDefault="0009451B" w:rsidP="0009451B">
      <w:pPr>
        <w:pStyle w:val="ListParagraph"/>
        <w:numPr>
          <w:ilvl w:val="0"/>
          <w:numId w:val="26"/>
        </w:numPr>
        <w:rPr>
          <w:i/>
          <w:iCs/>
          <w:lang w:val="en"/>
        </w:rPr>
      </w:pPr>
      <w:r>
        <w:rPr>
          <w:i/>
          <w:iCs/>
          <w:lang w:val="en"/>
        </w:rPr>
        <w:lastRenderedPageBreak/>
        <w:t>Is there anything you need to reassess?</w:t>
      </w:r>
    </w:p>
    <w:p w14:paraId="79B0E6AB" w14:textId="77777777" w:rsidR="0009451B" w:rsidRPr="00C94B9C" w:rsidRDefault="0009451B" w:rsidP="0009451B">
      <w:pPr>
        <w:pStyle w:val="ListParagraph"/>
        <w:rPr>
          <w:i/>
          <w:iCs/>
          <w:lang w:val="en"/>
        </w:rPr>
      </w:pPr>
    </w:p>
    <w:p w14:paraId="128E1779" w14:textId="77777777" w:rsidR="0009451B" w:rsidRDefault="0009451B" w:rsidP="0009451B">
      <w:pPr>
        <w:rPr>
          <w:lang w:val="en"/>
        </w:rPr>
      </w:pPr>
    </w:p>
    <w:p w14:paraId="70273F6A" w14:textId="77777777" w:rsidR="0009451B" w:rsidRPr="00C776DE" w:rsidRDefault="0009451B" w:rsidP="0009451B">
      <w:pPr>
        <w:rPr>
          <w:lang w:val="en"/>
        </w:rPr>
      </w:pPr>
    </w:p>
    <w:p w14:paraId="2CB8CA22" w14:textId="77777777" w:rsidR="0009451B" w:rsidRPr="00C776DE" w:rsidRDefault="0009451B" w:rsidP="0009451B">
      <w:pPr>
        <w:pStyle w:val="ListParagraph"/>
        <w:rPr>
          <w:lang w:val="en"/>
        </w:rPr>
      </w:pPr>
    </w:p>
    <w:p w14:paraId="482F414F" w14:textId="77777777" w:rsidR="0009451B" w:rsidRDefault="0009451B" w:rsidP="0009451B">
      <w:pPr>
        <w:pStyle w:val="ListParagraph"/>
        <w:rPr>
          <w:i/>
          <w:iCs/>
          <w:lang w:val="en"/>
        </w:rPr>
      </w:pPr>
    </w:p>
    <w:p w14:paraId="57E94E10" w14:textId="77777777" w:rsidR="0009451B" w:rsidRPr="00C776DE" w:rsidRDefault="0009451B" w:rsidP="0009451B">
      <w:pPr>
        <w:pStyle w:val="ListParagraph"/>
        <w:rPr>
          <w:i/>
          <w:iCs/>
          <w:lang w:val="en"/>
        </w:rPr>
      </w:pPr>
    </w:p>
    <w:p w14:paraId="2C6497E7" w14:textId="77777777" w:rsidR="0009451B" w:rsidRPr="00C776DE" w:rsidRDefault="0009451B" w:rsidP="0009451B">
      <w:pPr>
        <w:rPr>
          <w:b/>
          <w:bCs/>
          <w:lang w:val="en"/>
        </w:rPr>
      </w:pPr>
    </w:p>
    <w:p w14:paraId="2A243576" w14:textId="77777777" w:rsidR="0009451B" w:rsidRPr="00C776DE" w:rsidRDefault="0009451B" w:rsidP="0009451B">
      <w:pPr>
        <w:rPr>
          <w:lang w:val="en"/>
        </w:rPr>
      </w:pPr>
    </w:p>
    <w:p w14:paraId="75B185C3" w14:textId="77777777" w:rsidR="0009451B" w:rsidRPr="00D973C2" w:rsidRDefault="0009451B" w:rsidP="00D973C2">
      <w:pPr>
        <w:spacing w:after="160" w:line="259" w:lineRule="auto"/>
        <w:jc w:val="both"/>
        <w:rPr>
          <w:rFonts w:eastAsia="Calibri" w:cstheme="minorHAnsi"/>
          <w:sz w:val="24"/>
          <w:szCs w:val="24"/>
        </w:rPr>
      </w:pPr>
    </w:p>
    <w:p w14:paraId="31295B41" w14:textId="77777777" w:rsidR="00D973C2" w:rsidRPr="00D973C2" w:rsidRDefault="00D973C2" w:rsidP="00D973C2">
      <w:pPr>
        <w:spacing w:after="160" w:line="259" w:lineRule="auto"/>
        <w:jc w:val="both"/>
        <w:rPr>
          <w:rFonts w:eastAsia="Calibri" w:cstheme="minorHAnsi"/>
          <w:sz w:val="24"/>
          <w:szCs w:val="24"/>
        </w:rPr>
      </w:pPr>
    </w:p>
    <w:p w14:paraId="770B51BA" w14:textId="77777777" w:rsidR="0009451B" w:rsidRDefault="0009451B" w:rsidP="00D973C2">
      <w:pPr>
        <w:spacing w:after="160" w:line="259" w:lineRule="auto"/>
        <w:jc w:val="both"/>
        <w:rPr>
          <w:rFonts w:eastAsia="Calibri" w:cstheme="minorHAnsi"/>
          <w:b/>
          <w:sz w:val="28"/>
          <w:szCs w:val="28"/>
          <w:u w:val="single"/>
        </w:rPr>
      </w:pPr>
    </w:p>
    <w:p w14:paraId="1A9E9F30" w14:textId="4C8DCD57" w:rsidR="00D973C2" w:rsidRPr="00D973C2" w:rsidRDefault="00D973C2" w:rsidP="00D973C2">
      <w:pPr>
        <w:spacing w:after="160" w:line="259" w:lineRule="auto"/>
        <w:jc w:val="both"/>
        <w:rPr>
          <w:rFonts w:eastAsia="Calibri" w:cstheme="minorHAnsi"/>
          <w:b/>
          <w:sz w:val="28"/>
          <w:szCs w:val="28"/>
          <w:u w:val="single"/>
        </w:rPr>
      </w:pPr>
      <w:r w:rsidRPr="00D973C2">
        <w:rPr>
          <w:rFonts w:eastAsia="Calibri" w:cstheme="minorHAnsi"/>
          <w:b/>
          <w:sz w:val="28"/>
          <w:szCs w:val="28"/>
          <w:u w:val="single"/>
        </w:rPr>
        <w:t xml:space="preserve">Activity </w:t>
      </w:r>
      <w:r w:rsidR="00583004">
        <w:rPr>
          <w:rFonts w:eastAsia="Calibri" w:cstheme="minorHAnsi"/>
          <w:b/>
          <w:sz w:val="28"/>
          <w:szCs w:val="28"/>
          <w:u w:val="single"/>
        </w:rPr>
        <w:t>6</w:t>
      </w:r>
    </w:p>
    <w:p w14:paraId="524DAE5B" w14:textId="77777777" w:rsidR="00D973C2" w:rsidRDefault="00D973C2" w:rsidP="00D973C2">
      <w:pPr>
        <w:spacing w:after="160" w:line="259" w:lineRule="auto"/>
        <w:jc w:val="both"/>
        <w:rPr>
          <w:rFonts w:eastAsia="Calibri" w:cstheme="minorHAnsi"/>
          <w:sz w:val="24"/>
          <w:szCs w:val="24"/>
        </w:rPr>
      </w:pPr>
      <w:r w:rsidRPr="00D973C2">
        <w:rPr>
          <w:rFonts w:eastAsia="Calibri" w:cstheme="minorHAnsi"/>
          <w:sz w:val="24"/>
          <w:szCs w:val="24"/>
        </w:rPr>
        <w:t xml:space="preserve">Do you feel ready to pass </w:t>
      </w:r>
      <w:r>
        <w:rPr>
          <w:rFonts w:eastAsia="Calibri" w:cstheme="minorHAnsi"/>
          <w:sz w:val="24"/>
          <w:szCs w:val="24"/>
        </w:rPr>
        <w:t xml:space="preserve">on </w:t>
      </w:r>
      <w:r w:rsidRPr="00D973C2">
        <w:rPr>
          <w:rFonts w:eastAsia="Calibri" w:cstheme="minorHAnsi"/>
          <w:sz w:val="24"/>
          <w:szCs w:val="24"/>
        </w:rPr>
        <w:t xml:space="preserve">all the knowledge you have gained during your </w:t>
      </w:r>
      <w:r w:rsidR="00D556DE">
        <w:rPr>
          <w:rFonts w:eastAsia="Calibri" w:cstheme="minorHAnsi"/>
          <w:sz w:val="24"/>
          <w:szCs w:val="24"/>
        </w:rPr>
        <w:t>placement? Imagine you have</w:t>
      </w:r>
      <w:r w:rsidRPr="00D973C2">
        <w:rPr>
          <w:rFonts w:eastAsia="Calibri" w:cstheme="minorHAnsi"/>
          <w:sz w:val="24"/>
          <w:szCs w:val="24"/>
        </w:rPr>
        <w:t xml:space="preserve"> a </w:t>
      </w:r>
      <w:r w:rsidR="00D556DE" w:rsidRPr="00D973C2">
        <w:rPr>
          <w:rFonts w:eastAsia="Calibri" w:cstheme="minorHAnsi"/>
          <w:sz w:val="24"/>
          <w:szCs w:val="24"/>
        </w:rPr>
        <w:t>colleague</w:t>
      </w:r>
      <w:r w:rsidRPr="00D973C2">
        <w:rPr>
          <w:rFonts w:eastAsia="Calibri" w:cstheme="minorHAnsi"/>
          <w:sz w:val="24"/>
          <w:szCs w:val="24"/>
        </w:rPr>
        <w:t xml:space="preserve"> starting their placem</w:t>
      </w:r>
      <w:r w:rsidR="00D556DE">
        <w:rPr>
          <w:rFonts w:eastAsia="Calibri" w:cstheme="minorHAnsi"/>
          <w:sz w:val="24"/>
          <w:szCs w:val="24"/>
        </w:rPr>
        <w:t>ent today, would you be able to put a l</w:t>
      </w:r>
      <w:r w:rsidRPr="00D973C2">
        <w:rPr>
          <w:rFonts w:eastAsia="Calibri" w:cstheme="minorHAnsi"/>
          <w:sz w:val="24"/>
          <w:szCs w:val="24"/>
        </w:rPr>
        <w:t>ittle guide together</w:t>
      </w:r>
      <w:r w:rsidR="00D556DE">
        <w:rPr>
          <w:rFonts w:eastAsia="Calibri" w:cstheme="minorHAnsi"/>
          <w:sz w:val="24"/>
          <w:szCs w:val="24"/>
        </w:rPr>
        <w:t xml:space="preserve"> to help them</w:t>
      </w:r>
      <w:r w:rsidRPr="00D973C2">
        <w:rPr>
          <w:rFonts w:eastAsia="Calibri" w:cstheme="minorHAnsi"/>
          <w:sz w:val="24"/>
          <w:szCs w:val="24"/>
        </w:rPr>
        <w:t>?</w:t>
      </w:r>
    </w:p>
    <w:p w14:paraId="0926C290" w14:textId="77777777" w:rsidR="00D556DE" w:rsidRDefault="00D556DE" w:rsidP="00D973C2">
      <w:pPr>
        <w:spacing w:after="160" w:line="259" w:lineRule="auto"/>
        <w:jc w:val="both"/>
        <w:rPr>
          <w:rFonts w:ascii="Arial" w:hAnsi="Arial" w:cs="Arial"/>
          <w:b/>
          <w:sz w:val="28"/>
          <w:szCs w:val="28"/>
        </w:rPr>
      </w:pPr>
    </w:p>
    <w:p w14:paraId="2F02B833" w14:textId="77777777" w:rsidR="00D556DE" w:rsidRDefault="00D556DE" w:rsidP="00BE2AFE">
      <w:pPr>
        <w:ind w:left="360"/>
        <w:rPr>
          <w:rFonts w:ascii="Arial" w:hAnsi="Arial" w:cs="Arial"/>
          <w:color w:val="00B050"/>
          <w:sz w:val="28"/>
          <w:szCs w:val="28"/>
        </w:rPr>
      </w:pPr>
    </w:p>
    <w:p w14:paraId="2908B956" w14:textId="12AFAD52" w:rsidR="00EF32B1" w:rsidRPr="00DB398A" w:rsidRDefault="00EF32B1" w:rsidP="00D556DE">
      <w:pPr>
        <w:rPr>
          <w:rFonts w:ascii="Arial" w:hAnsi="Arial" w:cs="Arial"/>
          <w:color w:val="00B050"/>
          <w:sz w:val="28"/>
          <w:szCs w:val="28"/>
        </w:rPr>
      </w:pPr>
    </w:p>
    <w:sectPr w:rsidR="00EF32B1" w:rsidRPr="00DB398A" w:rsidSect="00E63A5A">
      <w:footerReference w:type="defaul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EC957" w14:textId="77777777" w:rsidR="004E4DF1" w:rsidRDefault="004E4DF1" w:rsidP="004A514A">
      <w:pPr>
        <w:spacing w:after="0" w:line="240" w:lineRule="auto"/>
      </w:pPr>
      <w:r>
        <w:separator/>
      </w:r>
    </w:p>
  </w:endnote>
  <w:endnote w:type="continuationSeparator" w:id="0">
    <w:p w14:paraId="58DCBA01" w14:textId="77777777" w:rsidR="004E4DF1" w:rsidRDefault="004E4DF1" w:rsidP="004A5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349587"/>
      <w:docPartObj>
        <w:docPartGallery w:val="Page Numbers (Bottom of Page)"/>
        <w:docPartUnique/>
      </w:docPartObj>
    </w:sdtPr>
    <w:sdtEndPr>
      <w:rPr>
        <w:noProof/>
      </w:rPr>
    </w:sdtEndPr>
    <w:sdtContent>
      <w:p w14:paraId="602DE6E0" w14:textId="77777777" w:rsidR="004E4DF1" w:rsidRDefault="004E4D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F12EA" w14:textId="77777777" w:rsidR="004E4DF1" w:rsidRDefault="004E4D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B48F" w14:textId="77777777" w:rsidR="004E4DF1" w:rsidRDefault="004E4DF1">
    <w:pPr>
      <w:pStyle w:val="Footer"/>
    </w:pPr>
    <w:r>
      <w:t>Composed by Ana Delgado and Zinovia Apospori</w:t>
    </w:r>
  </w:p>
  <w:p w14:paraId="3C6F8739" w14:textId="44C95029" w:rsidR="004E4DF1" w:rsidRDefault="00DB398A">
    <w:pPr>
      <w:pStyle w:val="Footer"/>
    </w:pPr>
    <w:r>
      <w:t>September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1ADA3" w14:textId="77777777" w:rsidR="004E4DF1" w:rsidRDefault="004E4DF1" w:rsidP="004A514A">
      <w:pPr>
        <w:spacing w:after="0" w:line="240" w:lineRule="auto"/>
      </w:pPr>
      <w:r>
        <w:separator/>
      </w:r>
    </w:p>
  </w:footnote>
  <w:footnote w:type="continuationSeparator" w:id="0">
    <w:p w14:paraId="4BD4011E" w14:textId="77777777" w:rsidR="004E4DF1" w:rsidRDefault="004E4DF1" w:rsidP="004A5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3DC8E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EF1"/>
      </v:shape>
    </w:pict>
  </w:numPicBullet>
  <w:abstractNum w:abstractNumId="0" w15:restartNumberingAfterBreak="0">
    <w:nsid w:val="031019B7"/>
    <w:multiLevelType w:val="hybridMultilevel"/>
    <w:tmpl w:val="5686B524"/>
    <w:lvl w:ilvl="0" w:tplc="0809000B">
      <w:start w:val="1"/>
      <w:numFmt w:val="bullet"/>
      <w:lvlText w:val=""/>
      <w:lvlJc w:val="left"/>
      <w:pPr>
        <w:ind w:left="767" w:hanging="360"/>
      </w:pPr>
      <w:rPr>
        <w:rFonts w:ascii="Wingdings" w:hAnsi="Wingdings"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 w15:restartNumberingAfterBreak="0">
    <w:nsid w:val="07521805"/>
    <w:multiLevelType w:val="hybridMultilevel"/>
    <w:tmpl w:val="35929E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B032C"/>
    <w:multiLevelType w:val="hybridMultilevel"/>
    <w:tmpl w:val="AFEEE5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AA531A"/>
    <w:multiLevelType w:val="hybridMultilevel"/>
    <w:tmpl w:val="940C170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15A5398"/>
    <w:multiLevelType w:val="hybridMultilevel"/>
    <w:tmpl w:val="686C87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8780E"/>
    <w:multiLevelType w:val="hybridMultilevel"/>
    <w:tmpl w:val="13E80E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423992"/>
    <w:multiLevelType w:val="hybridMultilevel"/>
    <w:tmpl w:val="3BAE16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2BF2F31"/>
    <w:multiLevelType w:val="hybridMultilevel"/>
    <w:tmpl w:val="6D7826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76473C"/>
    <w:multiLevelType w:val="hybridMultilevel"/>
    <w:tmpl w:val="B73ACF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F8B"/>
    <w:multiLevelType w:val="hybridMultilevel"/>
    <w:tmpl w:val="C4AEED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CF675D"/>
    <w:multiLevelType w:val="hybridMultilevel"/>
    <w:tmpl w:val="877AF37E"/>
    <w:lvl w:ilvl="0" w:tplc="F1DADF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B4039B"/>
    <w:multiLevelType w:val="hybridMultilevel"/>
    <w:tmpl w:val="DC08C6C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FB2174"/>
    <w:multiLevelType w:val="hybridMultilevel"/>
    <w:tmpl w:val="1EB8C9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2C3C36"/>
    <w:multiLevelType w:val="hybridMultilevel"/>
    <w:tmpl w:val="525881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A36BF6"/>
    <w:multiLevelType w:val="hybridMultilevel"/>
    <w:tmpl w:val="F62EEA5A"/>
    <w:lvl w:ilvl="0" w:tplc="0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C9186D"/>
    <w:multiLevelType w:val="hybridMultilevel"/>
    <w:tmpl w:val="61AECAEC"/>
    <w:lvl w:ilvl="0" w:tplc="0809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4AE20F40"/>
    <w:multiLevelType w:val="hybridMultilevel"/>
    <w:tmpl w:val="57BA04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D9E79C9"/>
    <w:multiLevelType w:val="hybridMultilevel"/>
    <w:tmpl w:val="D278D71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815A39"/>
    <w:multiLevelType w:val="hybridMultilevel"/>
    <w:tmpl w:val="E8EEA46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2915A38"/>
    <w:multiLevelType w:val="hybridMultilevel"/>
    <w:tmpl w:val="CB74B3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D336C7"/>
    <w:multiLevelType w:val="hybridMultilevel"/>
    <w:tmpl w:val="7BA0461A"/>
    <w:lvl w:ilvl="0" w:tplc="0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700A9D"/>
    <w:multiLevelType w:val="hybridMultilevel"/>
    <w:tmpl w:val="CDE2132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15:restartNumberingAfterBreak="0">
    <w:nsid w:val="63E17598"/>
    <w:multiLevelType w:val="hybridMultilevel"/>
    <w:tmpl w:val="541075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276D35"/>
    <w:multiLevelType w:val="hybridMultilevel"/>
    <w:tmpl w:val="D53872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3D3EF4"/>
    <w:multiLevelType w:val="hybridMultilevel"/>
    <w:tmpl w:val="8BBC439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716B02"/>
    <w:multiLevelType w:val="hybridMultilevel"/>
    <w:tmpl w:val="194E05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504347">
    <w:abstractNumId w:val="11"/>
  </w:num>
  <w:num w:numId="2" w16cid:durableId="1878422715">
    <w:abstractNumId w:val="17"/>
  </w:num>
  <w:num w:numId="3" w16cid:durableId="1485970297">
    <w:abstractNumId w:val="24"/>
  </w:num>
  <w:num w:numId="4" w16cid:durableId="1633099745">
    <w:abstractNumId w:val="21"/>
  </w:num>
  <w:num w:numId="5" w16cid:durableId="1189679261">
    <w:abstractNumId w:val="6"/>
  </w:num>
  <w:num w:numId="6" w16cid:durableId="278491361">
    <w:abstractNumId w:val="8"/>
  </w:num>
  <w:num w:numId="7" w16cid:durableId="1111321547">
    <w:abstractNumId w:val="13"/>
  </w:num>
  <w:num w:numId="8" w16cid:durableId="506211048">
    <w:abstractNumId w:val="5"/>
  </w:num>
  <w:num w:numId="9" w16cid:durableId="486635490">
    <w:abstractNumId w:val="22"/>
  </w:num>
  <w:num w:numId="10" w16cid:durableId="1672177924">
    <w:abstractNumId w:val="0"/>
  </w:num>
  <w:num w:numId="11" w16cid:durableId="49233336">
    <w:abstractNumId w:val="25"/>
  </w:num>
  <w:num w:numId="12" w16cid:durableId="1751075320">
    <w:abstractNumId w:val="7"/>
  </w:num>
  <w:num w:numId="13" w16cid:durableId="1406801770">
    <w:abstractNumId w:val="16"/>
  </w:num>
  <w:num w:numId="14" w16cid:durableId="1937129297">
    <w:abstractNumId w:val="18"/>
  </w:num>
  <w:num w:numId="15" w16cid:durableId="1931348411">
    <w:abstractNumId w:val="15"/>
  </w:num>
  <w:num w:numId="16" w16cid:durableId="377559730">
    <w:abstractNumId w:val="14"/>
  </w:num>
  <w:num w:numId="17" w16cid:durableId="943269177">
    <w:abstractNumId w:val="20"/>
  </w:num>
  <w:num w:numId="18" w16cid:durableId="232471963">
    <w:abstractNumId w:val="3"/>
  </w:num>
  <w:num w:numId="19" w16cid:durableId="1673603333">
    <w:abstractNumId w:val="23"/>
  </w:num>
  <w:num w:numId="20" w16cid:durableId="793711547">
    <w:abstractNumId w:val="4"/>
  </w:num>
  <w:num w:numId="21" w16cid:durableId="1168522528">
    <w:abstractNumId w:val="9"/>
  </w:num>
  <w:num w:numId="22" w16cid:durableId="155069796">
    <w:abstractNumId w:val="1"/>
  </w:num>
  <w:num w:numId="23" w16cid:durableId="177889003">
    <w:abstractNumId w:val="2"/>
  </w:num>
  <w:num w:numId="24" w16cid:durableId="858351416">
    <w:abstractNumId w:val="12"/>
  </w:num>
  <w:num w:numId="25" w16cid:durableId="603656182">
    <w:abstractNumId w:val="19"/>
  </w:num>
  <w:num w:numId="26" w16cid:durableId="14482383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29B"/>
    <w:rsid w:val="00077FC2"/>
    <w:rsid w:val="0009451B"/>
    <w:rsid w:val="000F30F8"/>
    <w:rsid w:val="00123AFD"/>
    <w:rsid w:val="00177147"/>
    <w:rsid w:val="001C58F6"/>
    <w:rsid w:val="001D0353"/>
    <w:rsid w:val="001D229B"/>
    <w:rsid w:val="001E229A"/>
    <w:rsid w:val="00305B6D"/>
    <w:rsid w:val="00332DBB"/>
    <w:rsid w:val="004A514A"/>
    <w:rsid w:val="004E4DF1"/>
    <w:rsid w:val="00583004"/>
    <w:rsid w:val="005B6932"/>
    <w:rsid w:val="00603196"/>
    <w:rsid w:val="0063103C"/>
    <w:rsid w:val="0070128C"/>
    <w:rsid w:val="007C5885"/>
    <w:rsid w:val="008436C8"/>
    <w:rsid w:val="00880C3F"/>
    <w:rsid w:val="00887A71"/>
    <w:rsid w:val="008A1FCA"/>
    <w:rsid w:val="00BE2AFE"/>
    <w:rsid w:val="00CF0799"/>
    <w:rsid w:val="00D4367B"/>
    <w:rsid w:val="00D5308A"/>
    <w:rsid w:val="00D556DE"/>
    <w:rsid w:val="00D630F3"/>
    <w:rsid w:val="00D973C2"/>
    <w:rsid w:val="00DA38D8"/>
    <w:rsid w:val="00DB398A"/>
    <w:rsid w:val="00E63A5A"/>
    <w:rsid w:val="00EF32B1"/>
    <w:rsid w:val="00EF589F"/>
    <w:rsid w:val="00F07A26"/>
    <w:rsid w:val="00F51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3488C"/>
  <w15:docId w15:val="{EACB4110-4F0A-46E6-8B46-9ECD91B5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A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29B"/>
    <w:rPr>
      <w:rFonts w:ascii="Tahoma" w:hAnsi="Tahoma" w:cs="Tahoma"/>
      <w:sz w:val="16"/>
      <w:szCs w:val="16"/>
    </w:rPr>
  </w:style>
  <w:style w:type="paragraph" w:styleId="NoSpacing">
    <w:name w:val="No Spacing"/>
    <w:link w:val="NoSpacingChar"/>
    <w:uiPriority w:val="1"/>
    <w:qFormat/>
    <w:rsid w:val="001D229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D229B"/>
    <w:rPr>
      <w:rFonts w:eastAsiaTheme="minorEastAsia"/>
      <w:lang w:val="en-US" w:eastAsia="ja-JP"/>
    </w:rPr>
  </w:style>
  <w:style w:type="paragraph" w:styleId="Header">
    <w:name w:val="header"/>
    <w:basedOn w:val="Normal"/>
    <w:link w:val="HeaderChar"/>
    <w:uiPriority w:val="99"/>
    <w:unhideWhenUsed/>
    <w:rsid w:val="004A51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14A"/>
  </w:style>
  <w:style w:type="paragraph" w:styleId="Footer">
    <w:name w:val="footer"/>
    <w:basedOn w:val="Normal"/>
    <w:link w:val="FooterChar"/>
    <w:uiPriority w:val="99"/>
    <w:unhideWhenUsed/>
    <w:rsid w:val="004A5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14A"/>
  </w:style>
  <w:style w:type="character" w:customStyle="1" w:styleId="Heading1Char">
    <w:name w:val="Heading 1 Char"/>
    <w:basedOn w:val="DefaultParagraphFont"/>
    <w:link w:val="Heading1"/>
    <w:uiPriority w:val="9"/>
    <w:rsid w:val="00E63A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63A5A"/>
    <w:pPr>
      <w:outlineLvl w:val="9"/>
    </w:pPr>
    <w:rPr>
      <w:lang w:val="en-US" w:eastAsia="ja-JP"/>
    </w:rPr>
  </w:style>
  <w:style w:type="paragraph" w:styleId="TOC2">
    <w:name w:val="toc 2"/>
    <w:basedOn w:val="Normal"/>
    <w:next w:val="Normal"/>
    <w:autoRedefine/>
    <w:uiPriority w:val="39"/>
    <w:unhideWhenUsed/>
    <w:qFormat/>
    <w:rsid w:val="00E63A5A"/>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E63A5A"/>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E63A5A"/>
    <w:pPr>
      <w:spacing w:after="100"/>
      <w:ind w:left="440"/>
    </w:pPr>
    <w:rPr>
      <w:rFonts w:eastAsiaTheme="minorEastAsia"/>
      <w:lang w:val="en-US" w:eastAsia="ja-JP"/>
    </w:rPr>
  </w:style>
  <w:style w:type="paragraph" w:styleId="ListParagraph">
    <w:name w:val="List Paragraph"/>
    <w:basedOn w:val="Normal"/>
    <w:uiPriority w:val="34"/>
    <w:qFormat/>
    <w:rsid w:val="00077FC2"/>
    <w:pPr>
      <w:ind w:left="720"/>
      <w:contextualSpacing/>
    </w:pPr>
  </w:style>
  <w:style w:type="table" w:styleId="TableGrid">
    <w:name w:val="Table Grid"/>
    <w:basedOn w:val="TableNormal"/>
    <w:uiPriority w:val="39"/>
    <w:rsid w:val="00077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38D8"/>
    <w:rPr>
      <w:color w:val="0000FF" w:themeColor="hyperlink"/>
      <w:u w:val="single"/>
    </w:rPr>
  </w:style>
  <w:style w:type="paragraph" w:styleId="NormalWeb">
    <w:name w:val="Normal (Web)"/>
    <w:basedOn w:val="Normal"/>
    <w:uiPriority w:val="99"/>
    <w:semiHidden/>
    <w:unhideWhenUsed/>
    <w:rsid w:val="00EF32B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1">
    <w:name w:val="Unresolved Mention1"/>
    <w:basedOn w:val="DefaultParagraphFont"/>
    <w:uiPriority w:val="99"/>
    <w:semiHidden/>
    <w:unhideWhenUsed/>
    <w:rsid w:val="00603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educationalgames.nobelprize.org/educational/medicine/bloodtypinggame/gamev3/index.html" TargetMode="External"/><Relationship Id="rId10" Type="http://schemas.openxmlformats.org/officeDocument/2006/relationships/hyperlink" Target="https://www.mint-hr.com/mumford.html"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BA184-A049-4E2F-804C-3AA981DE4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2777</Words>
  <Characters>15833</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Gloucestershire Hospitals NHS Foundation Trust</Company>
  <LinksUpToDate>false</LinksUpToDate>
  <CharactersWithSpaces>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Apospori Zinovia</dc:creator>
  <cp:lastModifiedBy>Zinovia</cp:lastModifiedBy>
  <cp:revision>5</cp:revision>
  <cp:lastPrinted>2022-01-24T12:37:00Z</cp:lastPrinted>
  <dcterms:created xsi:type="dcterms:W3CDTF">2022-05-23T18:31:00Z</dcterms:created>
  <dcterms:modified xsi:type="dcterms:W3CDTF">2024-09-09T09:46:00Z</dcterms:modified>
</cp:coreProperties>
</file>