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7C08D2" w:rsidP="00607C2B">
      <w:pPr>
        <w:pStyle w:val="Heading2"/>
      </w:pPr>
      <w:r>
        <w:t>Security Programming with Azure Active Directory</w:t>
      </w:r>
    </w:p>
    <w:p w:rsidR="00607C2B" w:rsidRPr="005C7841" w:rsidRDefault="00607C2B" w:rsidP="00607C2B">
      <w:pPr>
        <w:pStyle w:val="LabExerciseCallout"/>
      </w:pPr>
      <w:r w:rsidRPr="005C7841">
        <w:rPr>
          <w:b/>
        </w:rPr>
        <w:t>Lab Time</w:t>
      </w:r>
      <w:r w:rsidRPr="005C7841">
        <w:t xml:space="preserve">: </w:t>
      </w:r>
      <w:r>
        <w:t>60</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3A158A">
        <w:t>c:\Student\Modules\</w:t>
      </w:r>
      <w:r w:rsidR="007C08D2">
        <w:t>AzureActiveDirectory</w:t>
      </w:r>
      <w:r w:rsidR="003A158A">
        <w:t>\Labs</w:t>
      </w:r>
    </w:p>
    <w:p w:rsidR="00BB54BC" w:rsidRDefault="00607C2B" w:rsidP="007C08D2">
      <w:pPr>
        <w:pStyle w:val="LabExerciseCallout"/>
      </w:pPr>
      <w:r w:rsidRPr="005C7841">
        <w:rPr>
          <w:b/>
        </w:rPr>
        <w:t>Lab Overview</w:t>
      </w:r>
      <w:r w:rsidRPr="005C7841">
        <w:t xml:space="preserve">: </w:t>
      </w:r>
      <w:r w:rsidR="00271358" w:rsidRPr="00271358">
        <w:t>In this lab you will configure your Azure Active Directory (Azure AD) tenant to provide authentication services to various application types</w:t>
      </w:r>
      <w:r w:rsidR="004F1851">
        <w:t>.</w:t>
      </w:r>
    </w:p>
    <w:p w:rsidR="007C08D2" w:rsidRDefault="007C08D2" w:rsidP="007C08D2">
      <w:pPr>
        <w:pStyle w:val="Heading3"/>
      </w:pPr>
      <w:r>
        <w:t xml:space="preserve">Exercise 1: </w:t>
      </w:r>
      <w:r w:rsidR="00271358" w:rsidRPr="00271358">
        <w:t>Register an application in Azure AD</w:t>
      </w:r>
    </w:p>
    <w:p w:rsidR="007C08D2" w:rsidRDefault="00271358" w:rsidP="007C08D2">
      <w:pPr>
        <w:pStyle w:val="LabExerciseLeadIn"/>
      </w:pPr>
      <w:r w:rsidRPr="00271358">
        <w:t>Consuming O365 APIs requires all requests to be authorized, both the current user and the application. Azure AD provides the authentication for the app and user</w:t>
      </w:r>
      <w:r w:rsidR="007C08D2">
        <w:t>.</w:t>
      </w:r>
    </w:p>
    <w:p w:rsidR="00271358" w:rsidRDefault="00271358" w:rsidP="00271358">
      <w:pPr>
        <w:pStyle w:val="LabStepNumbered"/>
        <w:numPr>
          <w:ilvl w:val="0"/>
          <w:numId w:val="10"/>
        </w:numPr>
      </w:pPr>
      <w:r>
        <w:t>Launch Internet Explorer.</w:t>
      </w:r>
    </w:p>
    <w:p w:rsidR="00271358" w:rsidRDefault="00271358" w:rsidP="00271358">
      <w:pPr>
        <w:pStyle w:val="LabStepNumbered"/>
        <w:numPr>
          <w:ilvl w:val="0"/>
          <w:numId w:val="10"/>
        </w:numPr>
      </w:pPr>
      <w:r>
        <w:t xml:space="preserve">In Internet Explorer, navigate to </w:t>
      </w:r>
      <w:r w:rsidRPr="00271358">
        <w:rPr>
          <w:b/>
        </w:rPr>
        <w:t>https://manage.windowsazure.com/</w:t>
      </w:r>
      <w:r>
        <w:t>.</w:t>
      </w:r>
    </w:p>
    <w:p w:rsidR="00271358" w:rsidRDefault="00271358" w:rsidP="00271358">
      <w:pPr>
        <w:pStyle w:val="LabStepNumbered"/>
        <w:numPr>
          <w:ilvl w:val="0"/>
          <w:numId w:val="10"/>
        </w:numPr>
      </w:pPr>
      <w:r>
        <w:t xml:space="preserve">Enter the email address and password </w:t>
      </w:r>
      <w:r>
        <w:t xml:space="preserve">for your Office 365 developer account </w:t>
      </w:r>
      <w:r>
        <w:t xml:space="preserve">(e.g. </w:t>
      </w:r>
      <w:r>
        <w:t>student</w:t>
      </w:r>
      <w:r>
        <w:t>@</w:t>
      </w:r>
      <w:r>
        <w:t>cptlabs</w:t>
      </w:r>
      <w:r>
        <w:t>.onmicrosoft.com).</w:t>
      </w:r>
    </w:p>
    <w:p w:rsidR="007C08D2" w:rsidRDefault="00271358" w:rsidP="00271358">
      <w:pPr>
        <w:pStyle w:val="LabStepNumbered"/>
        <w:numPr>
          <w:ilvl w:val="0"/>
          <w:numId w:val="10"/>
        </w:numPr>
      </w:pPr>
      <w:r>
        <w:t>In the left-hand navigation, scroll down to and click on Active Directory.</w:t>
      </w:r>
    </w:p>
    <w:p w:rsidR="00271358" w:rsidRDefault="00271358" w:rsidP="00271358">
      <w:pPr>
        <w:pStyle w:val="LabStepNumbered"/>
        <w:numPr>
          <w:ilvl w:val="0"/>
          <w:numId w:val="10"/>
        </w:numPr>
      </w:pPr>
      <w:r w:rsidRPr="00271358">
        <w:t xml:space="preserve">Click on the name of </w:t>
      </w:r>
      <w:r>
        <w:t xml:space="preserve">the </w:t>
      </w:r>
      <w:r w:rsidRPr="00271358">
        <w:t xml:space="preserve">directory </w:t>
      </w:r>
      <w:r>
        <w:t xml:space="preserve">associated with the tenancy for your Office 365 developer account </w:t>
      </w:r>
      <w:r w:rsidRPr="00271358">
        <w:t>to select it and display</w:t>
      </w:r>
      <w:r>
        <w:t xml:space="preserve"> it</w:t>
      </w:r>
      <w:r w:rsidRPr="00271358">
        <w:t>. Depending on the state of your portal, you will see the Quick Start page, or the list of Users. On either page, click Applications in the toolbar</w:t>
      </w:r>
      <w:r>
        <w:t xml:space="preserve">. </w:t>
      </w:r>
    </w:p>
    <w:p w:rsidR="00271358" w:rsidRDefault="00271358" w:rsidP="00271358">
      <w:pPr>
        <w:pStyle w:val="LabStepScreenshot"/>
      </w:pPr>
      <w:r w:rsidRPr="008A5CDB">
        <w:rPr>
          <w:rFonts w:ascii="Helvetica" w:eastAsia="Times New Roman" w:hAnsi="Helvetica" w:cs="Helvetica"/>
          <w:noProof/>
          <w:color w:val="4078C0"/>
          <w:sz w:val="24"/>
          <w:szCs w:val="24"/>
        </w:rPr>
        <w:drawing>
          <wp:inline distT="0" distB="0" distL="0" distR="0" wp14:anchorId="1C928802" wp14:editId="3C786F19">
            <wp:extent cx="4945770" cy="3273001"/>
            <wp:effectExtent l="0" t="0" r="7620" b="3810"/>
            <wp:docPr id="10" name="Picture 10" descr="https://github.com/OfficeDev/TrainingContent/raw/master/O3653/O3653-1%20Deep%20Dive%20into%20Azure%20AD%20with%20the%20Office%20365%20APIs/Images/Fig01.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fficeDev/TrainingContent/raw/master/O3653/O3653-1%20Deep%20Dive%20into%20Azure%20AD%20with%20the%20Office%20365%20APIs/Images/Fig01.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5016" cy="3279120"/>
                    </a:xfrm>
                    <a:prstGeom prst="rect">
                      <a:avLst/>
                    </a:prstGeom>
                    <a:noFill/>
                    <a:ln>
                      <a:noFill/>
                    </a:ln>
                  </pic:spPr>
                </pic:pic>
              </a:graphicData>
            </a:graphic>
          </wp:inline>
        </w:drawing>
      </w:r>
    </w:p>
    <w:p w:rsidR="00271358" w:rsidRDefault="00271358" w:rsidP="00271358">
      <w:pPr>
        <w:pStyle w:val="LabStepNumbered"/>
        <w:numPr>
          <w:ilvl w:val="0"/>
          <w:numId w:val="10"/>
        </w:numPr>
      </w:pPr>
      <w:r w:rsidRPr="00271358">
        <w:t xml:space="preserve">You </w:t>
      </w:r>
      <w:r>
        <w:t xml:space="preserve">should </w:t>
      </w:r>
      <w:r w:rsidRPr="00271358">
        <w:t xml:space="preserve">notice that the list of applications includes </w:t>
      </w:r>
      <w:r w:rsidRPr="00271358">
        <w:rPr>
          <w:b/>
        </w:rPr>
        <w:t>Office 365 Exchange Online</w:t>
      </w:r>
      <w:r w:rsidRPr="00271358">
        <w:t xml:space="preserve"> and </w:t>
      </w:r>
      <w:r w:rsidRPr="00271358">
        <w:rPr>
          <w:b/>
        </w:rPr>
        <w:t>Office 365 SharePoint Online</w:t>
      </w:r>
      <w:r>
        <w:t>.</w:t>
      </w:r>
    </w:p>
    <w:p w:rsidR="00271358" w:rsidRDefault="00271358" w:rsidP="00271358">
      <w:pPr>
        <w:pStyle w:val="LabStepNumbered"/>
        <w:numPr>
          <w:ilvl w:val="0"/>
          <w:numId w:val="10"/>
        </w:numPr>
      </w:pPr>
      <w:r>
        <w:t xml:space="preserve">Click the </w:t>
      </w:r>
      <w:r w:rsidRPr="00271358">
        <w:rPr>
          <w:b/>
        </w:rPr>
        <w:t>Add</w:t>
      </w:r>
      <w:r>
        <w:t xml:space="preserve"> button at the bottom of the display.</w:t>
      </w:r>
    </w:p>
    <w:p w:rsidR="00271358" w:rsidRDefault="00271358" w:rsidP="00271358">
      <w:pPr>
        <w:pStyle w:val="LabStepNumbered"/>
        <w:numPr>
          <w:ilvl w:val="0"/>
          <w:numId w:val="10"/>
        </w:numPr>
      </w:pPr>
      <w:r>
        <w:t xml:space="preserve">On the </w:t>
      </w:r>
      <w:proofErr w:type="gramStart"/>
      <w:r w:rsidRPr="00271358">
        <w:rPr>
          <w:b/>
        </w:rPr>
        <w:t>What</w:t>
      </w:r>
      <w:proofErr w:type="gramEnd"/>
      <w:r w:rsidRPr="00271358">
        <w:rPr>
          <w:b/>
        </w:rPr>
        <w:t xml:space="preserve"> do you want to do page</w:t>
      </w:r>
      <w:r>
        <w:t xml:space="preserve">, click </w:t>
      </w:r>
      <w:r w:rsidRPr="00271358">
        <w:rPr>
          <w:b/>
        </w:rPr>
        <w:t>Add an application my organization is developing</w:t>
      </w:r>
      <w:r>
        <w:t>. This will start the</w:t>
      </w:r>
      <w:r>
        <w:t xml:space="preserve"> </w:t>
      </w:r>
      <w:r w:rsidRPr="00271358">
        <w:rPr>
          <w:b/>
        </w:rPr>
        <w:t>Add Application</w:t>
      </w:r>
      <w:r>
        <w:t xml:space="preserve"> wizard.</w:t>
      </w:r>
    </w:p>
    <w:p w:rsidR="00271358" w:rsidRDefault="00271358" w:rsidP="00271358">
      <w:pPr>
        <w:pStyle w:val="LabStepNumbered"/>
        <w:numPr>
          <w:ilvl w:val="0"/>
          <w:numId w:val="10"/>
        </w:numPr>
      </w:pPr>
      <w:r>
        <w:t xml:space="preserve">In the </w:t>
      </w:r>
      <w:r w:rsidRPr="00271358">
        <w:rPr>
          <w:b/>
        </w:rPr>
        <w:t>Add Application</w:t>
      </w:r>
      <w:r>
        <w:t xml:space="preserve"> wizard, enter a name of </w:t>
      </w:r>
      <w:proofErr w:type="spellStart"/>
      <w:r w:rsidRPr="00271358">
        <w:rPr>
          <w:b/>
        </w:rPr>
        <w:t>Auth</w:t>
      </w:r>
      <w:proofErr w:type="spellEnd"/>
      <w:r w:rsidRPr="00271358">
        <w:rPr>
          <w:b/>
        </w:rPr>
        <w:t xml:space="preserve"> Flow Demo</w:t>
      </w:r>
      <w:r>
        <w:t xml:space="preserve"> and choose the type </w:t>
      </w:r>
      <w:r w:rsidRPr="00271358">
        <w:rPr>
          <w:b/>
        </w:rPr>
        <w:t>Web Application and/or Web API</w:t>
      </w:r>
      <w:r>
        <w:t>. Click the arrow to advance to the next page of the wizard.</w:t>
      </w:r>
    </w:p>
    <w:p w:rsidR="00271358" w:rsidRDefault="00271358" w:rsidP="00271358">
      <w:pPr>
        <w:pStyle w:val="LabStepNumbered"/>
        <w:numPr>
          <w:ilvl w:val="0"/>
          <w:numId w:val="10"/>
        </w:numPr>
      </w:pPr>
      <w:r>
        <w:t xml:space="preserve">In the App Properties page, enter a </w:t>
      </w:r>
      <w:r w:rsidRPr="00271358">
        <w:rPr>
          <w:b/>
        </w:rPr>
        <w:t>SIGN-ON URL</w:t>
      </w:r>
      <w:r>
        <w:t xml:space="preserve"> of </w:t>
      </w:r>
      <w:hyperlink r:id="rId14" w:history="1">
        <w:r w:rsidRPr="00750D92">
          <w:rPr>
            <w:rStyle w:val="Hyperlink"/>
            <w:b/>
          </w:rPr>
          <w:t>http://authflowdemo.com</w:t>
        </w:r>
      </w:hyperlink>
      <w:r>
        <w:t>.</w:t>
      </w:r>
    </w:p>
    <w:p w:rsidR="00271358" w:rsidRDefault="00271358" w:rsidP="00271358">
      <w:pPr>
        <w:pStyle w:val="LabExerciseCallout"/>
      </w:pPr>
      <w:r>
        <w:t>Remember that t</w:t>
      </w:r>
      <w:r w:rsidRPr="00271358">
        <w:t>he Sign-On URL property is used to redirect the user's browser once authentication is complete. In this lab, we will not actually build a site at that URL. In a later exercise, you will monitor the authentication flow, but will no</w:t>
      </w:r>
      <w:r>
        <w:t>t actually navigate to that URL</w:t>
      </w:r>
    </w:p>
    <w:p w:rsidR="00271358" w:rsidRDefault="00271358" w:rsidP="00271358">
      <w:pPr>
        <w:pStyle w:val="LabStepNumbered"/>
      </w:pPr>
      <w:r w:rsidRPr="00271358">
        <w:lastRenderedPageBreak/>
        <w:t>10.</w:t>
      </w:r>
      <w:r w:rsidRPr="00271358">
        <w:tab/>
        <w:t xml:space="preserve">Enter an </w:t>
      </w:r>
      <w:r w:rsidRPr="00271358">
        <w:rPr>
          <w:b/>
        </w:rPr>
        <w:t>App ID Uri</w:t>
      </w:r>
      <w:r w:rsidRPr="00271358">
        <w:t xml:space="preserve"> of </w:t>
      </w:r>
      <w:r w:rsidRPr="00271358">
        <w:rPr>
          <w:b/>
        </w:rPr>
        <w:t>http://</w:t>
      </w:r>
      <w:r w:rsidRPr="00271358">
        <w:t>[your-domain]</w:t>
      </w:r>
      <w:r w:rsidRPr="00271358">
        <w:rPr>
          <w:b/>
        </w:rPr>
        <w:t>.onmicrosoft.com/AuthFlowDemo</w:t>
      </w:r>
      <w:r w:rsidRPr="00271358">
        <w:t>.</w:t>
      </w:r>
    </w:p>
    <w:p w:rsidR="00271358" w:rsidRDefault="00271358" w:rsidP="00271358">
      <w:pPr>
        <w:pStyle w:val="LabExerciseCallout"/>
      </w:pPr>
      <w:r w:rsidRPr="00271358">
        <w:t>The App ID Uri must be unique within the Azure tenancy. Using a host name that matches your tenant name helps to prevent confusion, and using a value for the path that matches the app name helps to enforce uniqueness. This value can be changed if the app name or purpose changes</w:t>
      </w:r>
      <w:r>
        <w:t>.</w:t>
      </w:r>
    </w:p>
    <w:p w:rsidR="00271358" w:rsidRDefault="00271358" w:rsidP="00271358">
      <w:pPr>
        <w:pStyle w:val="LabStepNumbered"/>
      </w:pPr>
      <w:r w:rsidRPr="00271358">
        <w:t>Click the check image in the lower right of the wizard to create the application. The application Quick Start page will display once the application is created.</w:t>
      </w:r>
    </w:p>
    <w:p w:rsidR="00271358" w:rsidRDefault="00271358" w:rsidP="00271358">
      <w:pPr>
        <w:pStyle w:val="LabStepScreenshot"/>
      </w:pPr>
      <w:r w:rsidRPr="008A5CDB">
        <w:rPr>
          <w:rFonts w:ascii="Helvetica" w:eastAsia="Times New Roman" w:hAnsi="Helvetica" w:cs="Helvetica"/>
          <w:noProof/>
          <w:color w:val="4078C0"/>
          <w:sz w:val="24"/>
          <w:szCs w:val="24"/>
        </w:rPr>
        <w:drawing>
          <wp:inline distT="0" distB="0" distL="0" distR="0" wp14:anchorId="77A8B020" wp14:editId="1D79A6B3">
            <wp:extent cx="4551977" cy="3012397"/>
            <wp:effectExtent l="0" t="0" r="1270" b="0"/>
            <wp:docPr id="9" name="Picture 9" descr="https://github.com/OfficeDev/TrainingContent/raw/master/O3653/O3653-1%20Deep%20Dive%20into%20Azure%20AD%20with%20the%20Office%20365%20APIs/Images/Fig02.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OfficeDev/TrainingContent/raw/master/O3653/O3653-1%20Deep%20Dive%20into%20Azure%20AD%20with%20the%20Office%20365%20APIs/Images/Fig02.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540" cy="3016740"/>
                    </a:xfrm>
                    <a:prstGeom prst="rect">
                      <a:avLst/>
                    </a:prstGeom>
                    <a:noFill/>
                    <a:ln>
                      <a:noFill/>
                    </a:ln>
                  </pic:spPr>
                </pic:pic>
              </a:graphicData>
            </a:graphic>
          </wp:inline>
        </w:drawing>
      </w:r>
    </w:p>
    <w:p w:rsidR="00271358" w:rsidRDefault="00271358" w:rsidP="00271358">
      <w:pPr>
        <w:pStyle w:val="LabStepNumbered"/>
      </w:pPr>
      <w:r>
        <w:t xml:space="preserve">On the application Quick Start page, click on </w:t>
      </w:r>
      <w:r w:rsidRPr="00271358">
        <w:rPr>
          <w:b/>
        </w:rPr>
        <w:t>CONFIGURE</w:t>
      </w:r>
      <w:r>
        <w:t xml:space="preserve"> in the toolbar.</w:t>
      </w:r>
    </w:p>
    <w:p w:rsidR="00271358" w:rsidRDefault="00271358" w:rsidP="00271358">
      <w:pPr>
        <w:pStyle w:val="LabStepNumbered"/>
      </w:pPr>
      <w:r>
        <w:t>Scroll down to the Keys section</w:t>
      </w:r>
      <w:r>
        <w:t>.</w:t>
      </w:r>
    </w:p>
    <w:p w:rsidR="00271358" w:rsidRDefault="00271358" w:rsidP="00271358">
      <w:pPr>
        <w:pStyle w:val="LabStepNumberedLevel2"/>
      </w:pPr>
      <w:r>
        <w:t xml:space="preserve">In the </w:t>
      </w:r>
      <w:r w:rsidRPr="00271358">
        <w:rPr>
          <w:b/>
        </w:rPr>
        <w:t>Select Duration</w:t>
      </w:r>
      <w:r>
        <w:t xml:space="preserve"> dropdown, select </w:t>
      </w:r>
      <w:r w:rsidRPr="00271358">
        <w:rPr>
          <w:b/>
        </w:rPr>
        <w:t>1 year</w:t>
      </w:r>
      <w:r>
        <w:t>.</w:t>
      </w:r>
    </w:p>
    <w:p w:rsidR="00271358" w:rsidRDefault="00271358" w:rsidP="00271358">
      <w:pPr>
        <w:pStyle w:val="LabStepNumberedLevel2"/>
      </w:pPr>
      <w:r>
        <w:t xml:space="preserve">Then click the </w:t>
      </w:r>
      <w:r w:rsidRPr="00271358">
        <w:rPr>
          <w:b/>
        </w:rPr>
        <w:t>Save</w:t>
      </w:r>
      <w:r>
        <w:t xml:space="preserve"> button at the bottom of the page</w:t>
      </w:r>
      <w:r>
        <w:t>.</w:t>
      </w:r>
    </w:p>
    <w:p w:rsidR="00271358" w:rsidRDefault="00271358" w:rsidP="00271358">
      <w:pPr>
        <w:pStyle w:val="LabExerciseCallout"/>
      </w:pPr>
      <w:r w:rsidRPr="00271358">
        <w:t>The page will refresh and include the value of the key. In addition, a message is displayed advising that the key will not be shown a second time.</w:t>
      </w:r>
    </w:p>
    <w:p w:rsidR="00271358" w:rsidRDefault="00271358" w:rsidP="00271358">
      <w:pPr>
        <w:pStyle w:val="LabStepNumbered"/>
      </w:pPr>
      <w:r w:rsidRPr="00271358">
        <w:t>For both the Client ID and Key, copy the values to the clipboard and paste into Notepad. We</w:t>
      </w:r>
      <w:r>
        <w:t xml:space="preserve"> will require these values later.</w:t>
      </w:r>
    </w:p>
    <w:p w:rsidR="00271358" w:rsidRDefault="00271358" w:rsidP="00271358">
      <w:pPr>
        <w:pStyle w:val="LabStepScreenshot"/>
      </w:pPr>
      <w:r w:rsidRPr="008A5CDB">
        <w:rPr>
          <w:rFonts w:ascii="Helvetica" w:eastAsia="Times New Roman" w:hAnsi="Helvetica" w:cs="Helvetica"/>
          <w:noProof/>
          <w:color w:val="4078C0"/>
          <w:sz w:val="24"/>
          <w:szCs w:val="24"/>
        </w:rPr>
        <w:drawing>
          <wp:inline distT="0" distB="0" distL="0" distR="0" wp14:anchorId="6048DD8B" wp14:editId="666810A9">
            <wp:extent cx="6294009" cy="2544749"/>
            <wp:effectExtent l="0" t="0" r="0" b="8255"/>
            <wp:docPr id="8" name="Picture 8" descr="https://github.com/OfficeDev/TrainingContent/raw/master/O3653/O3653-1%20Deep%20Dive%20into%20Azure%20AD%20with%20the%20Office%20365%20APIs/Images/Fig03.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OfficeDev/TrainingContent/raw/master/O3653/O3653-1%20Deep%20Dive%20into%20Azure%20AD%20with%20the%20Office%20365%20APIs/Images/Fig03.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3718" cy="2548674"/>
                    </a:xfrm>
                    <a:prstGeom prst="rect">
                      <a:avLst/>
                    </a:prstGeom>
                    <a:noFill/>
                    <a:ln>
                      <a:noFill/>
                    </a:ln>
                  </pic:spPr>
                </pic:pic>
              </a:graphicData>
            </a:graphic>
          </wp:inline>
        </w:drawing>
      </w:r>
    </w:p>
    <w:p w:rsidR="00271358" w:rsidRDefault="00271358" w:rsidP="00271358">
      <w:pPr>
        <w:pStyle w:val="LabStepNumbered"/>
      </w:pPr>
      <w:r w:rsidRPr="00271358">
        <w:lastRenderedPageBreak/>
        <w:t>Scroll down to the permissions to other applications section</w:t>
      </w:r>
      <w:r>
        <w:t>.</w:t>
      </w:r>
    </w:p>
    <w:p w:rsidR="00271358" w:rsidRDefault="00271358" w:rsidP="00271358">
      <w:pPr>
        <w:pStyle w:val="LabStepNumberedLevel2"/>
      </w:pPr>
      <w:r>
        <w:t xml:space="preserve">In the </w:t>
      </w:r>
      <w:r w:rsidRPr="00271358">
        <w:rPr>
          <w:b/>
        </w:rPr>
        <w:t>Select Application</w:t>
      </w:r>
      <w:r>
        <w:t xml:space="preserve"> dropdown, select </w:t>
      </w:r>
      <w:r w:rsidRPr="00271358">
        <w:rPr>
          <w:b/>
        </w:rPr>
        <w:t>Office 365 Exchange Online</w:t>
      </w:r>
      <w:r>
        <w:t>.</w:t>
      </w:r>
    </w:p>
    <w:p w:rsidR="00271358" w:rsidRDefault="00271358" w:rsidP="00271358">
      <w:pPr>
        <w:pStyle w:val="LabStepNumberedLevel2"/>
      </w:pPr>
      <w:r>
        <w:t xml:space="preserve">In the </w:t>
      </w:r>
      <w:r w:rsidRPr="00271358">
        <w:rPr>
          <w:b/>
        </w:rPr>
        <w:t>Delegated Permissions</w:t>
      </w:r>
      <w:r>
        <w:t xml:space="preserve"> dropdown on the same line, choose </w:t>
      </w:r>
      <w:r w:rsidRPr="00271358">
        <w:rPr>
          <w:b/>
        </w:rPr>
        <w:t>Read users' mail</w:t>
      </w:r>
      <w:r>
        <w:t>.</w:t>
      </w:r>
    </w:p>
    <w:p w:rsidR="00271358" w:rsidRDefault="00271358" w:rsidP="00454826">
      <w:pPr>
        <w:pStyle w:val="LabStepNumberedLevel2"/>
      </w:pPr>
      <w:r>
        <w:t xml:space="preserve">Again, in the </w:t>
      </w:r>
      <w:r w:rsidRPr="00271358">
        <w:rPr>
          <w:b/>
        </w:rPr>
        <w:t>Select Application</w:t>
      </w:r>
      <w:r>
        <w:t xml:space="preserve"> dropdown, select </w:t>
      </w:r>
      <w:r w:rsidRPr="00271358">
        <w:rPr>
          <w:b/>
        </w:rPr>
        <w:t>Office 365 SharePoint Online</w:t>
      </w:r>
      <w:r>
        <w:t>.</w:t>
      </w:r>
    </w:p>
    <w:p w:rsidR="00271358" w:rsidRDefault="00271358" w:rsidP="00271358">
      <w:pPr>
        <w:pStyle w:val="LabStepNumberedLevel2"/>
      </w:pPr>
      <w:r w:rsidRPr="00271358">
        <w:t xml:space="preserve">In the </w:t>
      </w:r>
      <w:r w:rsidRPr="00271358">
        <w:rPr>
          <w:b/>
        </w:rPr>
        <w:t>Delegated Permissions</w:t>
      </w:r>
      <w:r w:rsidRPr="00271358">
        <w:t xml:space="preserve"> dropdown on the same line, choose </w:t>
      </w:r>
      <w:r w:rsidRPr="00271358">
        <w:rPr>
          <w:b/>
        </w:rPr>
        <w:t>Read users' files</w:t>
      </w:r>
      <w:r w:rsidRPr="00271358">
        <w:t>.</w:t>
      </w:r>
    </w:p>
    <w:p w:rsidR="00271358" w:rsidRDefault="00271358" w:rsidP="00271358">
      <w:pPr>
        <w:pStyle w:val="LabStepScreenshotLevel2"/>
      </w:pPr>
      <w:r w:rsidRPr="008A5CDB">
        <w:rPr>
          <w:rFonts w:ascii="Helvetica" w:eastAsia="Times New Roman" w:hAnsi="Helvetica" w:cs="Helvetica"/>
          <w:color w:val="4078C0"/>
          <w:sz w:val="24"/>
          <w:szCs w:val="24"/>
        </w:rPr>
        <w:drawing>
          <wp:inline distT="0" distB="0" distL="0" distR="0" wp14:anchorId="2DD34175" wp14:editId="1C82F8D4">
            <wp:extent cx="6008503" cy="1321113"/>
            <wp:effectExtent l="19050" t="19050" r="11430" b="12700"/>
            <wp:docPr id="7" name="Picture 7" descr="https://github.com/OfficeDev/TrainingContent/raw/master/O3653/O3653-1%20Deep%20Dive%20into%20Azure%20AD%20with%20the%20Office%20365%20APIs/Images/Fig07.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OfficeDev/TrainingContent/raw/master/O3653/O3653-1%20Deep%20Dive%20into%20Azure%20AD%20with%20the%20Office%20365%20APIs/Images/Fig07.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0889" cy="1337029"/>
                    </a:xfrm>
                    <a:prstGeom prst="rect">
                      <a:avLst/>
                    </a:prstGeom>
                    <a:noFill/>
                    <a:ln>
                      <a:solidFill>
                        <a:schemeClr val="bg1">
                          <a:lumMod val="50000"/>
                        </a:schemeClr>
                      </a:solidFill>
                    </a:ln>
                  </pic:spPr>
                </pic:pic>
              </a:graphicData>
            </a:graphic>
          </wp:inline>
        </w:drawing>
      </w:r>
    </w:p>
    <w:p w:rsidR="00271358" w:rsidRDefault="00271358" w:rsidP="00271358">
      <w:pPr>
        <w:pStyle w:val="LabStepNumberedLevel2"/>
      </w:pPr>
      <w:r w:rsidRPr="00271358">
        <w:t xml:space="preserve">Click the </w:t>
      </w:r>
      <w:r w:rsidRPr="00271358">
        <w:rPr>
          <w:b/>
        </w:rPr>
        <w:t>Save</w:t>
      </w:r>
      <w:r w:rsidRPr="00271358">
        <w:t xml:space="preserve"> button at the bottom of the page</w:t>
      </w:r>
      <w:r>
        <w:t>.</w:t>
      </w:r>
    </w:p>
    <w:p w:rsidR="00271358" w:rsidRDefault="00271358" w:rsidP="00271358">
      <w:pPr>
        <w:pStyle w:val="LabExerciseCallout"/>
      </w:pPr>
      <w:r>
        <w:t xml:space="preserve">You have now </w:t>
      </w:r>
      <w:r w:rsidRPr="00271358">
        <w:t>completed the creation &amp; registration of an application in Azure AD.</w:t>
      </w:r>
    </w:p>
    <w:p w:rsidR="00271358" w:rsidRDefault="00271358" w:rsidP="00271358">
      <w:pPr>
        <w:pStyle w:val="Heading3"/>
      </w:pPr>
      <w:r>
        <w:t>Exercise 2</w:t>
      </w:r>
      <w:r>
        <w:t xml:space="preserve">: </w:t>
      </w:r>
      <w:r w:rsidRPr="00271358">
        <w:t>Manually invoke and review the authentication flow</w:t>
      </w:r>
    </w:p>
    <w:p w:rsidR="00271358" w:rsidRDefault="00271358" w:rsidP="00271358">
      <w:pPr>
        <w:pStyle w:val="LabExerciseLeadIn"/>
      </w:pPr>
      <w:r w:rsidRPr="00271358">
        <w:t>In this exercise, we will manually walk thru the steps of logging in, consenting the application and requesting an access token for an Office 365 service</w:t>
      </w:r>
      <w:r>
        <w:t>.</w:t>
      </w:r>
    </w:p>
    <w:p w:rsidR="00271358" w:rsidRDefault="00271358" w:rsidP="00271358">
      <w:pPr>
        <w:pStyle w:val="LabStepNumbered"/>
        <w:numPr>
          <w:ilvl w:val="0"/>
          <w:numId w:val="21"/>
        </w:numPr>
      </w:pPr>
      <w:r w:rsidRPr="00271358">
        <w:t>Launch an InPrivate session of Internet Explorer</w:t>
      </w:r>
      <w:r>
        <w:t>.</w:t>
      </w:r>
    </w:p>
    <w:p w:rsidR="00271358" w:rsidRDefault="00271358" w:rsidP="00271358">
      <w:pPr>
        <w:pStyle w:val="LabStepNumbered"/>
        <w:numPr>
          <w:ilvl w:val="0"/>
          <w:numId w:val="21"/>
        </w:numPr>
      </w:pPr>
      <w:r w:rsidRPr="00271358">
        <w:t>Navigate to the Azure AD authorize page</w:t>
      </w:r>
      <w:r>
        <w:t>.</w:t>
      </w:r>
    </w:p>
    <w:p w:rsidR="00271358" w:rsidRDefault="00271358" w:rsidP="00271358">
      <w:pPr>
        <w:pStyle w:val="LabStepCodeBlock"/>
      </w:pPr>
      <w:r w:rsidRPr="00271358">
        <w:t>https://login.windows.net/common/oauth2/authorize?resource=Microsoft.SharePoint&amp;redirect_uri=http://authflowdemo.com/&amp;response_type=code&amp;client_id=[CLIENT-ID]</w:t>
      </w:r>
    </w:p>
    <w:p w:rsidR="00271358" w:rsidRDefault="00271358" w:rsidP="00271358">
      <w:pPr>
        <w:pStyle w:val="LabExerciseCallout"/>
      </w:pPr>
      <w:r w:rsidRPr="00271358">
        <w:t>Replace the placeholder [CLIENT-ID] with the actual Client Id copied from the application configuration page</w:t>
      </w:r>
      <w:r>
        <w:t>.</w:t>
      </w:r>
    </w:p>
    <w:p w:rsidR="00271358" w:rsidRDefault="00271358" w:rsidP="00271358">
      <w:pPr>
        <w:pStyle w:val="LabStepNumbered"/>
      </w:pPr>
      <w:r>
        <w:t>The following are the query string parameters that are part of this request:</w:t>
      </w:r>
    </w:p>
    <w:p w:rsidR="00271358" w:rsidRDefault="00271358" w:rsidP="00271358">
      <w:pPr>
        <w:pStyle w:val="LabStepNumberedLevel2"/>
      </w:pPr>
      <w:proofErr w:type="gramStart"/>
      <w:r w:rsidRPr="00271358">
        <w:rPr>
          <w:b/>
        </w:rPr>
        <w:t>resource</w:t>
      </w:r>
      <w:proofErr w:type="gramEnd"/>
      <w:r>
        <w:t>: the Azure AD-secured resource for which authorization is being performed.</w:t>
      </w:r>
    </w:p>
    <w:p w:rsidR="00271358" w:rsidRDefault="00271358" w:rsidP="00271358">
      <w:pPr>
        <w:pStyle w:val="LabStepNumberedLevel2"/>
      </w:pPr>
      <w:proofErr w:type="spellStart"/>
      <w:r w:rsidRPr="00271358">
        <w:rPr>
          <w:b/>
        </w:rPr>
        <w:t>redirect_uri</w:t>
      </w:r>
      <w:proofErr w:type="spellEnd"/>
      <w:r>
        <w:t>: the URL to which the authorization code is to be sent upon completion of the authorization &amp; consent process</w:t>
      </w:r>
    </w:p>
    <w:p w:rsidR="00271358" w:rsidRDefault="00271358" w:rsidP="00271358">
      <w:pPr>
        <w:pStyle w:val="LabStepNumberedLevel2"/>
      </w:pPr>
      <w:proofErr w:type="spellStart"/>
      <w:r w:rsidRPr="00271358">
        <w:rPr>
          <w:b/>
        </w:rPr>
        <w:t>response_type</w:t>
      </w:r>
      <w:proofErr w:type="spellEnd"/>
      <w:r>
        <w:t>: indicates that the authorization should respond with an authorization code instead of an access token. The Office 365 APIs utilize the code approach, since different tokens are required for the various services (Exchange, SharePoint, etc.). An authorization code can be used to request multiple access tokens.</w:t>
      </w:r>
    </w:p>
    <w:p w:rsidR="00271358" w:rsidRDefault="00271358" w:rsidP="00271358">
      <w:pPr>
        <w:pStyle w:val="LabStepNumberedLevel2"/>
      </w:pPr>
      <w:proofErr w:type="spellStart"/>
      <w:r w:rsidRPr="00271358">
        <w:rPr>
          <w:b/>
        </w:rPr>
        <w:t>client_id</w:t>
      </w:r>
      <w:proofErr w:type="spellEnd"/>
      <w:r>
        <w:t>: used to identity the application making the request</w:t>
      </w:r>
    </w:p>
    <w:p w:rsidR="00271358" w:rsidRDefault="00271358" w:rsidP="00271358">
      <w:pPr>
        <w:pStyle w:val="LabStepNumbered"/>
      </w:pPr>
      <w:r w:rsidRPr="00271358">
        <w:t>If prompted, enter the user name and password</w:t>
      </w:r>
    </w:p>
    <w:p w:rsidR="00271358" w:rsidRDefault="00271358" w:rsidP="00271358">
      <w:pPr>
        <w:pStyle w:val="LabStepNumbered"/>
      </w:pPr>
      <w:r w:rsidRPr="00271358">
        <w:t>Before continuing, launch Fiddler. Fiddler will intercept the conversation between the browser and server, providing the ability to view the details of the request &amp; response</w:t>
      </w:r>
      <w:r>
        <w:t>.</w:t>
      </w:r>
    </w:p>
    <w:p w:rsidR="005A19B3" w:rsidRDefault="005A19B3" w:rsidP="005A19B3">
      <w:pPr>
        <w:pStyle w:val="LabStepNumbered"/>
      </w:pPr>
      <w:r>
        <w:t>In Internet Explorer, click OK to continue. The browser will display a DNS error.</w:t>
      </w:r>
    </w:p>
    <w:p w:rsidR="005A19B3" w:rsidRDefault="005A19B3" w:rsidP="005A19B3">
      <w:pPr>
        <w:pStyle w:val="LabExerciseCallout"/>
      </w:pPr>
      <w:r>
        <w:t xml:space="preserve">Remember, we configured the application to redirect to a </w:t>
      </w:r>
      <w:proofErr w:type="spellStart"/>
      <w:proofErr w:type="gramStart"/>
      <w:r>
        <w:t>url</w:t>
      </w:r>
      <w:proofErr w:type="spellEnd"/>
      <w:proofErr w:type="gramEnd"/>
      <w:r>
        <w:t xml:space="preserve"> of http://authflowdemo.com, but we did not create a website at that address.</w:t>
      </w:r>
      <w:r>
        <w:t xml:space="preserve"> </w:t>
      </w:r>
      <w:r>
        <w:t>Notice the address bar of Internet Explorer also contains query string parameters.</w:t>
      </w:r>
    </w:p>
    <w:p w:rsidR="005A19B3" w:rsidRDefault="005A19B3" w:rsidP="005A19B3">
      <w:pPr>
        <w:pStyle w:val="LabStepNumbered"/>
      </w:pPr>
      <w:r>
        <w:t>Switch to Fiddler. Near the bottom of the session list will be an entry in red with a result code of 502. Before that, there will be a session with a response code of 302.</w:t>
      </w:r>
    </w:p>
    <w:p w:rsidR="005A19B3" w:rsidRDefault="005A19B3" w:rsidP="005A19B3">
      <w:pPr>
        <w:pStyle w:val="LabStepNumbered"/>
      </w:pPr>
      <w:r>
        <w:t>Select "302" entry.</w:t>
      </w:r>
    </w:p>
    <w:p w:rsidR="005A19B3" w:rsidRDefault="005A19B3" w:rsidP="005A19B3">
      <w:pPr>
        <w:pStyle w:val="LabStepNumbered"/>
      </w:pPr>
      <w:r>
        <w:t>Notice that the Hostname of the entry is login.windows.net.</w:t>
      </w:r>
    </w:p>
    <w:p w:rsidR="005A19B3" w:rsidRDefault="005A19B3" w:rsidP="005A19B3">
      <w:pPr>
        <w:pStyle w:val="LabStepNumbered"/>
      </w:pPr>
      <w:r>
        <w:t>On the right side of the Fiddler display, select the Inspectors tab. The Inspectors tab shows the request from the browser on the top and the response from the server on the bottom.</w:t>
      </w:r>
    </w:p>
    <w:p w:rsidR="00271358" w:rsidRDefault="005A19B3" w:rsidP="005A19B3">
      <w:pPr>
        <w:pStyle w:val="LabStepNumbered"/>
      </w:pPr>
      <w:r>
        <w:lastRenderedPageBreak/>
        <w:t>In the response inspector (lower half), click the Headers tab. The headers include instructions for the browser to store cookies from Azure AD (login.windows.net) to persist the login as well as a Location header to redirect</w:t>
      </w:r>
      <w:r>
        <w:t xml:space="preserve"> </w:t>
      </w:r>
      <w:r w:rsidRPr="005A19B3">
        <w:t xml:space="preserve">the browser. The address for the redirect is the Sign-On </w:t>
      </w:r>
      <w:proofErr w:type="spellStart"/>
      <w:r w:rsidRPr="005A19B3">
        <w:t>Url</w:t>
      </w:r>
      <w:proofErr w:type="spellEnd"/>
      <w:r w:rsidRPr="005A19B3">
        <w:t xml:space="preserve"> of the application in Azure AD. The redirect request includes query string parameters</w:t>
      </w:r>
      <w:r>
        <w:t>.</w:t>
      </w:r>
    </w:p>
    <w:p w:rsidR="005A19B3" w:rsidRDefault="005A19B3" w:rsidP="005A19B3">
      <w:pPr>
        <w:pStyle w:val="LabStepScreenshot"/>
      </w:pPr>
      <w:r w:rsidRPr="008A5CDB">
        <w:rPr>
          <w:rFonts w:ascii="Helvetica" w:eastAsia="Times New Roman" w:hAnsi="Helvetica" w:cs="Helvetica"/>
          <w:noProof/>
          <w:color w:val="4078C0"/>
          <w:sz w:val="24"/>
          <w:szCs w:val="24"/>
        </w:rPr>
        <w:drawing>
          <wp:inline distT="0" distB="0" distL="0" distR="0" wp14:anchorId="146EC7CD" wp14:editId="78F3BE10">
            <wp:extent cx="5508930" cy="2454321"/>
            <wp:effectExtent l="19050" t="19050" r="15875" b="22225"/>
            <wp:docPr id="6" name="Picture 6" descr="https://github.com/OfficeDev/TrainingContent/raw/master/O3653/O3653-1%20Deep%20Dive%20into%20Azure%20AD%20with%20the%20Office%20365%20APIs/Images/Fig05.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OfficeDev/TrainingContent/raw/master/O3653/O3653-1%20Deep%20Dive%20into%20Azure%20AD%20with%20the%20Office%20365%20APIs/Images/Fig05.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8817" cy="2463181"/>
                    </a:xfrm>
                    <a:prstGeom prst="rect">
                      <a:avLst/>
                    </a:prstGeom>
                    <a:noFill/>
                    <a:ln>
                      <a:solidFill>
                        <a:schemeClr val="bg1">
                          <a:lumMod val="50000"/>
                        </a:schemeClr>
                      </a:solidFill>
                    </a:ln>
                  </pic:spPr>
                </pic:pic>
              </a:graphicData>
            </a:graphic>
          </wp:inline>
        </w:drawing>
      </w:r>
    </w:p>
    <w:p w:rsidR="005A19B3" w:rsidRPr="005A19B3" w:rsidRDefault="005A19B3" w:rsidP="005A19B3">
      <w:pPr>
        <w:pStyle w:val="LabStepNumbered"/>
      </w:pPr>
      <w:r w:rsidRPr="005A19B3">
        <w:t>In the Fiddler session list, select the "502" entry which should be the next one immediately after the 302.</w:t>
      </w:r>
    </w:p>
    <w:p w:rsidR="005A19B3" w:rsidRPr="005A19B3" w:rsidRDefault="005A19B3" w:rsidP="005A19B3">
      <w:pPr>
        <w:pStyle w:val="LabStepNumberedLevel2"/>
      </w:pPr>
      <w:r w:rsidRPr="005A19B3">
        <w:t xml:space="preserve">In the Inspectors tab, view the Request (upper half) </w:t>
      </w:r>
      <w:proofErr w:type="spellStart"/>
      <w:r w:rsidRPr="005A19B3">
        <w:t>WebForms</w:t>
      </w:r>
      <w:proofErr w:type="spellEnd"/>
      <w:r w:rsidRPr="005A19B3">
        <w:t xml:space="preserve"> tab. This will display the query string parameters in a grid format. Notice a code parameter - this is the authorization code returned by </w:t>
      </w:r>
      <w:proofErr w:type="spellStart"/>
      <w:r w:rsidRPr="005A19B3">
        <w:t>AzureAD</w:t>
      </w:r>
      <w:proofErr w:type="spellEnd"/>
      <w:r w:rsidRPr="005A19B3">
        <w:t xml:space="preserve"> for this request. The code will be unique to the application and user.</w:t>
      </w:r>
    </w:p>
    <w:p w:rsidR="005A19B3" w:rsidRDefault="005A19B3" w:rsidP="005A19B3">
      <w:pPr>
        <w:pStyle w:val="LabStepScreenshotLevel2"/>
      </w:pPr>
      <w:r w:rsidRPr="008A5CDB">
        <w:rPr>
          <w:rFonts w:ascii="Helvetica" w:eastAsia="Times New Roman" w:hAnsi="Helvetica" w:cs="Helvetica"/>
          <w:color w:val="4078C0"/>
          <w:sz w:val="24"/>
          <w:szCs w:val="24"/>
        </w:rPr>
        <w:drawing>
          <wp:inline distT="0" distB="0" distL="0" distR="0" wp14:anchorId="432E2479" wp14:editId="5C3A17AA">
            <wp:extent cx="5622570" cy="1860312"/>
            <wp:effectExtent l="0" t="0" r="0" b="6985"/>
            <wp:docPr id="5" name="Picture 5" descr="https://github.com/OfficeDev/TrainingContent/raw/master/O3653/O3653-1%20Deep%20Dive%20into%20Azure%20AD%20with%20the%20Office%20365%20APIs/Images/Fig06.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OfficeDev/TrainingContent/raw/master/O3653/O3653-1%20Deep%20Dive%20into%20Azure%20AD%20with%20the%20Office%20365%20APIs/Images/Fig06.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6773" cy="1871628"/>
                    </a:xfrm>
                    <a:prstGeom prst="rect">
                      <a:avLst/>
                    </a:prstGeom>
                    <a:noFill/>
                    <a:ln>
                      <a:noFill/>
                    </a:ln>
                  </pic:spPr>
                </pic:pic>
              </a:graphicData>
            </a:graphic>
          </wp:inline>
        </w:drawing>
      </w:r>
    </w:p>
    <w:p w:rsidR="00167F8D" w:rsidRPr="00167F8D" w:rsidRDefault="00167F8D" w:rsidP="00167F8D">
      <w:pPr>
        <w:pStyle w:val="LabStepNumbered"/>
      </w:pPr>
      <w:r w:rsidRPr="00167F8D">
        <w:t>Copy this code to Notepad. The code will be required in the next step.</w:t>
      </w:r>
    </w:p>
    <w:p w:rsidR="005A19B3" w:rsidRDefault="00167F8D" w:rsidP="00167F8D">
      <w:pPr>
        <w:pStyle w:val="LabExerciseCallout"/>
      </w:pPr>
      <w:r>
        <w:t>Now it's time to request the access token.</w:t>
      </w:r>
    </w:p>
    <w:p w:rsidR="00167F8D" w:rsidRPr="00167F8D" w:rsidRDefault="00167F8D" w:rsidP="00167F8D">
      <w:pPr>
        <w:pStyle w:val="LabStepNumbered"/>
      </w:pPr>
      <w:r w:rsidRPr="00167F8D">
        <w:t>In Fiddler, click on the Composer tab.</w:t>
      </w:r>
    </w:p>
    <w:p w:rsidR="00167F8D" w:rsidRDefault="00167F8D" w:rsidP="00167F8D">
      <w:pPr>
        <w:pStyle w:val="LabStepNumbered"/>
      </w:pPr>
      <w:r>
        <w:t>Change the verb to POST</w:t>
      </w:r>
    </w:p>
    <w:p w:rsidR="00167F8D" w:rsidRDefault="00167F8D" w:rsidP="00167F8D">
      <w:pPr>
        <w:pStyle w:val="LabStepNumbered"/>
      </w:pPr>
      <w:r>
        <w:t xml:space="preserve">Change the </w:t>
      </w:r>
      <w:proofErr w:type="spellStart"/>
      <w:r>
        <w:t>url</w:t>
      </w:r>
      <w:proofErr w:type="spellEnd"/>
      <w:r>
        <w:t xml:space="preserve"> to:</w:t>
      </w:r>
    </w:p>
    <w:p w:rsidR="00167F8D" w:rsidRDefault="00167F8D" w:rsidP="00167F8D">
      <w:pPr>
        <w:pStyle w:val="LabStepCodeBlock"/>
        <w:rPr>
          <w:rFonts w:ascii="Consolas" w:eastAsia="Times New Roman" w:hAnsi="Consolas" w:cs="Consolas"/>
          <w:color w:val="333333"/>
          <w:sz w:val="20"/>
          <w:szCs w:val="20"/>
          <w:bdr w:val="none" w:sz="0" w:space="0" w:color="auto" w:frame="1"/>
        </w:rPr>
      </w:pPr>
      <w:r w:rsidRPr="008A5CDB">
        <w:rPr>
          <w:rFonts w:ascii="Consolas" w:eastAsia="Times New Roman" w:hAnsi="Consolas" w:cs="Consolas"/>
          <w:color w:val="333333"/>
          <w:sz w:val="20"/>
          <w:szCs w:val="20"/>
          <w:bdr w:val="none" w:sz="0" w:space="0" w:color="auto" w:frame="1"/>
        </w:rPr>
        <w:t>https://login.windows.net/common/oauth2/token</w:t>
      </w:r>
    </w:p>
    <w:p w:rsidR="00167F8D" w:rsidRDefault="00167F8D" w:rsidP="00167F8D">
      <w:pPr>
        <w:pStyle w:val="LabStepNumbered"/>
      </w:pPr>
      <w:r w:rsidRPr="00167F8D">
        <w:t>Add the following to Request Headers</w:t>
      </w:r>
      <w:r>
        <w:t>.</w:t>
      </w:r>
    </w:p>
    <w:p w:rsidR="00167F8D" w:rsidRDefault="00167F8D" w:rsidP="00167F8D">
      <w:pPr>
        <w:pStyle w:val="LabStepCodeBlock"/>
      </w:pPr>
      <w:r w:rsidRPr="00167F8D">
        <w:t>Content-Type: application/x-www-form-urlencoded</w:t>
      </w:r>
    </w:p>
    <w:p w:rsidR="00167F8D" w:rsidRDefault="00167F8D" w:rsidP="00167F8D">
      <w:pPr>
        <w:pStyle w:val="LabStepNumbered"/>
      </w:pPr>
      <w:r>
        <w:t xml:space="preserve">The Request Body must be </w:t>
      </w:r>
      <w:proofErr w:type="spellStart"/>
      <w:r>
        <w:t>UrlEncoded</w:t>
      </w:r>
      <w:proofErr w:type="spellEnd"/>
      <w:r>
        <w:t>, so there is a preparatory step before completing the form.</w:t>
      </w:r>
    </w:p>
    <w:p w:rsidR="00167F8D" w:rsidRDefault="00167F8D" w:rsidP="00167F8D">
      <w:pPr>
        <w:pStyle w:val="LabStepNumbered"/>
      </w:pPr>
      <w:r>
        <w:t>Launch Windows PowerShell ISE</w:t>
      </w:r>
    </w:p>
    <w:p w:rsidR="00167F8D" w:rsidRDefault="00167F8D" w:rsidP="00167F8D">
      <w:pPr>
        <w:pStyle w:val="LabStepNumbered"/>
      </w:pPr>
      <w:r>
        <w:t>Run the following cmdlets:</w:t>
      </w:r>
    </w:p>
    <w:p w:rsidR="00167F8D" w:rsidRDefault="00167F8D" w:rsidP="00167F8D">
      <w:pPr>
        <w:pStyle w:val="LabStepCodeBlock"/>
      </w:pPr>
      <w:r>
        <w:t>[</w:t>
      </w:r>
      <w:r>
        <w:t>System.Reflection.Assembly]::LoadWithPartialName("System.Web") | out-null</w:t>
      </w:r>
    </w:p>
    <w:p w:rsidR="00167F8D" w:rsidRDefault="00167F8D" w:rsidP="00167F8D">
      <w:pPr>
        <w:pStyle w:val="LabStepCodeBlock"/>
      </w:pPr>
      <w:r>
        <w:lastRenderedPageBreak/>
        <w:t>[System.Web.HttpUtility]::UrlEncode("[CLIENT-SECRET]")</w:t>
      </w:r>
    </w:p>
    <w:p w:rsidR="00167F8D" w:rsidRDefault="00167F8D" w:rsidP="00167F8D">
      <w:pPr>
        <w:pStyle w:val="LabExerciseCallout"/>
      </w:pPr>
      <w:r w:rsidRPr="00167F8D">
        <w:t>Replace the placeholder [CLIENT-SECRET] with the actual key copied from the application configuration page previously.</w:t>
      </w:r>
    </w:p>
    <w:p w:rsidR="00167F8D" w:rsidRDefault="00167F8D" w:rsidP="00167F8D">
      <w:pPr>
        <w:pStyle w:val="LabStepNumbered"/>
      </w:pPr>
      <w:r w:rsidRPr="00167F8D">
        <w:t xml:space="preserve">The </w:t>
      </w:r>
      <w:proofErr w:type="spellStart"/>
      <w:r w:rsidRPr="00167F8D">
        <w:t>UrlEncode</w:t>
      </w:r>
      <w:proofErr w:type="spellEnd"/>
      <w:r w:rsidRPr="00167F8D">
        <w:t xml:space="preserve"> method will output the encoded client secret. Copy this value to Notepad</w:t>
      </w:r>
      <w:r>
        <w:t>.</w:t>
      </w:r>
    </w:p>
    <w:p w:rsidR="00167F8D" w:rsidRDefault="00167F8D" w:rsidP="00167F8D">
      <w:pPr>
        <w:pStyle w:val="LabStepNumbered"/>
      </w:pPr>
      <w:r w:rsidRPr="00167F8D">
        <w:t>The Request Body contains the following parameters that are required to get an access token</w:t>
      </w:r>
      <w:r>
        <w:t>.</w:t>
      </w:r>
    </w:p>
    <w:p w:rsidR="00167F8D" w:rsidRDefault="00167F8D" w:rsidP="00167F8D">
      <w:pPr>
        <w:pStyle w:val="LabStepNumberedLevel2"/>
      </w:pPr>
      <w:proofErr w:type="spellStart"/>
      <w:r>
        <w:t>grant_type</w:t>
      </w:r>
      <w:proofErr w:type="spellEnd"/>
      <w:r>
        <w:t>: specifies that we are providing an authorization code instead of requesting the user to enter credentials.</w:t>
      </w:r>
    </w:p>
    <w:p w:rsidR="00167F8D" w:rsidRDefault="00167F8D" w:rsidP="00167F8D">
      <w:pPr>
        <w:pStyle w:val="LabStepNumberedLevel2"/>
      </w:pPr>
      <w:proofErr w:type="gramStart"/>
      <w:r>
        <w:t>resource</w:t>
      </w:r>
      <w:proofErr w:type="gramEnd"/>
      <w:r>
        <w:t>: the resource to which an access token is requested.</w:t>
      </w:r>
    </w:p>
    <w:p w:rsidR="00167F8D" w:rsidRDefault="00167F8D" w:rsidP="00167F8D">
      <w:pPr>
        <w:pStyle w:val="LabStepNumberedLevel2"/>
      </w:pPr>
      <w:proofErr w:type="spellStart"/>
      <w:r>
        <w:t>redirect_uri</w:t>
      </w:r>
      <w:proofErr w:type="spellEnd"/>
      <w:r>
        <w:t>: the URL to which the access token is to be sent upon validation of the request</w:t>
      </w:r>
    </w:p>
    <w:p w:rsidR="00167F8D" w:rsidRDefault="00167F8D" w:rsidP="00167F8D">
      <w:pPr>
        <w:pStyle w:val="LabStepNumberedLevel2"/>
      </w:pPr>
      <w:proofErr w:type="spellStart"/>
      <w:r>
        <w:t>client_id</w:t>
      </w:r>
      <w:proofErr w:type="spellEnd"/>
      <w:r>
        <w:t>: used to identity the application making the request</w:t>
      </w:r>
    </w:p>
    <w:p w:rsidR="00167F8D" w:rsidRDefault="00167F8D" w:rsidP="00167F8D">
      <w:pPr>
        <w:pStyle w:val="LabStepNumberedLevel2"/>
      </w:pPr>
      <w:proofErr w:type="spellStart"/>
      <w:r>
        <w:t>client_secret</w:t>
      </w:r>
      <w:proofErr w:type="spellEnd"/>
      <w:r>
        <w:t>: used to authenticate the application</w:t>
      </w:r>
      <w:r>
        <w:t>.</w:t>
      </w:r>
    </w:p>
    <w:p w:rsidR="00167F8D" w:rsidRDefault="00167F8D" w:rsidP="00167F8D">
      <w:pPr>
        <w:pStyle w:val="LabStepNumbered"/>
      </w:pPr>
      <w:r w:rsidRPr="00167F8D">
        <w:t>Enter the following in the Request Body, replacing the [tokens] with values as described below</w:t>
      </w:r>
      <w:r>
        <w:t>.</w:t>
      </w:r>
    </w:p>
    <w:p w:rsidR="00167F8D" w:rsidRDefault="00167F8D" w:rsidP="00167F8D">
      <w:pPr>
        <w:pStyle w:val="LabStepCodeBlock"/>
      </w:pPr>
      <w:r>
        <w:t>grant_type=authorization_code&amp;resource=https://outlook.office365.com&amp;</w:t>
      </w:r>
    </w:p>
    <w:p w:rsidR="00167F8D" w:rsidRDefault="00167F8D" w:rsidP="00167F8D">
      <w:pPr>
        <w:pStyle w:val="LabStepCodeBlock"/>
      </w:pPr>
      <w:r>
        <w:t>redirect_uri=http%3A%2F%2Fauthflowdemo.com%2F&amp;</w:t>
      </w:r>
    </w:p>
    <w:p w:rsidR="00167F8D" w:rsidRDefault="00167F8D" w:rsidP="00167F8D">
      <w:pPr>
        <w:pStyle w:val="LabStepCodeBlock"/>
      </w:pPr>
      <w:r>
        <w:t>client_id=[CLIENT-ID]&amp;client_secret=[CLIENT-SECRET]</w:t>
      </w:r>
    </w:p>
    <w:p w:rsidR="00167F8D" w:rsidRDefault="00167F8D" w:rsidP="00167F8D">
      <w:pPr>
        <w:pStyle w:val="LabStepCodeBlock"/>
      </w:pPr>
      <w:r>
        <w:t>&amp;code=[AUTHORIZATION-CODE]</w:t>
      </w:r>
    </w:p>
    <w:p w:rsidR="00167F8D" w:rsidRDefault="00167F8D" w:rsidP="00167F8D">
      <w:pPr>
        <w:pStyle w:val="LabExerciseCallout"/>
      </w:pPr>
      <w:r>
        <w:t xml:space="preserve">Keep this in mind when replacing the token. </w:t>
      </w:r>
      <w:r>
        <w:t>Make sure line breaks are removed... the Request Body should be on a single line. Line breaks were added in the code above for readability.</w:t>
      </w:r>
      <w:r>
        <w:t xml:space="preserve"> The </w:t>
      </w:r>
      <w:proofErr w:type="spellStart"/>
      <w:r>
        <w:t>client_id</w:t>
      </w:r>
      <w:proofErr w:type="spellEnd"/>
      <w:r>
        <w:t xml:space="preserve"> is copied </w:t>
      </w:r>
      <w:r>
        <w:t>from the application configuration page in the Azure portal.</w:t>
      </w:r>
      <w:r>
        <w:t xml:space="preserve"> The </w:t>
      </w:r>
      <w:proofErr w:type="spellStart"/>
      <w:r>
        <w:t>client_secret</w:t>
      </w:r>
      <w:proofErr w:type="spellEnd"/>
      <w:r>
        <w:t xml:space="preserve"> is coped </w:t>
      </w:r>
      <w:r>
        <w:t xml:space="preserve">from the </w:t>
      </w:r>
      <w:proofErr w:type="spellStart"/>
      <w:r>
        <w:t>UrlEncode</w:t>
      </w:r>
      <w:proofErr w:type="spellEnd"/>
      <w:r>
        <w:t xml:space="preserve"> method in Windows PowerShell ISE.</w:t>
      </w:r>
      <w:r>
        <w:t xml:space="preserve"> The </w:t>
      </w:r>
      <w:r>
        <w:t>code</w:t>
      </w:r>
      <w:r>
        <w:t xml:space="preserve"> id </w:t>
      </w:r>
      <w:r>
        <w:t>copied from the Fiddler Inspector tab of the "502" request</w:t>
      </w:r>
      <w:r>
        <w:t>.</w:t>
      </w:r>
    </w:p>
    <w:p w:rsidR="00167F8D" w:rsidRDefault="00167F8D" w:rsidP="00167F8D">
      <w:pPr>
        <w:pStyle w:val="LabStepNumbered"/>
      </w:pPr>
      <w:r w:rsidRPr="00167F8D">
        <w:t>Click the Execute button to issue the request and get the access token</w:t>
      </w:r>
      <w:r>
        <w:t>.</w:t>
      </w:r>
    </w:p>
    <w:p w:rsidR="00167F8D" w:rsidRDefault="00167F8D" w:rsidP="00167F8D">
      <w:pPr>
        <w:pStyle w:val="LabStepScreenshot"/>
      </w:pPr>
      <w:r w:rsidRPr="008A5CDB">
        <w:rPr>
          <w:rFonts w:ascii="Helvetica" w:eastAsia="Times New Roman" w:hAnsi="Helvetica" w:cs="Helvetica"/>
          <w:noProof/>
          <w:color w:val="4078C0"/>
          <w:sz w:val="24"/>
          <w:szCs w:val="24"/>
        </w:rPr>
        <w:lastRenderedPageBreak/>
        <w:drawing>
          <wp:inline distT="0" distB="0" distL="0" distR="0" wp14:anchorId="492F268D" wp14:editId="30E6C34B">
            <wp:extent cx="5756941" cy="4939095"/>
            <wp:effectExtent l="0" t="0" r="0" b="0"/>
            <wp:docPr id="4" name="Picture 4" descr="https://github.com/OfficeDev/TrainingContent/raw/master/O3653/O3653-1%20Deep%20Dive%20into%20Azure%20AD%20with%20the%20Office%20365%20APIs/Images/Fig08.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OfficeDev/TrainingContent/raw/master/O3653/O3653-1%20Deep%20Dive%20into%20Azure%20AD%20with%20the%20Office%20365%20APIs/Images/Fig08.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442" cy="4942099"/>
                    </a:xfrm>
                    <a:prstGeom prst="rect">
                      <a:avLst/>
                    </a:prstGeom>
                    <a:noFill/>
                    <a:ln>
                      <a:noFill/>
                    </a:ln>
                  </pic:spPr>
                </pic:pic>
              </a:graphicData>
            </a:graphic>
          </wp:inline>
        </w:drawing>
      </w:r>
    </w:p>
    <w:p w:rsidR="00167F8D" w:rsidRDefault="00167F8D" w:rsidP="00167F8D">
      <w:pPr>
        <w:pStyle w:val="LabStepNumbered"/>
      </w:pPr>
      <w:r w:rsidRPr="00167F8D">
        <w:t>In the session list, click on the just-issued request, th</w:t>
      </w:r>
      <w:r>
        <w:t>en click on the Inspectors tab.</w:t>
      </w:r>
    </w:p>
    <w:p w:rsidR="00167F8D" w:rsidRPr="00167F8D" w:rsidRDefault="00167F8D" w:rsidP="00167F8D">
      <w:pPr>
        <w:pStyle w:val="LabStepNumbered"/>
      </w:pPr>
      <w:r w:rsidRPr="00167F8D">
        <w:t>In the Response window (lower half), click the JSON tab. Notice that the response contains an access token and a refresh token.</w:t>
      </w:r>
    </w:p>
    <w:p w:rsidR="00167F8D" w:rsidRDefault="00167F8D" w:rsidP="00167F8D">
      <w:pPr>
        <w:pStyle w:val="LabStepNumbered"/>
      </w:pPr>
      <w:r w:rsidRPr="00167F8D">
        <w:t xml:space="preserve">Click on the Composer tab. </w:t>
      </w:r>
    </w:p>
    <w:p w:rsidR="00167F8D" w:rsidRDefault="00167F8D" w:rsidP="00167F8D">
      <w:pPr>
        <w:pStyle w:val="LabStepNumbered"/>
      </w:pPr>
      <w:r w:rsidRPr="00167F8D">
        <w:t xml:space="preserve">In the </w:t>
      </w:r>
      <w:proofErr w:type="spellStart"/>
      <w:r w:rsidRPr="00167F8D">
        <w:t>RequestBody</w:t>
      </w:r>
      <w:proofErr w:type="spellEnd"/>
      <w:r w:rsidRPr="00167F8D">
        <w:t xml:space="preserve">, change the resource to </w:t>
      </w:r>
      <w:r w:rsidRPr="00167F8D">
        <w:rPr>
          <w:b/>
        </w:rPr>
        <w:t>https://[your-domain]-my.sharepoint.com</w:t>
      </w:r>
      <w:r w:rsidRPr="00167F8D">
        <w:t>. Click Execute</w:t>
      </w:r>
      <w:r>
        <w:t>.</w:t>
      </w:r>
    </w:p>
    <w:p w:rsidR="00167F8D" w:rsidRDefault="00167F8D" w:rsidP="00167F8D">
      <w:pPr>
        <w:pStyle w:val="LabStepScreenshot"/>
      </w:pPr>
      <w:r w:rsidRPr="008A5CDB">
        <w:rPr>
          <w:rFonts w:ascii="Helvetica" w:eastAsia="Times New Roman" w:hAnsi="Helvetica" w:cs="Helvetica"/>
          <w:noProof/>
          <w:color w:val="4078C0"/>
          <w:sz w:val="24"/>
          <w:szCs w:val="24"/>
        </w:rPr>
        <w:lastRenderedPageBreak/>
        <w:drawing>
          <wp:inline distT="0" distB="0" distL="0" distR="0" wp14:anchorId="37EE4B6C" wp14:editId="4BD02DFF">
            <wp:extent cx="5401931" cy="2737393"/>
            <wp:effectExtent l="0" t="0" r="8890" b="6350"/>
            <wp:docPr id="3" name="Picture 3" descr="https://github.com/OfficeDev/TrainingContent/raw/master/O3653/O3653-1%20Deep%20Dive%20into%20Azure%20AD%20with%20the%20Office%20365%20APIs/Images/Fig09.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OfficeDev/TrainingContent/raw/master/O3653/O3653-1%20Deep%20Dive%20into%20Azure%20AD%20with%20the%20Office%20365%20APIs/Images/Fig09.png">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8139" cy="2740539"/>
                    </a:xfrm>
                    <a:prstGeom prst="rect">
                      <a:avLst/>
                    </a:prstGeom>
                    <a:noFill/>
                    <a:ln>
                      <a:noFill/>
                    </a:ln>
                  </pic:spPr>
                </pic:pic>
              </a:graphicData>
            </a:graphic>
          </wp:inline>
        </w:drawing>
      </w:r>
    </w:p>
    <w:p w:rsidR="00167F8D" w:rsidRDefault="00167F8D" w:rsidP="00167F8D">
      <w:pPr>
        <w:pStyle w:val="LabExerciseCallout"/>
      </w:pPr>
      <w:r w:rsidRPr="008A5CDB">
        <w:t>You have successfully retrieved an access code for two different resources using the same authorization code</w:t>
      </w:r>
      <w:r w:rsidR="00021363">
        <w:t>.</w:t>
      </w:r>
      <w:bookmarkStart w:id="0" w:name="_GoBack"/>
      <w:bookmarkEnd w:id="0"/>
    </w:p>
    <w:sectPr w:rsidR="00167F8D" w:rsidSect="00BD760F">
      <w:headerReference w:type="even" r:id="rId29"/>
      <w:headerReference w:type="default" r:id="rId30"/>
      <w:footerReference w:type="even" r:id="rId31"/>
      <w:footerReference w:type="default" r:id="rId32"/>
      <w:headerReference w:type="first" r:id="rId33"/>
      <w:footerReference w:type="first" r:id="rId34"/>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62A" w:rsidRDefault="0074162A" w:rsidP="002754DA">
      <w:pPr>
        <w:spacing w:before="0" w:after="0"/>
      </w:pPr>
      <w:r>
        <w:separator/>
      </w:r>
    </w:p>
  </w:endnote>
  <w:endnote w:type="continuationSeparator" w:id="0">
    <w:p w:rsidR="0074162A" w:rsidRDefault="0074162A"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0E7" w:rsidRDefault="002F50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0E7" w:rsidRDefault="002F50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0E7" w:rsidRDefault="002F5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62A" w:rsidRDefault="0074162A" w:rsidP="002754DA">
      <w:pPr>
        <w:spacing w:before="0" w:after="0"/>
      </w:pPr>
      <w:r>
        <w:separator/>
      </w:r>
    </w:p>
  </w:footnote>
  <w:footnote w:type="continuationSeparator" w:id="0">
    <w:p w:rsidR="0074162A" w:rsidRDefault="0074162A"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0E7" w:rsidRDefault="002F5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0E7" w:rsidRDefault="002F50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0E7" w:rsidRDefault="002F5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5" w15:restartNumberingAfterBreak="0">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3"/>
  </w:num>
  <w:num w:numId="4">
    <w:abstractNumId w:val="4"/>
  </w:num>
  <w:num w:numId="5">
    <w:abstractNumId w:val="6"/>
  </w:num>
  <w:num w:numId="6">
    <w:abstractNumId w:val="6"/>
  </w:num>
  <w:num w:numId="7">
    <w:abstractNumId w:val="2"/>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2B"/>
    <w:rsid w:val="00000223"/>
    <w:rsid w:val="00002196"/>
    <w:rsid w:val="000037AA"/>
    <w:rsid w:val="000108B4"/>
    <w:rsid w:val="00012AC2"/>
    <w:rsid w:val="000165A1"/>
    <w:rsid w:val="00021363"/>
    <w:rsid w:val="000237DD"/>
    <w:rsid w:val="00024303"/>
    <w:rsid w:val="000243F6"/>
    <w:rsid w:val="000267E9"/>
    <w:rsid w:val="00026DD0"/>
    <w:rsid w:val="00030FBC"/>
    <w:rsid w:val="00051385"/>
    <w:rsid w:val="000543B3"/>
    <w:rsid w:val="000671A9"/>
    <w:rsid w:val="00075BE6"/>
    <w:rsid w:val="00082C8E"/>
    <w:rsid w:val="00086439"/>
    <w:rsid w:val="0009020D"/>
    <w:rsid w:val="00090A5A"/>
    <w:rsid w:val="000922A9"/>
    <w:rsid w:val="0009692D"/>
    <w:rsid w:val="000A019A"/>
    <w:rsid w:val="000A0FB8"/>
    <w:rsid w:val="000A375B"/>
    <w:rsid w:val="000A44AF"/>
    <w:rsid w:val="000A4D31"/>
    <w:rsid w:val="000B09A5"/>
    <w:rsid w:val="000B4798"/>
    <w:rsid w:val="000B7DB5"/>
    <w:rsid w:val="000C54C2"/>
    <w:rsid w:val="000D1CE4"/>
    <w:rsid w:val="000E4786"/>
    <w:rsid w:val="000F11E6"/>
    <w:rsid w:val="000F23A7"/>
    <w:rsid w:val="000F2E8E"/>
    <w:rsid w:val="0011020C"/>
    <w:rsid w:val="00110EC0"/>
    <w:rsid w:val="001128F7"/>
    <w:rsid w:val="00113383"/>
    <w:rsid w:val="0011507B"/>
    <w:rsid w:val="0012341C"/>
    <w:rsid w:val="00123729"/>
    <w:rsid w:val="00123A37"/>
    <w:rsid w:val="0012715F"/>
    <w:rsid w:val="00140317"/>
    <w:rsid w:val="00141688"/>
    <w:rsid w:val="00145BAE"/>
    <w:rsid w:val="00151E41"/>
    <w:rsid w:val="00152635"/>
    <w:rsid w:val="001554D3"/>
    <w:rsid w:val="0015714F"/>
    <w:rsid w:val="00160EEF"/>
    <w:rsid w:val="00162568"/>
    <w:rsid w:val="0016348C"/>
    <w:rsid w:val="0016370A"/>
    <w:rsid w:val="001657A8"/>
    <w:rsid w:val="0016603A"/>
    <w:rsid w:val="00166BA8"/>
    <w:rsid w:val="00167F8D"/>
    <w:rsid w:val="00171C7E"/>
    <w:rsid w:val="00172887"/>
    <w:rsid w:val="001760F5"/>
    <w:rsid w:val="001764C8"/>
    <w:rsid w:val="00182F32"/>
    <w:rsid w:val="00184509"/>
    <w:rsid w:val="00190D86"/>
    <w:rsid w:val="0019249E"/>
    <w:rsid w:val="001969F7"/>
    <w:rsid w:val="001A3C36"/>
    <w:rsid w:val="001B176D"/>
    <w:rsid w:val="001B60FC"/>
    <w:rsid w:val="001C2975"/>
    <w:rsid w:val="001C3C48"/>
    <w:rsid w:val="001C5361"/>
    <w:rsid w:val="001D41B6"/>
    <w:rsid w:val="001E2DF2"/>
    <w:rsid w:val="001E3B71"/>
    <w:rsid w:val="001E5FC6"/>
    <w:rsid w:val="001E6454"/>
    <w:rsid w:val="001E6C86"/>
    <w:rsid w:val="001E73CB"/>
    <w:rsid w:val="001F77DA"/>
    <w:rsid w:val="0020261B"/>
    <w:rsid w:val="00202E01"/>
    <w:rsid w:val="002037AF"/>
    <w:rsid w:val="0020639D"/>
    <w:rsid w:val="00207F56"/>
    <w:rsid w:val="0021154E"/>
    <w:rsid w:val="00216298"/>
    <w:rsid w:val="00221821"/>
    <w:rsid w:val="002228E1"/>
    <w:rsid w:val="002243BC"/>
    <w:rsid w:val="00225D1A"/>
    <w:rsid w:val="00226C32"/>
    <w:rsid w:val="00231A2A"/>
    <w:rsid w:val="00231D57"/>
    <w:rsid w:val="00234111"/>
    <w:rsid w:val="00237391"/>
    <w:rsid w:val="002376C5"/>
    <w:rsid w:val="00243A3C"/>
    <w:rsid w:val="0024711C"/>
    <w:rsid w:val="002508CA"/>
    <w:rsid w:val="002646DD"/>
    <w:rsid w:val="00265968"/>
    <w:rsid w:val="00271358"/>
    <w:rsid w:val="00273BA6"/>
    <w:rsid w:val="00273F7D"/>
    <w:rsid w:val="002754DA"/>
    <w:rsid w:val="002772C2"/>
    <w:rsid w:val="002820B9"/>
    <w:rsid w:val="00283D43"/>
    <w:rsid w:val="00286E1A"/>
    <w:rsid w:val="0029276C"/>
    <w:rsid w:val="002930AF"/>
    <w:rsid w:val="002A0CDC"/>
    <w:rsid w:val="002A6C31"/>
    <w:rsid w:val="002B0009"/>
    <w:rsid w:val="002B29CA"/>
    <w:rsid w:val="002B49BE"/>
    <w:rsid w:val="002B50BA"/>
    <w:rsid w:val="002C21FF"/>
    <w:rsid w:val="002C5CBE"/>
    <w:rsid w:val="002C6DDC"/>
    <w:rsid w:val="002D31FF"/>
    <w:rsid w:val="002E035E"/>
    <w:rsid w:val="002E1C5A"/>
    <w:rsid w:val="002E259F"/>
    <w:rsid w:val="002E3602"/>
    <w:rsid w:val="002E66B3"/>
    <w:rsid w:val="002E71C4"/>
    <w:rsid w:val="002F2748"/>
    <w:rsid w:val="002F50E7"/>
    <w:rsid w:val="002F5578"/>
    <w:rsid w:val="0030388D"/>
    <w:rsid w:val="00307288"/>
    <w:rsid w:val="00311545"/>
    <w:rsid w:val="003159E3"/>
    <w:rsid w:val="00316198"/>
    <w:rsid w:val="0031741B"/>
    <w:rsid w:val="00325444"/>
    <w:rsid w:val="00333042"/>
    <w:rsid w:val="00347559"/>
    <w:rsid w:val="0035550E"/>
    <w:rsid w:val="003560BC"/>
    <w:rsid w:val="00361340"/>
    <w:rsid w:val="00364378"/>
    <w:rsid w:val="00367C9B"/>
    <w:rsid w:val="00371932"/>
    <w:rsid w:val="00373A63"/>
    <w:rsid w:val="003775F8"/>
    <w:rsid w:val="00377E0D"/>
    <w:rsid w:val="003829A4"/>
    <w:rsid w:val="00385E7E"/>
    <w:rsid w:val="00391AFB"/>
    <w:rsid w:val="003A158A"/>
    <w:rsid w:val="003A6D85"/>
    <w:rsid w:val="003B1609"/>
    <w:rsid w:val="003B509E"/>
    <w:rsid w:val="003B5312"/>
    <w:rsid w:val="003B6B6E"/>
    <w:rsid w:val="003B6E62"/>
    <w:rsid w:val="003C5D20"/>
    <w:rsid w:val="003C6F1C"/>
    <w:rsid w:val="003C6F9B"/>
    <w:rsid w:val="003C7003"/>
    <w:rsid w:val="003D1045"/>
    <w:rsid w:val="003D4A36"/>
    <w:rsid w:val="003D513A"/>
    <w:rsid w:val="003E3149"/>
    <w:rsid w:val="003E460D"/>
    <w:rsid w:val="003E53A5"/>
    <w:rsid w:val="003F0DE3"/>
    <w:rsid w:val="003F2EDC"/>
    <w:rsid w:val="004005DA"/>
    <w:rsid w:val="00400DC5"/>
    <w:rsid w:val="0040553E"/>
    <w:rsid w:val="0040576B"/>
    <w:rsid w:val="00405EBF"/>
    <w:rsid w:val="00414108"/>
    <w:rsid w:val="00420D38"/>
    <w:rsid w:val="00425BCC"/>
    <w:rsid w:val="00427A68"/>
    <w:rsid w:val="004336CC"/>
    <w:rsid w:val="0043657B"/>
    <w:rsid w:val="004402EC"/>
    <w:rsid w:val="00445241"/>
    <w:rsid w:val="00445B3B"/>
    <w:rsid w:val="00445F5C"/>
    <w:rsid w:val="00446B8D"/>
    <w:rsid w:val="00452535"/>
    <w:rsid w:val="004569A7"/>
    <w:rsid w:val="00460E05"/>
    <w:rsid w:val="00463DEB"/>
    <w:rsid w:val="00464B6B"/>
    <w:rsid w:val="00464F96"/>
    <w:rsid w:val="0046679B"/>
    <w:rsid w:val="00474799"/>
    <w:rsid w:val="00481358"/>
    <w:rsid w:val="00482B10"/>
    <w:rsid w:val="004838B2"/>
    <w:rsid w:val="00483D33"/>
    <w:rsid w:val="00484260"/>
    <w:rsid w:val="00485767"/>
    <w:rsid w:val="0048724B"/>
    <w:rsid w:val="00487D07"/>
    <w:rsid w:val="004901DA"/>
    <w:rsid w:val="004936A7"/>
    <w:rsid w:val="0049441A"/>
    <w:rsid w:val="004946E2"/>
    <w:rsid w:val="004963EC"/>
    <w:rsid w:val="004976B3"/>
    <w:rsid w:val="004A0344"/>
    <w:rsid w:val="004A349F"/>
    <w:rsid w:val="004A66FA"/>
    <w:rsid w:val="004A7C45"/>
    <w:rsid w:val="004B2700"/>
    <w:rsid w:val="004B75D9"/>
    <w:rsid w:val="004C251A"/>
    <w:rsid w:val="004C3FD9"/>
    <w:rsid w:val="004C6C49"/>
    <w:rsid w:val="004C7D6E"/>
    <w:rsid w:val="004D2050"/>
    <w:rsid w:val="004D21DD"/>
    <w:rsid w:val="004D3A39"/>
    <w:rsid w:val="004D5B0F"/>
    <w:rsid w:val="004D71F4"/>
    <w:rsid w:val="004D75A3"/>
    <w:rsid w:val="004E0A41"/>
    <w:rsid w:val="004E1CBF"/>
    <w:rsid w:val="004E3B42"/>
    <w:rsid w:val="004E45B9"/>
    <w:rsid w:val="004F1851"/>
    <w:rsid w:val="004F1E4C"/>
    <w:rsid w:val="004F54BD"/>
    <w:rsid w:val="00504620"/>
    <w:rsid w:val="0050658A"/>
    <w:rsid w:val="0050746C"/>
    <w:rsid w:val="005106D7"/>
    <w:rsid w:val="0051112C"/>
    <w:rsid w:val="00513EAD"/>
    <w:rsid w:val="0051400B"/>
    <w:rsid w:val="00515C63"/>
    <w:rsid w:val="0052595A"/>
    <w:rsid w:val="0053493F"/>
    <w:rsid w:val="00536A2B"/>
    <w:rsid w:val="00536EA7"/>
    <w:rsid w:val="00537866"/>
    <w:rsid w:val="00540A9A"/>
    <w:rsid w:val="005428BD"/>
    <w:rsid w:val="00550450"/>
    <w:rsid w:val="00551DC5"/>
    <w:rsid w:val="00551DFA"/>
    <w:rsid w:val="005522AE"/>
    <w:rsid w:val="00560F81"/>
    <w:rsid w:val="005676EE"/>
    <w:rsid w:val="005710D5"/>
    <w:rsid w:val="0057247C"/>
    <w:rsid w:val="00574574"/>
    <w:rsid w:val="00580480"/>
    <w:rsid w:val="0058123A"/>
    <w:rsid w:val="0058773B"/>
    <w:rsid w:val="005908F6"/>
    <w:rsid w:val="00592DAA"/>
    <w:rsid w:val="00596F7D"/>
    <w:rsid w:val="005A0E17"/>
    <w:rsid w:val="005A19B3"/>
    <w:rsid w:val="005A3A17"/>
    <w:rsid w:val="005A3E02"/>
    <w:rsid w:val="005A4563"/>
    <w:rsid w:val="005A5DC7"/>
    <w:rsid w:val="005A6D5F"/>
    <w:rsid w:val="005B2865"/>
    <w:rsid w:val="005B2AD8"/>
    <w:rsid w:val="005B6F90"/>
    <w:rsid w:val="005C03B9"/>
    <w:rsid w:val="005C1BF8"/>
    <w:rsid w:val="005C3A90"/>
    <w:rsid w:val="005D0297"/>
    <w:rsid w:val="005D3244"/>
    <w:rsid w:val="005D380A"/>
    <w:rsid w:val="005D3854"/>
    <w:rsid w:val="005D49DD"/>
    <w:rsid w:val="005E054A"/>
    <w:rsid w:val="005E0B5C"/>
    <w:rsid w:val="005E0D54"/>
    <w:rsid w:val="005E3B38"/>
    <w:rsid w:val="005E47B8"/>
    <w:rsid w:val="005E79AF"/>
    <w:rsid w:val="005F03A0"/>
    <w:rsid w:val="005F2CE3"/>
    <w:rsid w:val="005F39DC"/>
    <w:rsid w:val="00601E9E"/>
    <w:rsid w:val="00602C17"/>
    <w:rsid w:val="00607C2B"/>
    <w:rsid w:val="006133C4"/>
    <w:rsid w:val="00620888"/>
    <w:rsid w:val="00624E95"/>
    <w:rsid w:val="00625F0D"/>
    <w:rsid w:val="00626932"/>
    <w:rsid w:val="006316FA"/>
    <w:rsid w:val="00632485"/>
    <w:rsid w:val="0063362B"/>
    <w:rsid w:val="006352C6"/>
    <w:rsid w:val="00643F55"/>
    <w:rsid w:val="00645BB8"/>
    <w:rsid w:val="00650ACD"/>
    <w:rsid w:val="0065228B"/>
    <w:rsid w:val="00654F8F"/>
    <w:rsid w:val="006560F9"/>
    <w:rsid w:val="0065756C"/>
    <w:rsid w:val="0066042A"/>
    <w:rsid w:val="00661508"/>
    <w:rsid w:val="006649DB"/>
    <w:rsid w:val="00667328"/>
    <w:rsid w:val="00667B58"/>
    <w:rsid w:val="0067766A"/>
    <w:rsid w:val="00682FC7"/>
    <w:rsid w:val="00686CA6"/>
    <w:rsid w:val="0069092F"/>
    <w:rsid w:val="00691DCF"/>
    <w:rsid w:val="00692AFB"/>
    <w:rsid w:val="006943D3"/>
    <w:rsid w:val="0069598A"/>
    <w:rsid w:val="006A020F"/>
    <w:rsid w:val="006A105B"/>
    <w:rsid w:val="006A2A50"/>
    <w:rsid w:val="006B07C3"/>
    <w:rsid w:val="006B12CD"/>
    <w:rsid w:val="006B25FA"/>
    <w:rsid w:val="006B5E39"/>
    <w:rsid w:val="006B6F43"/>
    <w:rsid w:val="006C0157"/>
    <w:rsid w:val="006C3796"/>
    <w:rsid w:val="006C4644"/>
    <w:rsid w:val="006C4B76"/>
    <w:rsid w:val="006C5C78"/>
    <w:rsid w:val="006D1BB7"/>
    <w:rsid w:val="006E3BD3"/>
    <w:rsid w:val="006E5188"/>
    <w:rsid w:val="006F0F27"/>
    <w:rsid w:val="006F13F6"/>
    <w:rsid w:val="006F64F9"/>
    <w:rsid w:val="0070089C"/>
    <w:rsid w:val="00711C05"/>
    <w:rsid w:val="00724A33"/>
    <w:rsid w:val="00725E91"/>
    <w:rsid w:val="00726591"/>
    <w:rsid w:val="0072738D"/>
    <w:rsid w:val="00731109"/>
    <w:rsid w:val="00734928"/>
    <w:rsid w:val="00737FD5"/>
    <w:rsid w:val="00740261"/>
    <w:rsid w:val="00740358"/>
    <w:rsid w:val="00740CA3"/>
    <w:rsid w:val="0074109A"/>
    <w:rsid w:val="0074162A"/>
    <w:rsid w:val="007442CF"/>
    <w:rsid w:val="00747129"/>
    <w:rsid w:val="007508E5"/>
    <w:rsid w:val="00754D76"/>
    <w:rsid w:val="00756C10"/>
    <w:rsid w:val="007600AD"/>
    <w:rsid w:val="0076162E"/>
    <w:rsid w:val="007616DD"/>
    <w:rsid w:val="0076526D"/>
    <w:rsid w:val="00770735"/>
    <w:rsid w:val="00775A11"/>
    <w:rsid w:val="00785447"/>
    <w:rsid w:val="0078763B"/>
    <w:rsid w:val="007A2E8C"/>
    <w:rsid w:val="007A3111"/>
    <w:rsid w:val="007A3D0E"/>
    <w:rsid w:val="007A6FDB"/>
    <w:rsid w:val="007A7B3A"/>
    <w:rsid w:val="007B6018"/>
    <w:rsid w:val="007B63AE"/>
    <w:rsid w:val="007B648F"/>
    <w:rsid w:val="007C036A"/>
    <w:rsid w:val="007C08D2"/>
    <w:rsid w:val="007C5EF6"/>
    <w:rsid w:val="007C731A"/>
    <w:rsid w:val="007D3352"/>
    <w:rsid w:val="007D72B4"/>
    <w:rsid w:val="007E240B"/>
    <w:rsid w:val="007E54CD"/>
    <w:rsid w:val="007E5A7C"/>
    <w:rsid w:val="007F2CD4"/>
    <w:rsid w:val="007F37E8"/>
    <w:rsid w:val="007F4E77"/>
    <w:rsid w:val="007F5620"/>
    <w:rsid w:val="007F6EE3"/>
    <w:rsid w:val="0080252D"/>
    <w:rsid w:val="00805738"/>
    <w:rsid w:val="008114C7"/>
    <w:rsid w:val="00812AF5"/>
    <w:rsid w:val="008214AE"/>
    <w:rsid w:val="008237DD"/>
    <w:rsid w:val="00826F6E"/>
    <w:rsid w:val="00826FF7"/>
    <w:rsid w:val="0082729D"/>
    <w:rsid w:val="0083029D"/>
    <w:rsid w:val="00830A82"/>
    <w:rsid w:val="00841F3B"/>
    <w:rsid w:val="0084571E"/>
    <w:rsid w:val="00845FAD"/>
    <w:rsid w:val="008530CC"/>
    <w:rsid w:val="008546E7"/>
    <w:rsid w:val="00856645"/>
    <w:rsid w:val="00860BB8"/>
    <w:rsid w:val="008648D6"/>
    <w:rsid w:val="0086565F"/>
    <w:rsid w:val="00865AE4"/>
    <w:rsid w:val="0086681C"/>
    <w:rsid w:val="00872C6E"/>
    <w:rsid w:val="008743F8"/>
    <w:rsid w:val="008750A4"/>
    <w:rsid w:val="00880606"/>
    <w:rsid w:val="00893C82"/>
    <w:rsid w:val="008943B0"/>
    <w:rsid w:val="008958BC"/>
    <w:rsid w:val="008A1B16"/>
    <w:rsid w:val="008A2BA0"/>
    <w:rsid w:val="008A69A5"/>
    <w:rsid w:val="008A7318"/>
    <w:rsid w:val="008B41B2"/>
    <w:rsid w:val="008B697B"/>
    <w:rsid w:val="008C17EA"/>
    <w:rsid w:val="008C1C05"/>
    <w:rsid w:val="008C564C"/>
    <w:rsid w:val="008C58FB"/>
    <w:rsid w:val="008D054E"/>
    <w:rsid w:val="008D0899"/>
    <w:rsid w:val="008D261C"/>
    <w:rsid w:val="008D30B0"/>
    <w:rsid w:val="008D6EDA"/>
    <w:rsid w:val="008D7F27"/>
    <w:rsid w:val="008E1CE8"/>
    <w:rsid w:val="008E2680"/>
    <w:rsid w:val="008E3F36"/>
    <w:rsid w:val="008E6AF4"/>
    <w:rsid w:val="008F40A6"/>
    <w:rsid w:val="008F76DB"/>
    <w:rsid w:val="00902F51"/>
    <w:rsid w:val="00903B98"/>
    <w:rsid w:val="00904E98"/>
    <w:rsid w:val="0090725E"/>
    <w:rsid w:val="00913A3A"/>
    <w:rsid w:val="00915A59"/>
    <w:rsid w:val="0091656E"/>
    <w:rsid w:val="00917ACE"/>
    <w:rsid w:val="00925E86"/>
    <w:rsid w:val="009274C0"/>
    <w:rsid w:val="00931080"/>
    <w:rsid w:val="00931E3C"/>
    <w:rsid w:val="009422EE"/>
    <w:rsid w:val="00944282"/>
    <w:rsid w:val="00945D24"/>
    <w:rsid w:val="009503BC"/>
    <w:rsid w:val="0095110D"/>
    <w:rsid w:val="009519FB"/>
    <w:rsid w:val="00951BD2"/>
    <w:rsid w:val="00951C8A"/>
    <w:rsid w:val="009537AB"/>
    <w:rsid w:val="00956129"/>
    <w:rsid w:val="00956AB3"/>
    <w:rsid w:val="00960427"/>
    <w:rsid w:val="00961446"/>
    <w:rsid w:val="0096384D"/>
    <w:rsid w:val="00963A9F"/>
    <w:rsid w:val="00963AE0"/>
    <w:rsid w:val="00964D6A"/>
    <w:rsid w:val="00964DF1"/>
    <w:rsid w:val="00965C23"/>
    <w:rsid w:val="00972959"/>
    <w:rsid w:val="009753EF"/>
    <w:rsid w:val="0097655F"/>
    <w:rsid w:val="0098575B"/>
    <w:rsid w:val="00990EBF"/>
    <w:rsid w:val="00997536"/>
    <w:rsid w:val="009A27F0"/>
    <w:rsid w:val="009A5818"/>
    <w:rsid w:val="009B275F"/>
    <w:rsid w:val="009C016D"/>
    <w:rsid w:val="009C30CA"/>
    <w:rsid w:val="009C6E7B"/>
    <w:rsid w:val="009D147E"/>
    <w:rsid w:val="009D168C"/>
    <w:rsid w:val="009D1C9A"/>
    <w:rsid w:val="009D22E7"/>
    <w:rsid w:val="009D553D"/>
    <w:rsid w:val="009E1990"/>
    <w:rsid w:val="009E2AD2"/>
    <w:rsid w:val="009F341D"/>
    <w:rsid w:val="009F4937"/>
    <w:rsid w:val="009F7F64"/>
    <w:rsid w:val="00A05346"/>
    <w:rsid w:val="00A05D85"/>
    <w:rsid w:val="00A070BA"/>
    <w:rsid w:val="00A10074"/>
    <w:rsid w:val="00A10BF8"/>
    <w:rsid w:val="00A128A7"/>
    <w:rsid w:val="00A136DF"/>
    <w:rsid w:val="00A15C8C"/>
    <w:rsid w:val="00A21B02"/>
    <w:rsid w:val="00A2430F"/>
    <w:rsid w:val="00A259EA"/>
    <w:rsid w:val="00A25FC5"/>
    <w:rsid w:val="00A27676"/>
    <w:rsid w:val="00A3093C"/>
    <w:rsid w:val="00A30C18"/>
    <w:rsid w:val="00A33A36"/>
    <w:rsid w:val="00A36AE5"/>
    <w:rsid w:val="00A409BA"/>
    <w:rsid w:val="00A416B0"/>
    <w:rsid w:val="00A4394E"/>
    <w:rsid w:val="00A46E44"/>
    <w:rsid w:val="00A51DE9"/>
    <w:rsid w:val="00A53017"/>
    <w:rsid w:val="00A5490F"/>
    <w:rsid w:val="00A55EA3"/>
    <w:rsid w:val="00A613FA"/>
    <w:rsid w:val="00A6472F"/>
    <w:rsid w:val="00A66755"/>
    <w:rsid w:val="00A73931"/>
    <w:rsid w:val="00A807FF"/>
    <w:rsid w:val="00A811F8"/>
    <w:rsid w:val="00A81890"/>
    <w:rsid w:val="00A84330"/>
    <w:rsid w:val="00A978C4"/>
    <w:rsid w:val="00AA081D"/>
    <w:rsid w:val="00AA1C5E"/>
    <w:rsid w:val="00AA7BC6"/>
    <w:rsid w:val="00AB0EF6"/>
    <w:rsid w:val="00AB4BD9"/>
    <w:rsid w:val="00AC1004"/>
    <w:rsid w:val="00AC2E13"/>
    <w:rsid w:val="00AC535D"/>
    <w:rsid w:val="00AD3847"/>
    <w:rsid w:val="00AD53E0"/>
    <w:rsid w:val="00AE14B8"/>
    <w:rsid w:val="00AE16EB"/>
    <w:rsid w:val="00AE27DB"/>
    <w:rsid w:val="00AE3180"/>
    <w:rsid w:val="00AF424C"/>
    <w:rsid w:val="00AF4F9B"/>
    <w:rsid w:val="00B04598"/>
    <w:rsid w:val="00B04679"/>
    <w:rsid w:val="00B11579"/>
    <w:rsid w:val="00B267B7"/>
    <w:rsid w:val="00B304F8"/>
    <w:rsid w:val="00B37D3E"/>
    <w:rsid w:val="00B410F6"/>
    <w:rsid w:val="00B4465C"/>
    <w:rsid w:val="00B47C56"/>
    <w:rsid w:val="00B56241"/>
    <w:rsid w:val="00B56C9C"/>
    <w:rsid w:val="00B57970"/>
    <w:rsid w:val="00B60011"/>
    <w:rsid w:val="00B74E1A"/>
    <w:rsid w:val="00B76429"/>
    <w:rsid w:val="00B7645C"/>
    <w:rsid w:val="00B80925"/>
    <w:rsid w:val="00B815CE"/>
    <w:rsid w:val="00B838CD"/>
    <w:rsid w:val="00B84304"/>
    <w:rsid w:val="00BA06CB"/>
    <w:rsid w:val="00BA1292"/>
    <w:rsid w:val="00BA332D"/>
    <w:rsid w:val="00BB42DB"/>
    <w:rsid w:val="00BB54BC"/>
    <w:rsid w:val="00BC1206"/>
    <w:rsid w:val="00BC120F"/>
    <w:rsid w:val="00BC22EE"/>
    <w:rsid w:val="00BC2C68"/>
    <w:rsid w:val="00BC3FCA"/>
    <w:rsid w:val="00BD1EA3"/>
    <w:rsid w:val="00BD760F"/>
    <w:rsid w:val="00BE20E7"/>
    <w:rsid w:val="00BE5EE7"/>
    <w:rsid w:val="00BF3349"/>
    <w:rsid w:val="00BF4AAD"/>
    <w:rsid w:val="00C1089B"/>
    <w:rsid w:val="00C159E0"/>
    <w:rsid w:val="00C171CF"/>
    <w:rsid w:val="00C30E56"/>
    <w:rsid w:val="00C31BD3"/>
    <w:rsid w:val="00C3211E"/>
    <w:rsid w:val="00C33D09"/>
    <w:rsid w:val="00C34D0A"/>
    <w:rsid w:val="00C37A3E"/>
    <w:rsid w:val="00C44632"/>
    <w:rsid w:val="00C53882"/>
    <w:rsid w:val="00C54CAE"/>
    <w:rsid w:val="00C62D6E"/>
    <w:rsid w:val="00C642C3"/>
    <w:rsid w:val="00C66309"/>
    <w:rsid w:val="00C67699"/>
    <w:rsid w:val="00C70683"/>
    <w:rsid w:val="00C80B2F"/>
    <w:rsid w:val="00C81CBC"/>
    <w:rsid w:val="00C82328"/>
    <w:rsid w:val="00C8259A"/>
    <w:rsid w:val="00C847ED"/>
    <w:rsid w:val="00C86B45"/>
    <w:rsid w:val="00C9096A"/>
    <w:rsid w:val="00C92678"/>
    <w:rsid w:val="00C93E0C"/>
    <w:rsid w:val="00C97674"/>
    <w:rsid w:val="00CB3262"/>
    <w:rsid w:val="00CB7A9C"/>
    <w:rsid w:val="00CB7CC1"/>
    <w:rsid w:val="00CD0AD0"/>
    <w:rsid w:val="00CD10A1"/>
    <w:rsid w:val="00CD3699"/>
    <w:rsid w:val="00CE155F"/>
    <w:rsid w:val="00CF0D9B"/>
    <w:rsid w:val="00CF1E7B"/>
    <w:rsid w:val="00CF2509"/>
    <w:rsid w:val="00CF713C"/>
    <w:rsid w:val="00CF7AD5"/>
    <w:rsid w:val="00D057EA"/>
    <w:rsid w:val="00D11AD7"/>
    <w:rsid w:val="00D11B33"/>
    <w:rsid w:val="00D12B10"/>
    <w:rsid w:val="00D1320B"/>
    <w:rsid w:val="00D15F6C"/>
    <w:rsid w:val="00D15FEC"/>
    <w:rsid w:val="00D209FD"/>
    <w:rsid w:val="00D220E0"/>
    <w:rsid w:val="00D22415"/>
    <w:rsid w:val="00D2288E"/>
    <w:rsid w:val="00D33840"/>
    <w:rsid w:val="00D3469C"/>
    <w:rsid w:val="00D42B24"/>
    <w:rsid w:val="00D50509"/>
    <w:rsid w:val="00D51C42"/>
    <w:rsid w:val="00D525CC"/>
    <w:rsid w:val="00D56B22"/>
    <w:rsid w:val="00D6413D"/>
    <w:rsid w:val="00D64974"/>
    <w:rsid w:val="00D65BAA"/>
    <w:rsid w:val="00D66469"/>
    <w:rsid w:val="00D75D9A"/>
    <w:rsid w:val="00D8031B"/>
    <w:rsid w:val="00D83758"/>
    <w:rsid w:val="00D84676"/>
    <w:rsid w:val="00D84684"/>
    <w:rsid w:val="00D84A2F"/>
    <w:rsid w:val="00D85FEA"/>
    <w:rsid w:val="00D8754C"/>
    <w:rsid w:val="00D92006"/>
    <w:rsid w:val="00D950CC"/>
    <w:rsid w:val="00D96C8F"/>
    <w:rsid w:val="00D97000"/>
    <w:rsid w:val="00DA442B"/>
    <w:rsid w:val="00DA47C8"/>
    <w:rsid w:val="00DA5CB6"/>
    <w:rsid w:val="00DA6D71"/>
    <w:rsid w:val="00DA6EA9"/>
    <w:rsid w:val="00DB4411"/>
    <w:rsid w:val="00DB63F0"/>
    <w:rsid w:val="00DC2A0F"/>
    <w:rsid w:val="00DC2AFF"/>
    <w:rsid w:val="00DC3E2A"/>
    <w:rsid w:val="00DC4746"/>
    <w:rsid w:val="00DD1790"/>
    <w:rsid w:val="00DD40A9"/>
    <w:rsid w:val="00DD5F52"/>
    <w:rsid w:val="00DD7D6E"/>
    <w:rsid w:val="00DE3C75"/>
    <w:rsid w:val="00DE5625"/>
    <w:rsid w:val="00DE58D9"/>
    <w:rsid w:val="00DF0141"/>
    <w:rsid w:val="00DF091D"/>
    <w:rsid w:val="00DF0E38"/>
    <w:rsid w:val="00DF2FB3"/>
    <w:rsid w:val="00DF61F9"/>
    <w:rsid w:val="00E056FD"/>
    <w:rsid w:val="00E07AF0"/>
    <w:rsid w:val="00E13222"/>
    <w:rsid w:val="00E132BC"/>
    <w:rsid w:val="00E15736"/>
    <w:rsid w:val="00E16C08"/>
    <w:rsid w:val="00E16CAD"/>
    <w:rsid w:val="00E17666"/>
    <w:rsid w:val="00E177CD"/>
    <w:rsid w:val="00E22CFC"/>
    <w:rsid w:val="00E25E47"/>
    <w:rsid w:val="00E329CE"/>
    <w:rsid w:val="00E338DA"/>
    <w:rsid w:val="00E36698"/>
    <w:rsid w:val="00E4002D"/>
    <w:rsid w:val="00E41BFD"/>
    <w:rsid w:val="00E42402"/>
    <w:rsid w:val="00E43499"/>
    <w:rsid w:val="00E45125"/>
    <w:rsid w:val="00E51A44"/>
    <w:rsid w:val="00E52656"/>
    <w:rsid w:val="00E52C71"/>
    <w:rsid w:val="00E534D8"/>
    <w:rsid w:val="00E57117"/>
    <w:rsid w:val="00E57901"/>
    <w:rsid w:val="00E605AD"/>
    <w:rsid w:val="00E60B87"/>
    <w:rsid w:val="00E663C5"/>
    <w:rsid w:val="00E66BB8"/>
    <w:rsid w:val="00E71BA0"/>
    <w:rsid w:val="00E75E69"/>
    <w:rsid w:val="00E77CE0"/>
    <w:rsid w:val="00E816DC"/>
    <w:rsid w:val="00E81B2A"/>
    <w:rsid w:val="00E90829"/>
    <w:rsid w:val="00E90A2E"/>
    <w:rsid w:val="00E95F93"/>
    <w:rsid w:val="00EA0CC6"/>
    <w:rsid w:val="00EB0E93"/>
    <w:rsid w:val="00EC02AD"/>
    <w:rsid w:val="00EC0B5A"/>
    <w:rsid w:val="00EC15A4"/>
    <w:rsid w:val="00ED1A11"/>
    <w:rsid w:val="00ED1EBB"/>
    <w:rsid w:val="00ED67A3"/>
    <w:rsid w:val="00ED682B"/>
    <w:rsid w:val="00EE049F"/>
    <w:rsid w:val="00EE0ACB"/>
    <w:rsid w:val="00EE33BC"/>
    <w:rsid w:val="00EE38B6"/>
    <w:rsid w:val="00EE727D"/>
    <w:rsid w:val="00EE7A35"/>
    <w:rsid w:val="00EF08EE"/>
    <w:rsid w:val="00EF0B37"/>
    <w:rsid w:val="00F01A46"/>
    <w:rsid w:val="00F10C41"/>
    <w:rsid w:val="00F218A1"/>
    <w:rsid w:val="00F21A30"/>
    <w:rsid w:val="00F22325"/>
    <w:rsid w:val="00F22470"/>
    <w:rsid w:val="00F276BD"/>
    <w:rsid w:val="00F31C41"/>
    <w:rsid w:val="00F325C3"/>
    <w:rsid w:val="00F34FD2"/>
    <w:rsid w:val="00F40596"/>
    <w:rsid w:val="00F42571"/>
    <w:rsid w:val="00F42C90"/>
    <w:rsid w:val="00F43BFB"/>
    <w:rsid w:val="00F50640"/>
    <w:rsid w:val="00F5138E"/>
    <w:rsid w:val="00F517DB"/>
    <w:rsid w:val="00F526B3"/>
    <w:rsid w:val="00F53538"/>
    <w:rsid w:val="00F577F9"/>
    <w:rsid w:val="00F62F1C"/>
    <w:rsid w:val="00F64CF9"/>
    <w:rsid w:val="00F72607"/>
    <w:rsid w:val="00F81057"/>
    <w:rsid w:val="00F81206"/>
    <w:rsid w:val="00F8243C"/>
    <w:rsid w:val="00F82F9B"/>
    <w:rsid w:val="00F84B8D"/>
    <w:rsid w:val="00F86CCD"/>
    <w:rsid w:val="00F938D8"/>
    <w:rsid w:val="00F938DC"/>
    <w:rsid w:val="00F948BF"/>
    <w:rsid w:val="00FA1794"/>
    <w:rsid w:val="00FA3EB4"/>
    <w:rsid w:val="00FA5E15"/>
    <w:rsid w:val="00FA6896"/>
    <w:rsid w:val="00FB0030"/>
    <w:rsid w:val="00FB07B8"/>
    <w:rsid w:val="00FB2282"/>
    <w:rsid w:val="00FB3F0A"/>
    <w:rsid w:val="00FB5836"/>
    <w:rsid w:val="00FB68E3"/>
    <w:rsid w:val="00FB6B61"/>
    <w:rsid w:val="00FC00E1"/>
    <w:rsid w:val="00FC1C89"/>
    <w:rsid w:val="00FC2749"/>
    <w:rsid w:val="00FC5F02"/>
    <w:rsid w:val="00FC79BD"/>
    <w:rsid w:val="00FD000A"/>
    <w:rsid w:val="00FD1B1D"/>
    <w:rsid w:val="00FD1FA2"/>
    <w:rsid w:val="00FD69DA"/>
    <w:rsid w:val="00FE0728"/>
    <w:rsid w:val="00FE5F7D"/>
    <w:rsid w:val="00FE66CA"/>
    <w:rsid w:val="00FF0591"/>
    <w:rsid w:val="00FF3C5B"/>
    <w:rsid w:val="00FF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8"/>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2"/>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7"/>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github.com/OfficeDev/TrainingContent/blob/master/O3653/O3653-1%20Deep%20Dive%20into%20Azure%20AD%20with%20the%20Office%20365%20APIs/Images/Fig05.png"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github.com/OfficeDev/TrainingContent/blob/master/O3653/O3653-1%20Deep%20Dive%20into%20Azure%20AD%20with%20the%20Office%20365%20APIs/Images/Fig01.png" TargetMode="External"/><Relationship Id="rId17" Type="http://schemas.openxmlformats.org/officeDocument/2006/relationships/hyperlink" Target="https://github.com/OfficeDev/TrainingContent/blob/master/O3653/O3653-1%20Deep%20Dive%20into%20Azure%20AD%20with%20the%20Office%20365%20APIs/Images/Fig03.png" TargetMode="External"/><Relationship Id="rId25" Type="http://schemas.openxmlformats.org/officeDocument/2006/relationships/hyperlink" Target="https://github.com/OfficeDev/TrainingContent/blob/master/O3653/O3653-1%20Deep%20Dive%20into%20Azure%20AD%20with%20the%20Office%20365%20APIs/Images/Fig08.png"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github.com/OfficeDev/TrainingContent/blob/master/O3653/O3653-1%20Deep%20Dive%20into%20Azure%20AD%20with%20the%20Office%20365%20APIs/Images/Fig02.png" TargetMode="External"/><Relationship Id="rId23" Type="http://schemas.openxmlformats.org/officeDocument/2006/relationships/hyperlink" Target="https://github.com/OfficeDev/TrainingContent/blob/master/O3653/O3653-1%20Deep%20Dive%20into%20Azure%20AD%20with%20the%20Office%20365%20APIs/Images/Fig06.png"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OfficeDev/TrainingContent/blob/master/O3653/O3653-1%20Deep%20Dive%20into%20Azure%20AD%20with%20the%20Office%20365%20APIs/Images/Fig07.png"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uthflowdemo.com" TargetMode="External"/><Relationship Id="rId22" Type="http://schemas.openxmlformats.org/officeDocument/2006/relationships/image" Target="media/image5.png"/><Relationship Id="rId27" Type="http://schemas.openxmlformats.org/officeDocument/2006/relationships/hyperlink" Target="https://github.com/OfficeDev/TrainingContent/blob/master/O3653/O3653-1%20Deep%20Dive%20into%20Azure%20AD%20with%20the%20Office%20365%20APIs/Images/Fig09.png"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7DE1E870-B88D-44A8-99FE-62040E7B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257</TotalTime>
  <Pages>7</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39</cp:revision>
  <cp:lastPrinted>2009-08-12T16:30:00Z</cp:lastPrinted>
  <dcterms:created xsi:type="dcterms:W3CDTF">2014-06-26T11:41:00Z</dcterms:created>
  <dcterms:modified xsi:type="dcterms:W3CDTF">2015-09-25T12:28:00Z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