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B85" w:rsidRDefault="00545C3A" w:rsidP="00E44B85">
      <w:pPr>
        <w:pStyle w:val="Title"/>
      </w:pPr>
      <w:r>
        <w:t>Demo</w:t>
      </w:r>
      <w:r w:rsidR="00CE0404">
        <w:t xml:space="preserve"> </w:t>
      </w:r>
      <w:r w:rsidR="00EB302B">
        <w:t>Module 8</w:t>
      </w:r>
      <w:r w:rsidR="00E44B85">
        <w:t xml:space="preserve">: </w:t>
      </w:r>
      <w:r>
        <w:t>The Silverlight Application Wrapper Web Part</w:t>
      </w:r>
    </w:p>
    <w:p w:rsidR="00545C3A" w:rsidRDefault="00545C3A" w:rsidP="00E44B85">
      <w:pPr>
        <w:rPr>
          <w:rFonts w:ascii="Tahoma" w:hAnsi="Tahoma" w:cs="Tahoma"/>
          <w:sz w:val="21"/>
          <w:szCs w:val="21"/>
        </w:rPr>
      </w:pPr>
      <w:r>
        <w:rPr>
          <w:rFonts w:ascii="Tahoma" w:hAnsi="Tahoma" w:cs="Tahoma"/>
          <w:b/>
          <w:sz w:val="21"/>
          <w:szCs w:val="21"/>
        </w:rPr>
        <w:t>Demo</w:t>
      </w:r>
      <w:r w:rsidR="00E44B85" w:rsidRPr="00E44B85">
        <w:rPr>
          <w:rFonts w:ascii="Tahoma" w:hAnsi="Tahoma" w:cs="Tahoma"/>
          <w:b/>
          <w:sz w:val="21"/>
          <w:szCs w:val="21"/>
        </w:rPr>
        <w:t xml:space="preserve"> Overview</w:t>
      </w:r>
      <w:r w:rsidR="00E44B85" w:rsidRPr="00E44B85">
        <w:rPr>
          <w:rFonts w:ascii="Tahoma" w:hAnsi="Tahoma" w:cs="Tahoma"/>
          <w:sz w:val="21"/>
          <w:szCs w:val="21"/>
        </w:rPr>
        <w:t xml:space="preserve">: </w:t>
      </w:r>
      <w:r>
        <w:rPr>
          <w:rFonts w:ascii="Tahoma" w:hAnsi="Tahoma" w:cs="Tahoma"/>
          <w:sz w:val="21"/>
          <w:szCs w:val="21"/>
        </w:rPr>
        <w:t>The first part of the document explains the step to take to have Silverlight up and running on your machine and in SharePoint</w:t>
      </w:r>
      <w:r w:rsidR="00E44B85" w:rsidRPr="00E44B85">
        <w:rPr>
          <w:rFonts w:ascii="Tahoma" w:hAnsi="Tahoma" w:cs="Tahoma"/>
          <w:sz w:val="21"/>
          <w:szCs w:val="21"/>
        </w:rPr>
        <w:t>.</w:t>
      </w:r>
      <w:r>
        <w:rPr>
          <w:rFonts w:ascii="Tahoma" w:hAnsi="Tahoma" w:cs="Tahoma"/>
          <w:sz w:val="21"/>
          <w:szCs w:val="21"/>
        </w:rPr>
        <w:t xml:space="preserve"> </w:t>
      </w:r>
    </w:p>
    <w:p w:rsidR="00E44B85" w:rsidRPr="00E44B85" w:rsidRDefault="00545C3A" w:rsidP="00E44B85">
      <w:pPr>
        <w:rPr>
          <w:rFonts w:ascii="Tahoma" w:hAnsi="Tahoma" w:cs="Tahoma"/>
          <w:sz w:val="21"/>
          <w:szCs w:val="21"/>
        </w:rPr>
      </w:pPr>
      <w:r>
        <w:rPr>
          <w:rFonts w:ascii="Tahoma" w:hAnsi="Tahoma" w:cs="Tahoma"/>
          <w:sz w:val="21"/>
          <w:szCs w:val="21"/>
        </w:rPr>
        <w:t>The second part of the document explains how to install and</w:t>
      </w:r>
      <w:r w:rsidR="00574300">
        <w:rPr>
          <w:rFonts w:ascii="Tahoma" w:hAnsi="Tahoma" w:cs="Tahoma"/>
          <w:sz w:val="21"/>
          <w:szCs w:val="21"/>
        </w:rPr>
        <w:t xml:space="preserve"> use</w:t>
      </w:r>
      <w:r>
        <w:rPr>
          <w:rFonts w:ascii="Tahoma" w:hAnsi="Tahoma" w:cs="Tahoma"/>
          <w:sz w:val="21"/>
          <w:szCs w:val="21"/>
        </w:rPr>
        <w:t xml:space="preserve"> the Silverlight Application Wrapper Web Part. A Silverlight application can be host</w:t>
      </w:r>
      <w:r w:rsidR="00574300">
        <w:rPr>
          <w:rFonts w:ascii="Tahoma" w:hAnsi="Tahoma" w:cs="Tahoma"/>
          <w:sz w:val="21"/>
          <w:szCs w:val="21"/>
        </w:rPr>
        <w:t>ed</w:t>
      </w:r>
      <w:r>
        <w:rPr>
          <w:rFonts w:ascii="Tahoma" w:hAnsi="Tahoma" w:cs="Tahoma"/>
          <w:sz w:val="21"/>
          <w:szCs w:val="21"/>
        </w:rPr>
        <w:t xml:space="preserve"> in a </w:t>
      </w:r>
      <w:r w:rsidR="00574300">
        <w:rPr>
          <w:rFonts w:ascii="Tahoma" w:hAnsi="Tahoma" w:cs="Tahoma"/>
          <w:sz w:val="21"/>
          <w:szCs w:val="21"/>
        </w:rPr>
        <w:t xml:space="preserve">SharePoint web part by means of a </w:t>
      </w:r>
      <w:r w:rsidR="00574300" w:rsidRPr="00574300">
        <w:rPr>
          <w:rFonts w:ascii="Tahoma" w:hAnsi="Tahoma" w:cs="Tahoma"/>
          <w:b/>
          <w:sz w:val="21"/>
          <w:szCs w:val="21"/>
        </w:rPr>
        <w:t>Silverlight</w:t>
      </w:r>
      <w:r w:rsidR="00CE0404">
        <w:rPr>
          <w:rFonts w:ascii="Tahoma" w:hAnsi="Tahoma" w:cs="Tahoma"/>
          <w:b/>
          <w:sz w:val="21"/>
          <w:szCs w:val="21"/>
        </w:rPr>
        <w:t xml:space="preserve"> &lt;object&gt;</w:t>
      </w:r>
      <w:r w:rsidR="00CE0404" w:rsidRPr="00CE0404">
        <w:rPr>
          <w:rFonts w:ascii="Tahoma" w:hAnsi="Tahoma" w:cs="Tahoma"/>
          <w:sz w:val="21"/>
          <w:szCs w:val="21"/>
        </w:rPr>
        <w:t xml:space="preserve"> tag</w:t>
      </w:r>
      <w:r w:rsidR="00574300" w:rsidRPr="00CE0404">
        <w:rPr>
          <w:rFonts w:ascii="Tahoma" w:hAnsi="Tahoma" w:cs="Tahoma"/>
          <w:sz w:val="21"/>
          <w:szCs w:val="21"/>
        </w:rPr>
        <w:t>.</w:t>
      </w:r>
    </w:p>
    <w:p w:rsidR="00E44B85" w:rsidRPr="00E44B85" w:rsidRDefault="00545C3A" w:rsidP="00E44B85">
      <w:pPr>
        <w:pStyle w:val="Heading1"/>
      </w:pPr>
      <w:r>
        <w:t>Part</w:t>
      </w:r>
      <w:r w:rsidR="00E44B85" w:rsidRPr="00E44B85">
        <w:t xml:space="preserve"> 1: </w:t>
      </w:r>
      <w:r>
        <w:t>Install Silverlight and Configure SharePoint</w:t>
      </w:r>
    </w:p>
    <w:p w:rsidR="00574300" w:rsidRDefault="00574300" w:rsidP="00E44B85">
      <w:pPr>
        <w:pStyle w:val="ListParagraph"/>
        <w:numPr>
          <w:ilvl w:val="0"/>
          <w:numId w:val="1"/>
        </w:numPr>
        <w:rPr>
          <w:rFonts w:ascii="Tahoma" w:hAnsi="Tahoma" w:cs="Tahoma"/>
          <w:sz w:val="21"/>
          <w:szCs w:val="21"/>
        </w:rPr>
      </w:pPr>
      <w:r>
        <w:rPr>
          <w:rFonts w:ascii="Tahoma" w:hAnsi="Tahoma" w:cs="Tahoma"/>
          <w:sz w:val="21"/>
          <w:szCs w:val="21"/>
        </w:rPr>
        <w:t xml:space="preserve">Download the </w:t>
      </w:r>
      <w:r w:rsidR="00CE0404">
        <w:rPr>
          <w:rFonts w:ascii="Tahoma" w:hAnsi="Tahoma" w:cs="Tahoma"/>
          <w:b/>
          <w:sz w:val="21"/>
          <w:szCs w:val="21"/>
        </w:rPr>
        <w:t>Silverlight 3</w:t>
      </w:r>
      <w:r w:rsidRPr="00132A91">
        <w:rPr>
          <w:rFonts w:ascii="Tahoma" w:hAnsi="Tahoma" w:cs="Tahoma"/>
          <w:b/>
          <w:sz w:val="21"/>
          <w:szCs w:val="21"/>
        </w:rPr>
        <w:t xml:space="preserve"> runtime</w:t>
      </w:r>
      <w:r>
        <w:rPr>
          <w:rFonts w:ascii="Tahoma" w:hAnsi="Tahoma" w:cs="Tahoma"/>
          <w:sz w:val="21"/>
          <w:szCs w:val="21"/>
        </w:rPr>
        <w:t>:</w:t>
      </w:r>
      <w:r w:rsidR="00132A91">
        <w:rPr>
          <w:rFonts w:ascii="Tahoma" w:hAnsi="Tahoma" w:cs="Tahoma"/>
          <w:sz w:val="21"/>
          <w:szCs w:val="21"/>
        </w:rPr>
        <w:t xml:space="preserve"> </w:t>
      </w:r>
      <w:hyperlink r:id="rId11" w:history="1">
        <w:r w:rsidR="00132A91" w:rsidRPr="00430AD3">
          <w:rPr>
            <w:rStyle w:val="Hyperlink"/>
            <w:rFonts w:ascii="Tahoma" w:hAnsi="Tahoma" w:cs="Tahoma"/>
            <w:sz w:val="21"/>
            <w:szCs w:val="21"/>
          </w:rPr>
          <w:t>http://silverlight.net/GetStarted/</w:t>
        </w:r>
      </w:hyperlink>
    </w:p>
    <w:p w:rsidR="00574300" w:rsidRDefault="00574300" w:rsidP="00E44B85">
      <w:pPr>
        <w:pStyle w:val="ListParagraph"/>
        <w:numPr>
          <w:ilvl w:val="0"/>
          <w:numId w:val="1"/>
        </w:numPr>
        <w:rPr>
          <w:rFonts w:ascii="Tahoma" w:hAnsi="Tahoma" w:cs="Tahoma"/>
          <w:sz w:val="21"/>
          <w:szCs w:val="21"/>
        </w:rPr>
      </w:pPr>
      <w:r>
        <w:rPr>
          <w:rFonts w:ascii="Tahoma" w:hAnsi="Tahoma" w:cs="Tahoma"/>
          <w:sz w:val="21"/>
          <w:szCs w:val="21"/>
        </w:rPr>
        <w:t>Install the Silverlight runtime.</w:t>
      </w:r>
    </w:p>
    <w:p w:rsidR="00132A91" w:rsidRDefault="00132A91" w:rsidP="00E44B85">
      <w:pPr>
        <w:pStyle w:val="ListParagraph"/>
        <w:numPr>
          <w:ilvl w:val="0"/>
          <w:numId w:val="1"/>
        </w:numPr>
        <w:rPr>
          <w:rFonts w:ascii="Tahoma" w:hAnsi="Tahoma" w:cs="Tahoma"/>
          <w:sz w:val="21"/>
          <w:szCs w:val="21"/>
        </w:rPr>
      </w:pPr>
      <w:r>
        <w:rPr>
          <w:rFonts w:ascii="Tahoma" w:hAnsi="Tahoma" w:cs="Tahoma"/>
          <w:sz w:val="21"/>
          <w:szCs w:val="21"/>
        </w:rPr>
        <w:t xml:space="preserve">If you want to develop your own Silverlight applications with Visual Studio 2008, you have to download and install the </w:t>
      </w:r>
      <w:r w:rsidRPr="00132A91">
        <w:rPr>
          <w:rFonts w:ascii="Tahoma" w:hAnsi="Tahoma" w:cs="Tahoma"/>
          <w:b/>
          <w:sz w:val="21"/>
          <w:szCs w:val="21"/>
        </w:rPr>
        <w:t>Silverlight Tools for Visual Studio 2008 SP1</w:t>
      </w:r>
      <w:r>
        <w:rPr>
          <w:rFonts w:ascii="Tahoma" w:hAnsi="Tahoma" w:cs="Tahoma"/>
          <w:sz w:val="21"/>
          <w:szCs w:val="21"/>
        </w:rPr>
        <w:t xml:space="preserve">: </w:t>
      </w:r>
      <w:hyperlink r:id="rId12" w:history="1">
        <w:r w:rsidRPr="00430AD3">
          <w:rPr>
            <w:rStyle w:val="Hyperlink"/>
            <w:rFonts w:ascii="Tahoma" w:hAnsi="Tahoma" w:cs="Tahoma"/>
            <w:sz w:val="21"/>
            <w:szCs w:val="21"/>
          </w:rPr>
          <w:t>http://silverlight.net/GetStarted/</w:t>
        </w:r>
      </w:hyperlink>
      <w:r w:rsidR="00CE0404">
        <w:t xml:space="preserve">. It will also install the </w:t>
      </w:r>
      <w:r w:rsidR="00CE0404" w:rsidRPr="00CE0404">
        <w:rPr>
          <w:b/>
        </w:rPr>
        <w:t>Silverlight 3 SDK</w:t>
      </w:r>
      <w:r w:rsidR="00CE0404">
        <w:t>.</w:t>
      </w:r>
    </w:p>
    <w:p w:rsidR="00574300" w:rsidRDefault="00574300" w:rsidP="00E44B85">
      <w:pPr>
        <w:pStyle w:val="ListParagraph"/>
        <w:numPr>
          <w:ilvl w:val="0"/>
          <w:numId w:val="1"/>
        </w:numPr>
        <w:rPr>
          <w:rFonts w:ascii="Tahoma" w:hAnsi="Tahoma" w:cs="Tahoma"/>
          <w:sz w:val="21"/>
          <w:szCs w:val="21"/>
        </w:rPr>
      </w:pPr>
      <w:r>
        <w:rPr>
          <w:rFonts w:ascii="Tahoma" w:hAnsi="Tahoma" w:cs="Tahoma"/>
          <w:sz w:val="21"/>
          <w:szCs w:val="21"/>
        </w:rPr>
        <w:t xml:space="preserve">Configure the Silverlight </w:t>
      </w:r>
      <w:r w:rsidRPr="00132A91">
        <w:rPr>
          <w:rFonts w:ascii="Tahoma" w:hAnsi="Tahoma" w:cs="Tahoma"/>
          <w:b/>
          <w:sz w:val="21"/>
          <w:szCs w:val="21"/>
        </w:rPr>
        <w:t>MIME type</w:t>
      </w:r>
      <w:r>
        <w:rPr>
          <w:rFonts w:ascii="Tahoma" w:hAnsi="Tahoma" w:cs="Tahoma"/>
          <w:sz w:val="21"/>
          <w:szCs w:val="21"/>
        </w:rPr>
        <w:t>:</w:t>
      </w:r>
    </w:p>
    <w:p w:rsidR="00574300" w:rsidRDefault="00574300" w:rsidP="00574300">
      <w:pPr>
        <w:pStyle w:val="ListParagraph"/>
        <w:numPr>
          <w:ilvl w:val="1"/>
          <w:numId w:val="1"/>
        </w:numPr>
        <w:rPr>
          <w:rFonts w:ascii="Tahoma" w:hAnsi="Tahoma" w:cs="Tahoma"/>
          <w:sz w:val="21"/>
          <w:szCs w:val="21"/>
        </w:rPr>
      </w:pPr>
      <w:r>
        <w:rPr>
          <w:rFonts w:ascii="Tahoma" w:hAnsi="Tahoma" w:cs="Tahoma"/>
          <w:sz w:val="21"/>
          <w:szCs w:val="21"/>
        </w:rPr>
        <w:t xml:space="preserve">Open </w:t>
      </w:r>
      <w:r w:rsidRPr="000145E4">
        <w:rPr>
          <w:rFonts w:ascii="Tahoma" w:hAnsi="Tahoma" w:cs="Tahoma"/>
          <w:b/>
          <w:sz w:val="21"/>
          <w:szCs w:val="21"/>
        </w:rPr>
        <w:t>IIS Manager</w:t>
      </w:r>
      <w:r>
        <w:rPr>
          <w:rFonts w:ascii="Tahoma" w:hAnsi="Tahoma" w:cs="Tahoma"/>
          <w:sz w:val="21"/>
          <w:szCs w:val="21"/>
        </w:rPr>
        <w:t xml:space="preserve"> and select the SharePoint web application.</w:t>
      </w:r>
    </w:p>
    <w:p w:rsidR="00574300" w:rsidRDefault="002309E9" w:rsidP="00574300">
      <w:pPr>
        <w:pStyle w:val="ListParagraph"/>
        <w:numPr>
          <w:ilvl w:val="1"/>
          <w:numId w:val="1"/>
        </w:numPr>
        <w:rPr>
          <w:rFonts w:ascii="Tahoma" w:hAnsi="Tahoma" w:cs="Tahoma"/>
          <w:sz w:val="21"/>
          <w:szCs w:val="21"/>
        </w:rPr>
      </w:pPr>
      <w:r>
        <w:rPr>
          <w:rFonts w:ascii="Tahoma" w:hAnsi="Tahoma" w:cs="Tahoma"/>
          <w:sz w:val="21"/>
          <w:szCs w:val="21"/>
        </w:rPr>
        <w:t>Double-click the MIME Types icon</w:t>
      </w:r>
    </w:p>
    <w:p w:rsidR="002309E9" w:rsidRPr="005111B9" w:rsidRDefault="002309E9" w:rsidP="005111B9">
      <w:pPr>
        <w:ind w:left="1080"/>
        <w:rPr>
          <w:rFonts w:ascii="Tahoma" w:hAnsi="Tahoma" w:cs="Tahoma"/>
          <w:sz w:val="21"/>
          <w:szCs w:val="21"/>
        </w:rPr>
      </w:pPr>
      <w:r>
        <w:rPr>
          <w:noProof/>
          <w:lang w:val="nl-BE" w:eastAsia="nl-BE"/>
        </w:rPr>
        <w:drawing>
          <wp:inline distT="0" distB="0" distL="0" distR="0">
            <wp:extent cx="5715670" cy="2800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15670" cy="2800350"/>
                    </a:xfrm>
                    <a:prstGeom prst="rect">
                      <a:avLst/>
                    </a:prstGeom>
                    <a:noFill/>
                    <a:ln w="9525">
                      <a:noFill/>
                      <a:miter lim="800000"/>
                      <a:headEnd/>
                      <a:tailEnd/>
                    </a:ln>
                  </pic:spPr>
                </pic:pic>
              </a:graphicData>
            </a:graphic>
          </wp:inline>
        </w:drawing>
      </w:r>
    </w:p>
    <w:p w:rsidR="00574300" w:rsidRDefault="002309E9" w:rsidP="00574300">
      <w:pPr>
        <w:pStyle w:val="ListParagraph"/>
        <w:numPr>
          <w:ilvl w:val="1"/>
          <w:numId w:val="1"/>
        </w:numPr>
        <w:rPr>
          <w:rFonts w:ascii="Tahoma" w:hAnsi="Tahoma" w:cs="Tahoma"/>
          <w:sz w:val="21"/>
          <w:szCs w:val="21"/>
        </w:rPr>
      </w:pPr>
      <w:r>
        <w:rPr>
          <w:rFonts w:ascii="Tahoma" w:hAnsi="Tahoma" w:cs="Tahoma"/>
          <w:sz w:val="21"/>
          <w:szCs w:val="21"/>
        </w:rPr>
        <w:t xml:space="preserve">Check if there is already the </w:t>
      </w:r>
      <w:r w:rsidRPr="002309E9">
        <w:rPr>
          <w:rFonts w:ascii="Tahoma" w:hAnsi="Tahoma" w:cs="Tahoma"/>
          <w:b/>
          <w:sz w:val="21"/>
          <w:szCs w:val="21"/>
        </w:rPr>
        <w:t>.xap</w:t>
      </w:r>
      <w:r>
        <w:rPr>
          <w:rFonts w:ascii="Tahoma" w:hAnsi="Tahoma" w:cs="Tahoma"/>
          <w:sz w:val="21"/>
          <w:szCs w:val="21"/>
        </w:rPr>
        <w:t xml:space="preserve"> extionsion in the list (with Windows Server 2008 it is possible it is). If not, select the Add.. link in the Actions pane (at the righ) and fill out the following:</w:t>
      </w:r>
    </w:p>
    <w:p w:rsidR="00574300" w:rsidRDefault="00574300" w:rsidP="00574300">
      <w:pPr>
        <w:pStyle w:val="ListParagraph"/>
        <w:numPr>
          <w:ilvl w:val="2"/>
          <w:numId w:val="1"/>
        </w:numPr>
        <w:rPr>
          <w:rFonts w:ascii="Tahoma" w:hAnsi="Tahoma" w:cs="Tahoma"/>
          <w:sz w:val="21"/>
          <w:szCs w:val="21"/>
        </w:rPr>
      </w:pPr>
      <w:r>
        <w:rPr>
          <w:rFonts w:ascii="Tahoma" w:hAnsi="Tahoma" w:cs="Tahoma"/>
          <w:sz w:val="21"/>
          <w:szCs w:val="21"/>
        </w:rPr>
        <w:t>Extension:</w:t>
      </w:r>
      <w:r>
        <w:rPr>
          <w:rFonts w:ascii="Tahoma" w:hAnsi="Tahoma" w:cs="Tahoma"/>
          <w:sz w:val="21"/>
          <w:szCs w:val="21"/>
        </w:rPr>
        <w:tab/>
        <w:t>.xap</w:t>
      </w:r>
    </w:p>
    <w:p w:rsidR="00574300" w:rsidRDefault="00574300" w:rsidP="00574300">
      <w:pPr>
        <w:pStyle w:val="ListParagraph"/>
        <w:numPr>
          <w:ilvl w:val="2"/>
          <w:numId w:val="1"/>
        </w:numPr>
        <w:rPr>
          <w:rFonts w:ascii="Tahoma" w:hAnsi="Tahoma" w:cs="Tahoma"/>
          <w:sz w:val="21"/>
          <w:szCs w:val="21"/>
        </w:rPr>
      </w:pPr>
      <w:r>
        <w:rPr>
          <w:rFonts w:ascii="Tahoma" w:hAnsi="Tahoma" w:cs="Tahoma"/>
          <w:sz w:val="21"/>
          <w:szCs w:val="21"/>
        </w:rPr>
        <w:t>MIME type:</w:t>
      </w:r>
      <w:r>
        <w:rPr>
          <w:rFonts w:ascii="Tahoma" w:hAnsi="Tahoma" w:cs="Tahoma"/>
          <w:sz w:val="21"/>
          <w:szCs w:val="21"/>
        </w:rPr>
        <w:tab/>
      </w:r>
      <w:r w:rsidRPr="00574300">
        <w:rPr>
          <w:rStyle w:val="Emphasis"/>
          <w:i w:val="0"/>
        </w:rPr>
        <w:t>application/x-silverlight</w:t>
      </w:r>
    </w:p>
    <w:p w:rsidR="000145E4" w:rsidRDefault="00CE0404" w:rsidP="005111B9">
      <w:pPr>
        <w:pStyle w:val="Numbering"/>
      </w:pPr>
      <w:r>
        <w:t>C</w:t>
      </w:r>
      <w:r w:rsidR="000145E4">
        <w:t xml:space="preserve">onfigure the </w:t>
      </w:r>
      <w:r w:rsidR="000145E4" w:rsidRPr="000145E4">
        <w:rPr>
          <w:b/>
        </w:rPr>
        <w:t>web.config</w:t>
      </w:r>
      <w:r w:rsidR="000145E4">
        <w:t xml:space="preserve"> of your SharePoint application. The easiest way is to use Visual Studio 2008</w:t>
      </w:r>
      <w:r w:rsidR="005111B9">
        <w:t xml:space="preserve"> (if you haven’t already done that for adding AJAX support)</w:t>
      </w:r>
      <w:r w:rsidR="000145E4">
        <w:t>:</w:t>
      </w:r>
    </w:p>
    <w:p w:rsidR="000145E4" w:rsidRDefault="005111B9" w:rsidP="000145E4">
      <w:pPr>
        <w:pStyle w:val="ListParagraph"/>
        <w:numPr>
          <w:ilvl w:val="1"/>
          <w:numId w:val="1"/>
        </w:numPr>
        <w:rPr>
          <w:rFonts w:ascii="Tahoma" w:hAnsi="Tahoma" w:cs="Tahoma"/>
          <w:sz w:val="21"/>
          <w:szCs w:val="21"/>
        </w:rPr>
      </w:pPr>
      <w:r>
        <w:rPr>
          <w:rFonts w:ascii="Tahoma" w:hAnsi="Tahoma" w:cs="Tahoma"/>
          <w:sz w:val="21"/>
          <w:szCs w:val="21"/>
        </w:rPr>
        <w:lastRenderedPageBreak/>
        <w:t xml:space="preserve">Open </w:t>
      </w:r>
      <w:r w:rsidRPr="005111B9">
        <w:rPr>
          <w:rFonts w:ascii="Tahoma" w:hAnsi="Tahoma" w:cs="Tahoma"/>
          <w:b/>
          <w:sz w:val="21"/>
          <w:szCs w:val="21"/>
        </w:rPr>
        <w:t>Visual Studio 2008</w:t>
      </w:r>
      <w:r>
        <w:rPr>
          <w:rFonts w:ascii="Tahoma" w:hAnsi="Tahoma" w:cs="Tahoma"/>
          <w:sz w:val="21"/>
          <w:szCs w:val="21"/>
        </w:rPr>
        <w:t xml:space="preserve"> and create a new </w:t>
      </w:r>
      <w:r w:rsidRPr="005111B9">
        <w:rPr>
          <w:rFonts w:ascii="Tahoma" w:hAnsi="Tahoma" w:cs="Tahoma"/>
          <w:b/>
          <w:sz w:val="21"/>
          <w:szCs w:val="21"/>
        </w:rPr>
        <w:t>ASP.NET 2.0 Web Site</w:t>
      </w:r>
      <w:r>
        <w:rPr>
          <w:rFonts w:ascii="Tahoma" w:hAnsi="Tahoma" w:cs="Tahoma"/>
          <w:b/>
          <w:sz w:val="21"/>
          <w:szCs w:val="21"/>
        </w:rPr>
        <w:t>.</w:t>
      </w:r>
    </w:p>
    <w:p w:rsidR="000145E4" w:rsidRDefault="005111B9" w:rsidP="005111B9">
      <w:pPr>
        <w:pStyle w:val="ListParagraph"/>
        <w:ind w:left="1440"/>
        <w:rPr>
          <w:rFonts w:ascii="Tahoma" w:hAnsi="Tahoma" w:cs="Tahoma"/>
          <w:sz w:val="21"/>
          <w:szCs w:val="21"/>
        </w:rPr>
      </w:pPr>
      <w:r w:rsidRPr="005111B9">
        <w:rPr>
          <w:rFonts w:ascii="Tahoma" w:hAnsi="Tahoma" w:cs="Tahoma"/>
          <w:noProof/>
          <w:sz w:val="21"/>
          <w:szCs w:val="21"/>
          <w:lang w:val="nl-BE" w:eastAsia="nl-BE"/>
        </w:rPr>
        <w:drawing>
          <wp:inline distT="0" distB="0" distL="0" distR="0">
            <wp:extent cx="5295900" cy="344014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96271" cy="3440388"/>
                    </a:xfrm>
                    <a:prstGeom prst="rect">
                      <a:avLst/>
                    </a:prstGeom>
                    <a:noFill/>
                    <a:ln w="9525">
                      <a:noFill/>
                      <a:miter lim="800000"/>
                      <a:headEnd/>
                      <a:tailEnd/>
                    </a:ln>
                  </pic:spPr>
                </pic:pic>
              </a:graphicData>
            </a:graphic>
          </wp:inline>
        </w:drawing>
      </w:r>
    </w:p>
    <w:p w:rsidR="005111B9" w:rsidRPr="005111B9" w:rsidRDefault="005111B9" w:rsidP="005111B9">
      <w:pPr>
        <w:pStyle w:val="Numbering"/>
        <w:numPr>
          <w:ilvl w:val="1"/>
          <w:numId w:val="1"/>
        </w:numPr>
      </w:pPr>
      <w:r w:rsidRPr="005111B9">
        <w:t>Navigate to the C</w:t>
      </w:r>
      <w:r w:rsidRPr="005111B9">
        <w:rPr>
          <w:b/>
        </w:rPr>
        <w:t>:\inetpub\wwwroot\wss\VirtualDirectories\litwareinc.com80</w:t>
      </w:r>
      <w:r w:rsidRPr="005111B9">
        <w:t xml:space="preserve"> directory of your SharePoint web application.</w:t>
      </w:r>
    </w:p>
    <w:p w:rsidR="005111B9" w:rsidRPr="005111B9" w:rsidRDefault="005111B9" w:rsidP="005111B9">
      <w:pPr>
        <w:pStyle w:val="Numbering"/>
        <w:numPr>
          <w:ilvl w:val="1"/>
          <w:numId w:val="1"/>
        </w:numPr>
      </w:pPr>
      <w:r w:rsidRPr="005111B9">
        <w:t xml:space="preserve">Make a backup copy of the </w:t>
      </w:r>
      <w:r w:rsidRPr="005111B9">
        <w:rPr>
          <w:b/>
        </w:rPr>
        <w:t>web.config</w:t>
      </w:r>
      <w:r w:rsidRPr="005111B9">
        <w:t>.</w:t>
      </w:r>
    </w:p>
    <w:p w:rsidR="005111B9" w:rsidRPr="005111B9" w:rsidRDefault="005111B9" w:rsidP="005111B9">
      <w:pPr>
        <w:pStyle w:val="Numbering"/>
        <w:numPr>
          <w:ilvl w:val="1"/>
          <w:numId w:val="1"/>
        </w:numPr>
      </w:pPr>
      <w:r w:rsidRPr="005111B9">
        <w:t xml:space="preserve">Open the </w:t>
      </w:r>
      <w:r w:rsidRPr="005111B9">
        <w:rPr>
          <w:b/>
        </w:rPr>
        <w:t>web.config</w:t>
      </w:r>
      <w:r w:rsidRPr="005111B9">
        <w:t xml:space="preserve"> of your SharePoint web application.</w:t>
      </w:r>
    </w:p>
    <w:p w:rsidR="005111B9" w:rsidRPr="005111B9" w:rsidRDefault="005111B9" w:rsidP="005111B9">
      <w:pPr>
        <w:pStyle w:val="Numbering"/>
        <w:numPr>
          <w:ilvl w:val="1"/>
          <w:numId w:val="1"/>
        </w:numPr>
      </w:pPr>
      <w:r w:rsidRPr="005111B9">
        <w:t xml:space="preserve">Copy the content of this web.config into the </w:t>
      </w:r>
      <w:r w:rsidRPr="005111B9">
        <w:rPr>
          <w:b/>
        </w:rPr>
        <w:t>web.config</w:t>
      </w:r>
      <w:r w:rsidRPr="005111B9">
        <w:t xml:space="preserve"> of the newly created web site.</w:t>
      </w:r>
    </w:p>
    <w:p w:rsidR="005111B9" w:rsidRPr="005111B9" w:rsidRDefault="005111B9" w:rsidP="005111B9">
      <w:pPr>
        <w:pStyle w:val="Numbering"/>
        <w:numPr>
          <w:ilvl w:val="1"/>
          <w:numId w:val="1"/>
        </w:numPr>
      </w:pPr>
      <w:r w:rsidRPr="005111B9">
        <w:t xml:space="preserve">Right-click the web site project in </w:t>
      </w:r>
      <w:r w:rsidRPr="005111B9">
        <w:rPr>
          <w:b/>
        </w:rPr>
        <w:t>Solution Explorer</w:t>
      </w:r>
      <w:r w:rsidRPr="005111B9">
        <w:t xml:space="preserve"> and choose </w:t>
      </w:r>
      <w:r w:rsidRPr="005111B9">
        <w:rPr>
          <w:b/>
        </w:rPr>
        <w:t>Property Pages</w:t>
      </w:r>
      <w:r w:rsidRPr="005111B9">
        <w:t>.</w:t>
      </w:r>
    </w:p>
    <w:p w:rsidR="005111B9" w:rsidRPr="005111B9" w:rsidRDefault="005111B9" w:rsidP="005111B9">
      <w:pPr>
        <w:pStyle w:val="Numbering"/>
        <w:numPr>
          <w:ilvl w:val="1"/>
          <w:numId w:val="1"/>
        </w:numPr>
      </w:pPr>
      <w:r w:rsidRPr="005111B9">
        <w:t xml:space="preserve">Choose the </w:t>
      </w:r>
      <w:r w:rsidRPr="005111B9">
        <w:rPr>
          <w:b/>
        </w:rPr>
        <w:t>Build</w:t>
      </w:r>
      <w:r w:rsidRPr="005111B9">
        <w:t xml:space="preserve"> option.</w:t>
      </w:r>
    </w:p>
    <w:p w:rsidR="005111B9" w:rsidRPr="005111B9" w:rsidRDefault="005111B9" w:rsidP="005111B9">
      <w:pPr>
        <w:pStyle w:val="Numbering"/>
        <w:numPr>
          <w:ilvl w:val="1"/>
          <w:numId w:val="1"/>
        </w:numPr>
      </w:pPr>
      <w:r w:rsidRPr="005111B9">
        <w:t xml:space="preserve">In </w:t>
      </w:r>
      <w:r w:rsidRPr="005111B9">
        <w:rPr>
          <w:b/>
        </w:rPr>
        <w:t>Target Framework</w:t>
      </w:r>
      <w:r w:rsidRPr="005111B9">
        <w:t xml:space="preserve"> section, choose </w:t>
      </w:r>
      <w:r w:rsidRPr="005111B9">
        <w:rPr>
          <w:b/>
        </w:rPr>
        <w:t>.NET Framework 3.5</w:t>
      </w:r>
      <w:r w:rsidRPr="005111B9">
        <w:t>.</w:t>
      </w:r>
    </w:p>
    <w:p w:rsidR="005111B9" w:rsidRDefault="005111B9" w:rsidP="005111B9">
      <w:pPr>
        <w:pStyle w:val="Numbering"/>
        <w:numPr>
          <w:ilvl w:val="1"/>
          <w:numId w:val="1"/>
        </w:numPr>
      </w:pPr>
      <w:r w:rsidRPr="005111B9">
        <w:t xml:space="preserve">Click the </w:t>
      </w:r>
      <w:r w:rsidRPr="005111B9">
        <w:rPr>
          <w:b/>
        </w:rPr>
        <w:t>OK</w:t>
      </w:r>
      <w:r w:rsidRPr="005111B9">
        <w:t xml:space="preserve"> button. This will upgrade your </w:t>
      </w:r>
      <w:r w:rsidRPr="005111B9">
        <w:rPr>
          <w:b/>
        </w:rPr>
        <w:t>web.config</w:t>
      </w:r>
      <w:r w:rsidRPr="005111B9">
        <w:t xml:space="preserve"> for use with the .NET Framework 3.5.</w:t>
      </w:r>
    </w:p>
    <w:p w:rsidR="00E85874" w:rsidRDefault="00E85874" w:rsidP="00E85874">
      <w:pPr>
        <w:pStyle w:val="Numbering"/>
        <w:numPr>
          <w:ilvl w:val="0"/>
          <w:numId w:val="0"/>
        </w:numPr>
        <w:ind w:left="1440"/>
      </w:pPr>
      <w:r w:rsidRPr="00E85874">
        <w:rPr>
          <w:noProof/>
          <w:lang w:val="nl-BE" w:eastAsia="nl-BE"/>
        </w:rPr>
        <w:drawing>
          <wp:inline distT="0" distB="0" distL="0" distR="0">
            <wp:extent cx="5257800" cy="2959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267826" cy="2965243"/>
                    </a:xfrm>
                    <a:prstGeom prst="rect">
                      <a:avLst/>
                    </a:prstGeom>
                    <a:noFill/>
                    <a:ln w="9525">
                      <a:noFill/>
                      <a:miter lim="800000"/>
                      <a:headEnd/>
                      <a:tailEnd/>
                    </a:ln>
                  </pic:spPr>
                </pic:pic>
              </a:graphicData>
            </a:graphic>
          </wp:inline>
        </w:drawing>
      </w:r>
    </w:p>
    <w:p w:rsidR="00E85874" w:rsidRDefault="00E85874" w:rsidP="00E85874">
      <w:pPr>
        <w:pStyle w:val="Numbering"/>
        <w:numPr>
          <w:ilvl w:val="1"/>
          <w:numId w:val="1"/>
        </w:numPr>
      </w:pPr>
      <w:r>
        <w:lastRenderedPageBreak/>
        <w:t xml:space="preserve">You can see this upgrade by inspecting the section group </w:t>
      </w:r>
      <w:r w:rsidRPr="00CE0404">
        <w:rPr>
          <w:b/>
        </w:rPr>
        <w:t>system.web.extensions</w:t>
      </w:r>
      <w:r>
        <w:t xml:space="preserve"> right under the SharePoint section group.</w:t>
      </w:r>
    </w:p>
    <w:p w:rsidR="00E85874" w:rsidRDefault="00E85874" w:rsidP="00E85874">
      <w:pPr>
        <w:pStyle w:val="Numbering"/>
        <w:numPr>
          <w:ilvl w:val="1"/>
          <w:numId w:val="1"/>
        </w:numPr>
      </w:pPr>
      <w:r>
        <w:t xml:space="preserve">Inspect also the node for the </w:t>
      </w:r>
      <w:r w:rsidRPr="00CE0404">
        <w:rPr>
          <w:b/>
        </w:rPr>
        <w:t>HttpHandlers</w:t>
      </w:r>
      <w:r>
        <w:t xml:space="preserve"> in system.web node.</w:t>
      </w:r>
    </w:p>
    <w:p w:rsidR="00E85874" w:rsidRPr="005111B9" w:rsidRDefault="00E85874" w:rsidP="00E85874">
      <w:pPr>
        <w:pStyle w:val="Numbering"/>
        <w:numPr>
          <w:ilvl w:val="1"/>
          <w:numId w:val="1"/>
        </w:numPr>
      </w:pPr>
      <w:r>
        <w:t>Copy paste the content of the upgraded web.config into the web.config of your SharePoint web application.</w:t>
      </w:r>
    </w:p>
    <w:p w:rsidR="00365A0D" w:rsidRPr="005111B9" w:rsidRDefault="00365A0D" w:rsidP="005111B9">
      <w:pPr>
        <w:pStyle w:val="Numbering"/>
      </w:pPr>
      <w:r>
        <w:t>Save your changes.</w:t>
      </w:r>
      <w:r w:rsidR="00CE0404">
        <w:t xml:space="preserve"> Now your web.config is ready for integrating AJAX and Silverlight in SharePoint.</w:t>
      </w:r>
    </w:p>
    <w:p w:rsidR="00E44B85" w:rsidRPr="00E44B85" w:rsidRDefault="009C3FA2" w:rsidP="00E44B85">
      <w:pPr>
        <w:pStyle w:val="Heading1"/>
      </w:pPr>
      <w:r>
        <w:t>Part</w:t>
      </w:r>
      <w:r w:rsidR="00E44B85" w:rsidRPr="00E44B85">
        <w:t xml:space="preserve"> 2: </w:t>
      </w:r>
      <w:r w:rsidR="00E85874">
        <w:t xml:space="preserve">Create the </w:t>
      </w:r>
      <w:r w:rsidR="00CC09E7">
        <w:t>lists and document libraries</w:t>
      </w:r>
    </w:p>
    <w:p w:rsidR="009C3FA2" w:rsidRDefault="00365A0D" w:rsidP="009C3FA2">
      <w:pPr>
        <w:pStyle w:val="ListParagraph"/>
        <w:numPr>
          <w:ilvl w:val="0"/>
          <w:numId w:val="2"/>
        </w:numPr>
        <w:rPr>
          <w:rFonts w:ascii="Tahoma" w:hAnsi="Tahoma" w:cs="Tahoma"/>
          <w:sz w:val="21"/>
          <w:szCs w:val="21"/>
        </w:rPr>
      </w:pPr>
      <w:r>
        <w:rPr>
          <w:rFonts w:ascii="Tahoma" w:hAnsi="Tahoma" w:cs="Tahoma"/>
          <w:sz w:val="21"/>
          <w:szCs w:val="21"/>
        </w:rPr>
        <w:t xml:space="preserve">The Silverlight wrapper solution package also contains </w:t>
      </w:r>
      <w:r w:rsidR="009C3FA2">
        <w:rPr>
          <w:rFonts w:ascii="Tahoma" w:hAnsi="Tahoma" w:cs="Tahoma"/>
          <w:sz w:val="21"/>
          <w:szCs w:val="21"/>
        </w:rPr>
        <w:t xml:space="preserve">a Silverlight application </w:t>
      </w:r>
      <w:r w:rsidR="009C3FA2" w:rsidRPr="009C3FA2">
        <w:rPr>
          <w:rFonts w:ascii="Tahoma" w:hAnsi="Tahoma" w:cs="Tahoma"/>
          <w:b/>
          <w:sz w:val="21"/>
          <w:szCs w:val="21"/>
        </w:rPr>
        <w:t>SilverlightCalculator.xap</w:t>
      </w:r>
      <w:r w:rsidR="009C3FA2">
        <w:rPr>
          <w:rFonts w:ascii="Tahoma" w:hAnsi="Tahoma" w:cs="Tahoma"/>
          <w:sz w:val="21"/>
          <w:szCs w:val="21"/>
        </w:rPr>
        <w:t>. It is not of important use in SharePoint but it shows how you can host a Silverlight application within a SharePoint web part.</w:t>
      </w:r>
      <w:r w:rsidR="00E44B85" w:rsidRPr="00E44B85">
        <w:rPr>
          <w:rFonts w:ascii="Tahoma" w:hAnsi="Tahoma" w:cs="Tahoma"/>
          <w:sz w:val="21"/>
          <w:szCs w:val="21"/>
        </w:rPr>
        <w:t xml:space="preserve"> </w:t>
      </w:r>
      <w:r w:rsidR="009C3FA2">
        <w:rPr>
          <w:rFonts w:ascii="Tahoma" w:hAnsi="Tahoma" w:cs="Tahoma"/>
          <w:sz w:val="21"/>
          <w:szCs w:val="21"/>
        </w:rPr>
        <w:t xml:space="preserve">This Silverlight application will be uploaded into a document library. So create a document library with the name </w:t>
      </w:r>
      <w:r w:rsidR="009C3FA2" w:rsidRPr="00B10621">
        <w:rPr>
          <w:rFonts w:ascii="Tahoma" w:hAnsi="Tahoma" w:cs="Tahoma"/>
          <w:b/>
          <w:sz w:val="21"/>
          <w:szCs w:val="21"/>
        </w:rPr>
        <w:t>XAPS</w:t>
      </w:r>
      <w:r w:rsidR="009C3FA2">
        <w:rPr>
          <w:rFonts w:ascii="Tahoma" w:hAnsi="Tahoma" w:cs="Tahoma"/>
          <w:sz w:val="21"/>
          <w:szCs w:val="21"/>
        </w:rPr>
        <w:t xml:space="preserve"> in </w:t>
      </w:r>
      <w:hyperlink r:id="rId16" w:history="1">
        <w:r w:rsidR="009C3FA2" w:rsidRPr="00430AD3">
          <w:rPr>
            <w:rStyle w:val="Hyperlink"/>
            <w:rFonts w:ascii="Tahoma" w:hAnsi="Tahoma" w:cs="Tahoma"/>
            <w:b/>
            <w:sz w:val="21"/>
            <w:szCs w:val="21"/>
          </w:rPr>
          <w:t>http://litwareinc.com</w:t>
        </w:r>
      </w:hyperlink>
      <w:r w:rsidR="009C3FA2">
        <w:rPr>
          <w:rFonts w:ascii="Tahoma" w:hAnsi="Tahoma" w:cs="Tahoma"/>
          <w:sz w:val="21"/>
          <w:szCs w:val="21"/>
        </w:rPr>
        <w:t>.</w:t>
      </w:r>
    </w:p>
    <w:p w:rsidR="00CC09E7" w:rsidRDefault="00CC09E7" w:rsidP="009C3FA2">
      <w:pPr>
        <w:pStyle w:val="ListParagraph"/>
        <w:numPr>
          <w:ilvl w:val="0"/>
          <w:numId w:val="2"/>
        </w:numPr>
        <w:rPr>
          <w:rFonts w:ascii="Tahoma" w:hAnsi="Tahoma" w:cs="Tahoma"/>
          <w:sz w:val="21"/>
          <w:szCs w:val="21"/>
        </w:rPr>
      </w:pPr>
      <w:r>
        <w:rPr>
          <w:rFonts w:ascii="Tahoma" w:hAnsi="Tahoma" w:cs="Tahoma"/>
          <w:sz w:val="21"/>
          <w:szCs w:val="21"/>
        </w:rPr>
        <w:t>The second Silverlight application demonstrates Silverlight data binding in SharePoint. Therefore you will have to install two extra lists:</w:t>
      </w:r>
    </w:p>
    <w:p w:rsidR="00CC09E7" w:rsidRDefault="00CC09E7" w:rsidP="00CC09E7">
      <w:pPr>
        <w:pStyle w:val="ListParagraph"/>
        <w:numPr>
          <w:ilvl w:val="1"/>
          <w:numId w:val="2"/>
        </w:numPr>
        <w:rPr>
          <w:rFonts w:ascii="Tahoma" w:hAnsi="Tahoma" w:cs="Tahoma"/>
          <w:sz w:val="21"/>
          <w:szCs w:val="21"/>
        </w:rPr>
      </w:pPr>
      <w:r>
        <w:rPr>
          <w:rFonts w:ascii="Tahoma" w:hAnsi="Tahoma" w:cs="Tahoma"/>
          <w:sz w:val="21"/>
          <w:szCs w:val="21"/>
        </w:rPr>
        <w:t xml:space="preserve">Upload the </w:t>
      </w:r>
      <w:r w:rsidRPr="00CC09E7">
        <w:rPr>
          <w:rFonts w:ascii="Tahoma" w:hAnsi="Tahoma" w:cs="Tahoma"/>
          <w:b/>
          <w:sz w:val="21"/>
          <w:szCs w:val="21"/>
        </w:rPr>
        <w:t xml:space="preserve">Books.stp </w:t>
      </w:r>
      <w:r>
        <w:rPr>
          <w:rFonts w:ascii="Tahoma" w:hAnsi="Tahoma" w:cs="Tahoma"/>
          <w:sz w:val="21"/>
          <w:szCs w:val="21"/>
        </w:rPr>
        <w:t>list template which will install a template for a Picture Library with book thumbnails.</w:t>
      </w:r>
    </w:p>
    <w:p w:rsidR="00CC09E7" w:rsidRDefault="00CC09E7" w:rsidP="00CC09E7">
      <w:pPr>
        <w:pStyle w:val="ListParagraph"/>
        <w:numPr>
          <w:ilvl w:val="1"/>
          <w:numId w:val="2"/>
        </w:numPr>
        <w:rPr>
          <w:rFonts w:ascii="Tahoma" w:hAnsi="Tahoma" w:cs="Tahoma"/>
          <w:sz w:val="21"/>
          <w:szCs w:val="21"/>
        </w:rPr>
      </w:pPr>
      <w:r>
        <w:rPr>
          <w:rFonts w:ascii="Tahoma" w:hAnsi="Tahoma" w:cs="Tahoma"/>
          <w:sz w:val="21"/>
          <w:szCs w:val="21"/>
        </w:rPr>
        <w:t xml:space="preserve"> Upload the </w:t>
      </w:r>
      <w:r w:rsidRPr="00CC09E7">
        <w:rPr>
          <w:rFonts w:ascii="Tahoma" w:hAnsi="Tahoma" w:cs="Tahoma"/>
          <w:b/>
          <w:sz w:val="21"/>
          <w:szCs w:val="21"/>
        </w:rPr>
        <w:t>Favorite Books.stp</w:t>
      </w:r>
      <w:r>
        <w:rPr>
          <w:rFonts w:ascii="Tahoma" w:hAnsi="Tahoma" w:cs="Tahoma"/>
          <w:sz w:val="21"/>
          <w:szCs w:val="21"/>
        </w:rPr>
        <w:t xml:space="preserve"> list template which will install a list template for information about favorite SharePoint books.</w:t>
      </w:r>
    </w:p>
    <w:p w:rsidR="00CC09E7" w:rsidRDefault="00CC09E7" w:rsidP="00CC09E7">
      <w:pPr>
        <w:pStyle w:val="ListParagraph"/>
        <w:numPr>
          <w:ilvl w:val="1"/>
          <w:numId w:val="2"/>
        </w:numPr>
        <w:rPr>
          <w:rFonts w:ascii="Tahoma" w:hAnsi="Tahoma" w:cs="Tahoma"/>
          <w:sz w:val="21"/>
          <w:szCs w:val="21"/>
        </w:rPr>
      </w:pPr>
      <w:r>
        <w:rPr>
          <w:rFonts w:ascii="Tahoma" w:hAnsi="Tahoma" w:cs="Tahoma"/>
          <w:sz w:val="21"/>
          <w:szCs w:val="21"/>
        </w:rPr>
        <w:t xml:space="preserve">Create a list based on the </w:t>
      </w:r>
      <w:r w:rsidRPr="00CC09E7">
        <w:rPr>
          <w:rFonts w:ascii="Tahoma" w:hAnsi="Tahoma" w:cs="Tahoma"/>
          <w:b/>
          <w:sz w:val="21"/>
          <w:szCs w:val="21"/>
        </w:rPr>
        <w:t>Books</w:t>
      </w:r>
      <w:r w:rsidR="00CB29D3">
        <w:rPr>
          <w:rFonts w:ascii="Tahoma" w:hAnsi="Tahoma" w:cs="Tahoma"/>
          <w:b/>
          <w:sz w:val="21"/>
          <w:szCs w:val="21"/>
        </w:rPr>
        <w:t xml:space="preserve"> Picture Library</w:t>
      </w:r>
      <w:r>
        <w:rPr>
          <w:rFonts w:ascii="Tahoma" w:hAnsi="Tahoma" w:cs="Tahoma"/>
          <w:sz w:val="21"/>
          <w:szCs w:val="21"/>
        </w:rPr>
        <w:t xml:space="preserve"> template and give it the name </w:t>
      </w:r>
      <w:r w:rsidRPr="00CC09E7">
        <w:rPr>
          <w:rFonts w:ascii="Tahoma" w:hAnsi="Tahoma" w:cs="Tahoma"/>
          <w:b/>
          <w:sz w:val="21"/>
          <w:szCs w:val="21"/>
        </w:rPr>
        <w:t>Books</w:t>
      </w:r>
      <w:r>
        <w:rPr>
          <w:rFonts w:ascii="Tahoma" w:hAnsi="Tahoma" w:cs="Tahoma"/>
          <w:sz w:val="21"/>
          <w:szCs w:val="21"/>
        </w:rPr>
        <w:t>.</w:t>
      </w:r>
    </w:p>
    <w:p w:rsidR="00CC09E7" w:rsidRDefault="00CC09E7" w:rsidP="00CC09E7">
      <w:pPr>
        <w:pStyle w:val="ListParagraph"/>
        <w:numPr>
          <w:ilvl w:val="1"/>
          <w:numId w:val="2"/>
        </w:numPr>
        <w:rPr>
          <w:rFonts w:ascii="Tahoma" w:hAnsi="Tahoma" w:cs="Tahoma"/>
          <w:sz w:val="21"/>
          <w:szCs w:val="21"/>
        </w:rPr>
      </w:pPr>
      <w:r>
        <w:rPr>
          <w:rFonts w:ascii="Tahoma" w:hAnsi="Tahoma" w:cs="Tahoma"/>
          <w:sz w:val="21"/>
          <w:szCs w:val="21"/>
        </w:rPr>
        <w:t xml:space="preserve">Create a list based on the </w:t>
      </w:r>
      <w:r w:rsidRPr="00CC09E7">
        <w:rPr>
          <w:rFonts w:ascii="Tahoma" w:hAnsi="Tahoma" w:cs="Tahoma"/>
          <w:b/>
          <w:sz w:val="21"/>
          <w:szCs w:val="21"/>
        </w:rPr>
        <w:t>Favorite Books</w:t>
      </w:r>
      <w:r>
        <w:rPr>
          <w:rFonts w:ascii="Tahoma" w:hAnsi="Tahoma" w:cs="Tahoma"/>
          <w:sz w:val="21"/>
          <w:szCs w:val="21"/>
        </w:rPr>
        <w:t xml:space="preserve"> template and give it the name </w:t>
      </w:r>
      <w:r w:rsidRPr="00CC09E7">
        <w:rPr>
          <w:rFonts w:ascii="Tahoma" w:hAnsi="Tahoma" w:cs="Tahoma"/>
          <w:b/>
          <w:sz w:val="21"/>
          <w:szCs w:val="21"/>
        </w:rPr>
        <w:t>Favorite Books</w:t>
      </w:r>
      <w:r>
        <w:rPr>
          <w:rFonts w:ascii="Tahoma" w:hAnsi="Tahoma" w:cs="Tahoma"/>
          <w:sz w:val="21"/>
          <w:szCs w:val="21"/>
        </w:rPr>
        <w:t>.</w:t>
      </w:r>
    </w:p>
    <w:p w:rsidR="009C3FA2" w:rsidRPr="00E44B85" w:rsidRDefault="009C3FA2" w:rsidP="009C3FA2">
      <w:pPr>
        <w:pStyle w:val="Heading1"/>
      </w:pPr>
      <w:r>
        <w:t>Part 3</w:t>
      </w:r>
      <w:r w:rsidRPr="00E44B85">
        <w:t xml:space="preserve">: </w:t>
      </w:r>
      <w:r>
        <w:t>Show the code</w:t>
      </w:r>
      <w:r w:rsidR="00CC09E7">
        <w:t xml:space="preserve"> of the Silverlight Wrapper Web Part</w:t>
      </w:r>
    </w:p>
    <w:p w:rsidR="009C3FA2" w:rsidRDefault="009C3FA2" w:rsidP="009C3FA2">
      <w:pPr>
        <w:pStyle w:val="Numbering"/>
        <w:numPr>
          <w:ilvl w:val="0"/>
          <w:numId w:val="4"/>
        </w:numPr>
      </w:pPr>
      <w:r>
        <w:t xml:space="preserve">Open the project </w:t>
      </w:r>
      <w:r w:rsidRPr="009C3FA2">
        <w:rPr>
          <w:b/>
        </w:rPr>
        <w:t xml:space="preserve">Silverlight Wrapper WebPart </w:t>
      </w:r>
      <w:r w:rsidRPr="00B10621">
        <w:t>in</w:t>
      </w:r>
      <w:r w:rsidRPr="009C3FA2">
        <w:rPr>
          <w:b/>
        </w:rPr>
        <w:t xml:space="preserve"> Visual Studio 2008</w:t>
      </w:r>
      <w:r>
        <w:t>.</w:t>
      </w:r>
    </w:p>
    <w:p w:rsidR="009C3FA2" w:rsidRDefault="009C3FA2" w:rsidP="009C3FA2">
      <w:pPr>
        <w:pStyle w:val="Numbering"/>
        <w:numPr>
          <w:ilvl w:val="0"/>
          <w:numId w:val="4"/>
        </w:numPr>
      </w:pPr>
      <w:r>
        <w:t xml:space="preserve">Open the </w:t>
      </w:r>
      <w:r w:rsidRPr="009C3FA2">
        <w:rPr>
          <w:b/>
        </w:rPr>
        <w:t>SilverlightWrapper.cs</w:t>
      </w:r>
      <w:r>
        <w:t xml:space="preserve"> file.</w:t>
      </w:r>
    </w:p>
    <w:p w:rsidR="009C3FA2" w:rsidRDefault="009C3FA2" w:rsidP="009C3FA2">
      <w:pPr>
        <w:pStyle w:val="Numbering"/>
        <w:numPr>
          <w:ilvl w:val="0"/>
          <w:numId w:val="4"/>
        </w:numPr>
      </w:pPr>
      <w:r>
        <w:t xml:space="preserve">Show the custom properties that will be added to the </w:t>
      </w:r>
      <w:r w:rsidR="00B10621">
        <w:rPr>
          <w:b/>
        </w:rPr>
        <w:t>Silverlight</w:t>
      </w:r>
      <w:r>
        <w:t xml:space="preserve"> category:</w:t>
      </w:r>
    </w:p>
    <w:p w:rsidR="00B10621" w:rsidRDefault="00B10621" w:rsidP="009C3FA2">
      <w:pPr>
        <w:pStyle w:val="Numbering"/>
        <w:numPr>
          <w:ilvl w:val="1"/>
          <w:numId w:val="4"/>
        </w:numPr>
      </w:pPr>
      <w:r>
        <w:t xml:space="preserve">the </w:t>
      </w:r>
      <w:r w:rsidRPr="00B10621">
        <w:rPr>
          <w:b/>
        </w:rPr>
        <w:t>Width</w:t>
      </w:r>
      <w:r>
        <w:t xml:space="preserve"> property: you need to specify a width in pixels, otherwise you will not see your Silverlight application.</w:t>
      </w:r>
    </w:p>
    <w:p w:rsidR="00B10621" w:rsidRDefault="00B10621" w:rsidP="009C3FA2">
      <w:pPr>
        <w:pStyle w:val="Numbering"/>
        <w:numPr>
          <w:ilvl w:val="1"/>
          <w:numId w:val="4"/>
        </w:numPr>
      </w:pPr>
      <w:r>
        <w:t xml:space="preserve">the </w:t>
      </w:r>
      <w:r w:rsidRPr="00B10621">
        <w:rPr>
          <w:b/>
        </w:rPr>
        <w:t>Height</w:t>
      </w:r>
      <w:r>
        <w:t xml:space="preserve"> property: you need to specify a height in pixels, otherwise you will not see your Silverlight application.</w:t>
      </w:r>
    </w:p>
    <w:p w:rsidR="009C3FA2" w:rsidRDefault="009C3FA2" w:rsidP="009C3FA2">
      <w:pPr>
        <w:pStyle w:val="Numbering"/>
        <w:numPr>
          <w:ilvl w:val="1"/>
          <w:numId w:val="4"/>
        </w:numPr>
      </w:pPr>
      <w:r>
        <w:t xml:space="preserve">the </w:t>
      </w:r>
      <w:r w:rsidRPr="009C3FA2">
        <w:rPr>
          <w:b/>
        </w:rPr>
        <w:t>Source</w:t>
      </w:r>
      <w:r>
        <w:t xml:space="preserve"> property: will contain the URL to the Silverlight application.</w:t>
      </w:r>
    </w:p>
    <w:p w:rsidR="009C3FA2" w:rsidRDefault="009C3FA2" w:rsidP="009C3FA2">
      <w:pPr>
        <w:pStyle w:val="Numbering"/>
        <w:numPr>
          <w:ilvl w:val="1"/>
          <w:numId w:val="4"/>
        </w:numPr>
      </w:pPr>
      <w:r>
        <w:t xml:space="preserve">The </w:t>
      </w:r>
      <w:r w:rsidRPr="009C3FA2">
        <w:rPr>
          <w:b/>
        </w:rPr>
        <w:t>InitParams</w:t>
      </w:r>
      <w:r>
        <w:t xml:space="preserve"> property: if the Silverlight application needs some initial parameters to be passed in, they can be specified in this property. </w:t>
      </w:r>
    </w:p>
    <w:p w:rsidR="009C3FA2" w:rsidRDefault="009C3FA2" w:rsidP="009C3FA2">
      <w:pPr>
        <w:pStyle w:val="Numbering"/>
        <w:numPr>
          <w:ilvl w:val="0"/>
          <w:numId w:val="4"/>
        </w:numPr>
      </w:pPr>
      <w:r>
        <w:t xml:space="preserve">Show the </w:t>
      </w:r>
      <w:r w:rsidRPr="009C3FA2">
        <w:rPr>
          <w:b/>
        </w:rPr>
        <w:t>On</w:t>
      </w:r>
      <w:r w:rsidR="00B10621">
        <w:rPr>
          <w:b/>
        </w:rPr>
        <w:t>Prerender</w:t>
      </w:r>
      <w:r w:rsidR="00B10621">
        <w:t xml:space="preserve"> method: it loads the </w:t>
      </w:r>
      <w:r w:rsidR="00B10621" w:rsidRPr="00BE4DC8">
        <w:rPr>
          <w:b/>
        </w:rPr>
        <w:t>Silverlight.js</w:t>
      </w:r>
      <w:r w:rsidR="00B10621">
        <w:t xml:space="preserve"> </w:t>
      </w:r>
      <w:r w:rsidR="00A458C2">
        <w:t>that comes with the Silverlight 3 SDK</w:t>
      </w:r>
      <w:r>
        <w:t>.</w:t>
      </w:r>
      <w:r w:rsidR="00A458C2">
        <w:t xml:space="preserve"> In</w:t>
      </w:r>
      <w:r w:rsidR="00BE4DC8">
        <w:t xml:space="preserve"> </w:t>
      </w:r>
      <w:r w:rsidR="00A458C2">
        <w:t xml:space="preserve">this demo it is deployed to the </w:t>
      </w:r>
      <w:r w:rsidR="00A458C2" w:rsidRPr="00BE4DC8">
        <w:rPr>
          <w:b/>
        </w:rPr>
        <w:t>_layouts\Silvelright 3 Core</w:t>
      </w:r>
      <w:r w:rsidR="00A458C2">
        <w:t xml:space="preserve"> folder, together with the feature</w:t>
      </w:r>
      <w:r w:rsidR="00BE4DC8">
        <w:t xml:space="preserve">. But if you count on using Silverlight extensively within SharePoint, you can better create a separate feature that deploys the </w:t>
      </w:r>
      <w:r w:rsidR="00BE4DC8" w:rsidRPr="00BE4DC8">
        <w:rPr>
          <w:b/>
        </w:rPr>
        <w:t>Silverlight.js</w:t>
      </w:r>
      <w:r w:rsidR="00BE4DC8">
        <w:t xml:space="preserve"> file as a </w:t>
      </w:r>
      <w:r w:rsidR="00BE4DC8" w:rsidRPr="00BE4DC8">
        <w:rPr>
          <w:b/>
        </w:rPr>
        <w:t>ControlTemplate</w:t>
      </w:r>
      <w:r w:rsidR="00BE4DC8">
        <w:t xml:space="preserve"> so that it loads with the </w:t>
      </w:r>
      <w:r w:rsidR="00BE4DC8" w:rsidRPr="00BE4DC8">
        <w:rPr>
          <w:b/>
        </w:rPr>
        <w:t>AdditionalPageHead</w:t>
      </w:r>
      <w:r w:rsidR="00BE4DC8">
        <w:t xml:space="preserve"> delegate control.</w:t>
      </w:r>
    </w:p>
    <w:p w:rsidR="009C3FA2" w:rsidRDefault="009C3FA2" w:rsidP="009C3FA2">
      <w:pPr>
        <w:pStyle w:val="Numbering"/>
        <w:numPr>
          <w:ilvl w:val="0"/>
          <w:numId w:val="4"/>
        </w:numPr>
      </w:pPr>
      <w:r>
        <w:t xml:space="preserve">Show the </w:t>
      </w:r>
      <w:r w:rsidR="00BE4DC8">
        <w:rPr>
          <w:b/>
        </w:rPr>
        <w:t>Render</w:t>
      </w:r>
      <w:r>
        <w:t xml:space="preserve"> method where the Silverlight </w:t>
      </w:r>
      <w:r w:rsidR="00BE4DC8" w:rsidRPr="00BE4DC8">
        <w:rPr>
          <w:b/>
        </w:rPr>
        <w:t>&lt;object&gt;</w:t>
      </w:r>
      <w:r>
        <w:t xml:space="preserve"> is </w:t>
      </w:r>
      <w:r w:rsidR="00BE4DC8">
        <w:t>rendered</w:t>
      </w:r>
      <w:r>
        <w:t xml:space="preserve">. Notice properties like: </w:t>
      </w:r>
    </w:p>
    <w:p w:rsidR="009C3FA2" w:rsidRDefault="009C3FA2" w:rsidP="009C3FA2">
      <w:pPr>
        <w:pStyle w:val="Numbering"/>
        <w:numPr>
          <w:ilvl w:val="1"/>
          <w:numId w:val="4"/>
        </w:numPr>
      </w:pPr>
      <w:r>
        <w:t>Width</w:t>
      </w:r>
    </w:p>
    <w:p w:rsidR="009C3FA2" w:rsidRDefault="009C3FA2" w:rsidP="009C3FA2">
      <w:pPr>
        <w:pStyle w:val="Numbering"/>
        <w:numPr>
          <w:ilvl w:val="1"/>
          <w:numId w:val="4"/>
        </w:numPr>
      </w:pPr>
      <w:r>
        <w:t>Height</w:t>
      </w:r>
    </w:p>
    <w:p w:rsidR="009C3FA2" w:rsidRDefault="009C3FA2" w:rsidP="009C3FA2">
      <w:pPr>
        <w:pStyle w:val="Numbering"/>
        <w:numPr>
          <w:ilvl w:val="1"/>
          <w:numId w:val="4"/>
        </w:numPr>
      </w:pPr>
      <w:r>
        <w:t>Source</w:t>
      </w:r>
    </w:p>
    <w:p w:rsidR="009C3FA2" w:rsidRDefault="009C3FA2" w:rsidP="009C3FA2">
      <w:pPr>
        <w:pStyle w:val="Numbering"/>
        <w:numPr>
          <w:ilvl w:val="1"/>
          <w:numId w:val="4"/>
        </w:numPr>
      </w:pPr>
      <w:r>
        <w:t>InitParams</w:t>
      </w:r>
    </w:p>
    <w:p w:rsidR="00BE4DC8" w:rsidRDefault="00BE4DC8" w:rsidP="00BE4DC8">
      <w:pPr>
        <w:pStyle w:val="Numbering"/>
        <w:numPr>
          <w:ilvl w:val="1"/>
          <w:numId w:val="4"/>
        </w:numPr>
      </w:pPr>
      <w:r>
        <w:t>MinimumVersion</w:t>
      </w:r>
    </w:p>
    <w:p w:rsidR="009C3FA2" w:rsidRPr="00E44B85" w:rsidRDefault="009C3FA2" w:rsidP="009C3FA2">
      <w:pPr>
        <w:pStyle w:val="Heading1"/>
      </w:pPr>
      <w:r>
        <w:lastRenderedPageBreak/>
        <w:t>Part 4</w:t>
      </w:r>
      <w:r w:rsidRPr="00E44B85">
        <w:t xml:space="preserve">: </w:t>
      </w:r>
      <w:r>
        <w:t>Install the solution package</w:t>
      </w:r>
    </w:p>
    <w:p w:rsidR="000C31FA" w:rsidRDefault="000C31FA" w:rsidP="009C3FA2">
      <w:pPr>
        <w:pStyle w:val="Numbering"/>
        <w:numPr>
          <w:ilvl w:val="0"/>
          <w:numId w:val="5"/>
        </w:numPr>
      </w:pPr>
      <w:r>
        <w:t xml:space="preserve">Open </w:t>
      </w:r>
      <w:r w:rsidRPr="000C31FA">
        <w:rPr>
          <w:b/>
        </w:rPr>
        <w:t>Windows Explorer</w:t>
      </w:r>
      <w:r>
        <w:t xml:space="preserve"> and navigate to the location of the demo. Run the </w:t>
      </w:r>
      <w:r w:rsidR="00CC09E7" w:rsidRPr="00CC09E7">
        <w:rPr>
          <w:b/>
        </w:rPr>
        <w:t>DeploySolutionPackage</w:t>
      </w:r>
      <w:r w:rsidRPr="00CC09E7">
        <w:rPr>
          <w:b/>
        </w:rPr>
        <w:t>.</w:t>
      </w:r>
      <w:r w:rsidR="00CC09E7" w:rsidRPr="00CC09E7">
        <w:rPr>
          <w:b/>
        </w:rPr>
        <w:t>cmd</w:t>
      </w:r>
      <w:r w:rsidR="00CC09E7">
        <w:t xml:space="preserve"> which is located in the </w:t>
      </w:r>
      <w:r w:rsidR="00CC09E7" w:rsidRPr="00CC09E7">
        <w:rPr>
          <w:b/>
        </w:rPr>
        <w:t>Package</w:t>
      </w:r>
      <w:r w:rsidR="00CC09E7">
        <w:t xml:space="preserve"> sub directory and</w:t>
      </w:r>
      <w:r>
        <w:t xml:space="preserve"> which will:</w:t>
      </w:r>
    </w:p>
    <w:p w:rsidR="000C31FA" w:rsidRDefault="000C31FA" w:rsidP="000C31FA">
      <w:pPr>
        <w:pStyle w:val="Numbering"/>
        <w:numPr>
          <w:ilvl w:val="1"/>
          <w:numId w:val="5"/>
        </w:numPr>
      </w:pPr>
      <w:r>
        <w:t xml:space="preserve">create a solution package </w:t>
      </w:r>
    </w:p>
    <w:p w:rsidR="000C31FA" w:rsidRDefault="000C31FA" w:rsidP="000C31FA">
      <w:pPr>
        <w:pStyle w:val="Numbering"/>
        <w:numPr>
          <w:ilvl w:val="1"/>
          <w:numId w:val="5"/>
        </w:numPr>
      </w:pPr>
      <w:r>
        <w:t xml:space="preserve">add the solution to the solution store and </w:t>
      </w:r>
    </w:p>
    <w:p w:rsidR="009C3FA2" w:rsidRDefault="000C31FA" w:rsidP="000C31FA">
      <w:pPr>
        <w:pStyle w:val="Numbering"/>
        <w:numPr>
          <w:ilvl w:val="1"/>
          <w:numId w:val="5"/>
        </w:numPr>
      </w:pPr>
      <w:r>
        <w:t>deploy the solution.</w:t>
      </w:r>
    </w:p>
    <w:p w:rsidR="0079340E" w:rsidRDefault="0079340E" w:rsidP="0079340E">
      <w:pPr>
        <w:pStyle w:val="Numbering"/>
        <w:numPr>
          <w:ilvl w:val="0"/>
          <w:numId w:val="5"/>
        </w:numPr>
      </w:pPr>
      <w:r>
        <w:t xml:space="preserve">Open </w:t>
      </w:r>
      <w:r w:rsidRPr="0079340E">
        <w:rPr>
          <w:b/>
        </w:rPr>
        <w:t>Internet Explorer</w:t>
      </w:r>
      <w:r>
        <w:t xml:space="preserve"> and browse to </w:t>
      </w:r>
      <w:hyperlink r:id="rId17" w:history="1">
        <w:r w:rsidRPr="00430AD3">
          <w:rPr>
            <w:rStyle w:val="Hyperlink"/>
            <w:b/>
          </w:rPr>
          <w:t>http://litwareinc.com</w:t>
        </w:r>
      </w:hyperlink>
      <w:r>
        <w:t xml:space="preserve">. </w:t>
      </w:r>
    </w:p>
    <w:p w:rsidR="0079340E" w:rsidRDefault="0079340E" w:rsidP="0079340E">
      <w:pPr>
        <w:pStyle w:val="Numbering"/>
        <w:numPr>
          <w:ilvl w:val="0"/>
          <w:numId w:val="5"/>
        </w:numPr>
      </w:pPr>
      <w:r>
        <w:t xml:space="preserve">Go to </w:t>
      </w:r>
      <w:r w:rsidRPr="0079340E">
        <w:rPr>
          <w:b/>
        </w:rPr>
        <w:t>Site Settings</w:t>
      </w:r>
      <w:r>
        <w:t xml:space="preserve"> and choose </w:t>
      </w:r>
      <w:r w:rsidRPr="0079340E">
        <w:rPr>
          <w:b/>
        </w:rPr>
        <w:t>Site Collection Features</w:t>
      </w:r>
      <w:r>
        <w:t>.</w:t>
      </w:r>
    </w:p>
    <w:p w:rsidR="0079340E" w:rsidRPr="009C3FA2" w:rsidRDefault="0079340E" w:rsidP="0079340E">
      <w:pPr>
        <w:pStyle w:val="Numbering"/>
        <w:numPr>
          <w:ilvl w:val="0"/>
          <w:numId w:val="5"/>
        </w:numPr>
      </w:pPr>
      <w:r>
        <w:t xml:space="preserve">Activate the </w:t>
      </w:r>
      <w:r w:rsidRPr="0079340E">
        <w:rPr>
          <w:b/>
        </w:rPr>
        <w:t>Silverlight Wrapper</w:t>
      </w:r>
      <w:r>
        <w:t xml:space="preserve"> feature.</w:t>
      </w:r>
    </w:p>
    <w:p w:rsidR="009C3FA2" w:rsidRPr="00E44B85" w:rsidRDefault="009C3FA2" w:rsidP="009C3FA2">
      <w:pPr>
        <w:pStyle w:val="Heading1"/>
      </w:pPr>
      <w:r>
        <w:t>Part 5</w:t>
      </w:r>
      <w:r w:rsidRPr="00E44B85">
        <w:t xml:space="preserve">: </w:t>
      </w:r>
      <w:r>
        <w:t>Test the web part</w:t>
      </w:r>
    </w:p>
    <w:p w:rsidR="009C3FA2" w:rsidRDefault="009C3FA2" w:rsidP="009C3FA2">
      <w:pPr>
        <w:pStyle w:val="Numbering"/>
        <w:numPr>
          <w:ilvl w:val="0"/>
          <w:numId w:val="6"/>
        </w:numPr>
      </w:pPr>
      <w:r>
        <w:t xml:space="preserve">The Silverlight wrapper solution package also contains </w:t>
      </w:r>
      <w:r w:rsidR="0079340E">
        <w:t>two</w:t>
      </w:r>
      <w:r>
        <w:t xml:space="preserve"> Silverlight application</w:t>
      </w:r>
      <w:r w:rsidR="0079340E">
        <w:t>s:</w:t>
      </w:r>
    </w:p>
    <w:p w:rsidR="0079340E" w:rsidRDefault="0079340E" w:rsidP="0079340E">
      <w:pPr>
        <w:pStyle w:val="Numbering"/>
        <w:numPr>
          <w:ilvl w:val="1"/>
          <w:numId w:val="6"/>
        </w:numPr>
      </w:pPr>
      <w:r>
        <w:t xml:space="preserve">The </w:t>
      </w:r>
      <w:r w:rsidRPr="0079340E">
        <w:rPr>
          <w:b/>
        </w:rPr>
        <w:t>SilverlightCalculator.xap</w:t>
      </w:r>
      <w:r>
        <w:t xml:space="preserve"> which will be uploaded in the </w:t>
      </w:r>
      <w:r w:rsidRPr="00FF5277">
        <w:rPr>
          <w:b/>
        </w:rPr>
        <w:t>XAPS</w:t>
      </w:r>
      <w:r>
        <w:t xml:space="preserve"> document library. This is a simple Silverlight application with no interaction with SharePoint</w:t>
      </w:r>
      <w:r w:rsidR="00FF5277">
        <w:t>.</w:t>
      </w:r>
      <w:r>
        <w:t xml:space="preserve"> </w:t>
      </w:r>
    </w:p>
    <w:p w:rsidR="00FF5277" w:rsidRDefault="0079340E" w:rsidP="0079340E">
      <w:pPr>
        <w:pStyle w:val="Numbering"/>
        <w:numPr>
          <w:ilvl w:val="1"/>
          <w:numId w:val="6"/>
        </w:numPr>
      </w:pPr>
      <w:r>
        <w:t xml:space="preserve">The </w:t>
      </w:r>
      <w:r w:rsidR="00FF5277">
        <w:rPr>
          <w:b/>
        </w:rPr>
        <w:t>SL.XAML.BookVi</w:t>
      </w:r>
      <w:r w:rsidRPr="0079340E">
        <w:rPr>
          <w:b/>
        </w:rPr>
        <w:t>ewer.xap</w:t>
      </w:r>
      <w:r>
        <w:t xml:space="preserve"> which will be installed in the </w:t>
      </w:r>
      <w:r w:rsidRPr="0079340E">
        <w:rPr>
          <w:b/>
        </w:rPr>
        <w:t>Favorite Books</w:t>
      </w:r>
      <w:r>
        <w:t xml:space="preserve"> sub folder of the </w:t>
      </w:r>
      <w:r w:rsidRPr="0079340E">
        <w:rPr>
          <w:b/>
        </w:rPr>
        <w:t>LAYOUTS</w:t>
      </w:r>
      <w:r>
        <w:t xml:space="preserve"> folder.</w:t>
      </w:r>
      <w:r w:rsidR="00FF5277">
        <w:t xml:space="preserve"> This Silverlight application demonstrates the following aspects:</w:t>
      </w:r>
    </w:p>
    <w:p w:rsidR="00FF5277" w:rsidRDefault="00FF5277" w:rsidP="00FF5277">
      <w:pPr>
        <w:pStyle w:val="Numbering"/>
        <w:numPr>
          <w:ilvl w:val="2"/>
          <w:numId w:val="6"/>
        </w:numPr>
      </w:pPr>
      <w:r>
        <w:t xml:space="preserve">use of the </w:t>
      </w:r>
      <w:r w:rsidRPr="00FF5277">
        <w:rPr>
          <w:b/>
        </w:rPr>
        <w:t>initParams</w:t>
      </w:r>
      <w:r>
        <w:t xml:space="preserve"> parameter, </w:t>
      </w:r>
    </w:p>
    <w:p w:rsidR="0079340E" w:rsidRDefault="00FF5277" w:rsidP="00FF5277">
      <w:pPr>
        <w:pStyle w:val="Numbering"/>
        <w:numPr>
          <w:ilvl w:val="2"/>
          <w:numId w:val="6"/>
        </w:numPr>
      </w:pPr>
      <w:r>
        <w:t xml:space="preserve">communication with SharePoint using the </w:t>
      </w:r>
      <w:r w:rsidRPr="00FF5277">
        <w:rPr>
          <w:b/>
        </w:rPr>
        <w:t>HttpWebRequest</w:t>
      </w:r>
      <w:r>
        <w:t xml:space="preserve"> object to call the SharePoint web services,</w:t>
      </w:r>
    </w:p>
    <w:p w:rsidR="00FF5277" w:rsidRDefault="00FF5277" w:rsidP="00FF5277">
      <w:pPr>
        <w:pStyle w:val="Numbering"/>
        <w:numPr>
          <w:ilvl w:val="2"/>
          <w:numId w:val="6"/>
        </w:numPr>
      </w:pPr>
      <w:r>
        <w:t>data binding</w:t>
      </w:r>
    </w:p>
    <w:p w:rsidR="0079340E" w:rsidRDefault="0079340E" w:rsidP="009C3FA2">
      <w:pPr>
        <w:pStyle w:val="Numbering"/>
        <w:numPr>
          <w:ilvl w:val="0"/>
          <w:numId w:val="6"/>
        </w:numPr>
      </w:pPr>
      <w:r>
        <w:t>Create a web part page.</w:t>
      </w:r>
    </w:p>
    <w:p w:rsidR="0079340E" w:rsidRDefault="0079340E" w:rsidP="009C3FA2">
      <w:pPr>
        <w:pStyle w:val="Numbering"/>
        <w:numPr>
          <w:ilvl w:val="0"/>
          <w:numId w:val="6"/>
        </w:numPr>
      </w:pPr>
      <w:r>
        <w:t xml:space="preserve">Edit the page and add the </w:t>
      </w:r>
      <w:r w:rsidRPr="0079340E">
        <w:rPr>
          <w:b/>
        </w:rPr>
        <w:t>Silverlight Application Wrapper</w:t>
      </w:r>
      <w:r>
        <w:t xml:space="preserve"> Web Part (from the </w:t>
      </w:r>
      <w:r w:rsidRPr="0079340E">
        <w:rPr>
          <w:b/>
        </w:rPr>
        <w:t>Silverlight Web Parts</w:t>
      </w:r>
      <w:r>
        <w:t xml:space="preserve"> group) to the page.</w:t>
      </w:r>
    </w:p>
    <w:p w:rsidR="0079340E" w:rsidRDefault="0079340E" w:rsidP="009C3FA2">
      <w:pPr>
        <w:pStyle w:val="Numbering"/>
        <w:numPr>
          <w:ilvl w:val="0"/>
          <w:numId w:val="6"/>
        </w:numPr>
      </w:pPr>
      <w:r>
        <w:t xml:space="preserve">Modify the web part and expand the </w:t>
      </w:r>
      <w:r w:rsidRPr="0079340E">
        <w:rPr>
          <w:b/>
        </w:rPr>
        <w:t>Bindings</w:t>
      </w:r>
      <w:r>
        <w:t xml:space="preserve"> category.</w:t>
      </w:r>
    </w:p>
    <w:p w:rsidR="0079340E" w:rsidRDefault="0079340E" w:rsidP="009C3FA2">
      <w:pPr>
        <w:pStyle w:val="Numbering"/>
        <w:numPr>
          <w:ilvl w:val="0"/>
          <w:numId w:val="6"/>
        </w:numPr>
      </w:pPr>
      <w:r>
        <w:t xml:space="preserve">Set the Source property to </w:t>
      </w:r>
      <w:r w:rsidRPr="00FF5277">
        <w:rPr>
          <w:b/>
        </w:rPr>
        <w:t>/XAPS/SilverlightCalculator.xap</w:t>
      </w:r>
      <w:r>
        <w:t>.</w:t>
      </w:r>
    </w:p>
    <w:p w:rsidR="0079340E" w:rsidRDefault="0079340E" w:rsidP="009C3FA2">
      <w:pPr>
        <w:pStyle w:val="Numbering"/>
        <w:numPr>
          <w:ilvl w:val="0"/>
          <w:numId w:val="6"/>
        </w:numPr>
      </w:pPr>
      <w:r>
        <w:t xml:space="preserve">Click the </w:t>
      </w:r>
      <w:r w:rsidRPr="0079340E">
        <w:rPr>
          <w:b/>
        </w:rPr>
        <w:t>Apply</w:t>
      </w:r>
      <w:r>
        <w:t xml:space="preserve"> button and then the </w:t>
      </w:r>
      <w:r w:rsidRPr="0079340E">
        <w:rPr>
          <w:b/>
        </w:rPr>
        <w:t>OK</w:t>
      </w:r>
      <w:r>
        <w:t xml:space="preserve"> button.</w:t>
      </w:r>
    </w:p>
    <w:p w:rsidR="0079340E" w:rsidRDefault="0079340E" w:rsidP="009C3FA2">
      <w:pPr>
        <w:pStyle w:val="Numbering"/>
        <w:numPr>
          <w:ilvl w:val="0"/>
          <w:numId w:val="6"/>
        </w:numPr>
      </w:pPr>
      <w:r>
        <w:t>The Silverlight calculator should appear.</w:t>
      </w:r>
    </w:p>
    <w:p w:rsidR="0079340E" w:rsidRDefault="0079340E" w:rsidP="0079340E">
      <w:pPr>
        <w:pStyle w:val="Numbering"/>
        <w:numPr>
          <w:ilvl w:val="0"/>
          <w:numId w:val="0"/>
        </w:numPr>
        <w:ind w:left="720"/>
      </w:pPr>
      <w:r>
        <w:rPr>
          <w:noProof/>
          <w:lang w:val="nl-BE" w:eastAsia="nl-BE"/>
        </w:rPr>
        <w:drawing>
          <wp:inline distT="0" distB="0" distL="0" distR="0">
            <wp:extent cx="2714625" cy="27908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714625" cy="2790825"/>
                    </a:xfrm>
                    <a:prstGeom prst="rect">
                      <a:avLst/>
                    </a:prstGeom>
                    <a:noFill/>
                    <a:ln w="9525">
                      <a:noFill/>
                      <a:miter lim="800000"/>
                      <a:headEnd/>
                      <a:tailEnd/>
                    </a:ln>
                  </pic:spPr>
                </pic:pic>
              </a:graphicData>
            </a:graphic>
          </wp:inline>
        </w:drawing>
      </w:r>
    </w:p>
    <w:p w:rsidR="0079340E" w:rsidRDefault="0079340E">
      <w:pPr>
        <w:rPr>
          <w:rFonts w:asciiTheme="majorHAnsi" w:eastAsiaTheme="majorEastAsia" w:hAnsiTheme="majorHAnsi" w:cstheme="majorBidi"/>
          <w:b/>
          <w:bCs/>
          <w:color w:val="892D4D" w:themeColor="accent1" w:themeShade="BF"/>
          <w:sz w:val="28"/>
          <w:szCs w:val="28"/>
        </w:rPr>
      </w:pPr>
      <w:r>
        <w:br w:type="page"/>
      </w:r>
    </w:p>
    <w:p w:rsidR="0079340E" w:rsidRPr="00E44B85" w:rsidRDefault="0079340E" w:rsidP="0079340E">
      <w:pPr>
        <w:pStyle w:val="Heading1"/>
      </w:pPr>
      <w:r>
        <w:lastRenderedPageBreak/>
        <w:t>Part 6</w:t>
      </w:r>
      <w:r w:rsidRPr="00E44B85">
        <w:t xml:space="preserve">: </w:t>
      </w:r>
      <w:r>
        <w:t>The data binding application</w:t>
      </w:r>
    </w:p>
    <w:p w:rsidR="009C3FA2" w:rsidRDefault="000C7352" w:rsidP="0079340E">
      <w:pPr>
        <w:pStyle w:val="Numbering"/>
        <w:numPr>
          <w:ilvl w:val="0"/>
          <w:numId w:val="7"/>
        </w:numPr>
      </w:pPr>
      <w:r>
        <w:t>Important parts in the Silverlight application code:</w:t>
      </w:r>
    </w:p>
    <w:p w:rsidR="000C7352" w:rsidRDefault="000C7352" w:rsidP="000C7352">
      <w:pPr>
        <w:pStyle w:val="Numbering"/>
        <w:numPr>
          <w:ilvl w:val="1"/>
          <w:numId w:val="7"/>
        </w:numPr>
      </w:pPr>
      <w:r>
        <w:t xml:space="preserve">The initial parameters in the </w:t>
      </w:r>
      <w:r w:rsidRPr="000C7352">
        <w:rPr>
          <w:b/>
        </w:rPr>
        <w:t>App.xaml.cs</w:t>
      </w:r>
      <w:r>
        <w:t xml:space="preserve"> file.</w:t>
      </w:r>
    </w:p>
    <w:p w:rsidR="000C7352" w:rsidRDefault="000C7352" w:rsidP="000C7352">
      <w:pPr>
        <w:pStyle w:val="Numbering"/>
        <w:numPr>
          <w:ilvl w:val="1"/>
          <w:numId w:val="7"/>
        </w:numPr>
      </w:pPr>
      <w:r w:rsidRPr="000C7352">
        <w:rPr>
          <w:b/>
        </w:rPr>
        <w:t>HttpWebRequest</w:t>
      </w:r>
      <w:r>
        <w:t xml:space="preserve"> in </w:t>
      </w:r>
      <w:r w:rsidRPr="000C7352">
        <w:rPr>
          <w:b/>
        </w:rPr>
        <w:t>Page.xaml.cs</w:t>
      </w:r>
      <w:r>
        <w:t xml:space="preserve"> file.</w:t>
      </w:r>
    </w:p>
    <w:p w:rsidR="000C7352" w:rsidRDefault="000C7352" w:rsidP="0079340E">
      <w:pPr>
        <w:pStyle w:val="Numbering"/>
        <w:numPr>
          <w:ilvl w:val="0"/>
          <w:numId w:val="7"/>
        </w:numPr>
      </w:pPr>
      <w:r>
        <w:t>Return to the web part page and edit the page again.</w:t>
      </w:r>
    </w:p>
    <w:p w:rsidR="000C7352" w:rsidRDefault="000C7352" w:rsidP="0079340E">
      <w:pPr>
        <w:pStyle w:val="Numbering"/>
        <w:numPr>
          <w:ilvl w:val="0"/>
          <w:numId w:val="7"/>
        </w:numPr>
      </w:pPr>
      <w:r>
        <w:t xml:space="preserve">Add another </w:t>
      </w:r>
      <w:r w:rsidRPr="000C7352">
        <w:rPr>
          <w:b/>
        </w:rPr>
        <w:t>Silverlight Application Wrapper</w:t>
      </w:r>
      <w:r>
        <w:t xml:space="preserve"> web part to the page.</w:t>
      </w:r>
    </w:p>
    <w:p w:rsidR="000C7352" w:rsidRDefault="000C7352" w:rsidP="0079340E">
      <w:pPr>
        <w:pStyle w:val="Numbering"/>
        <w:numPr>
          <w:ilvl w:val="0"/>
          <w:numId w:val="7"/>
        </w:numPr>
      </w:pPr>
      <w:r>
        <w:t xml:space="preserve">This time set </w:t>
      </w:r>
    </w:p>
    <w:p w:rsidR="000C7352" w:rsidRDefault="000C7352" w:rsidP="000C7352">
      <w:pPr>
        <w:pStyle w:val="Numbering"/>
        <w:numPr>
          <w:ilvl w:val="1"/>
          <w:numId w:val="7"/>
        </w:numPr>
      </w:pPr>
      <w:r>
        <w:t xml:space="preserve">the </w:t>
      </w:r>
      <w:r w:rsidRPr="000C7352">
        <w:rPr>
          <w:b/>
        </w:rPr>
        <w:t>Source</w:t>
      </w:r>
      <w:r>
        <w:t xml:space="preserve"> property to </w:t>
      </w:r>
      <w:r w:rsidRPr="000C7352">
        <w:rPr>
          <w:b/>
        </w:rPr>
        <w:t>/</w:t>
      </w:r>
      <w:r w:rsidR="00326B8A">
        <w:rPr>
          <w:b/>
        </w:rPr>
        <w:t>_</w:t>
      </w:r>
      <w:r w:rsidRPr="000C7352">
        <w:rPr>
          <w:b/>
        </w:rPr>
        <w:t>LAYOUTS/Favorite Books/SL.XAML.BookViewer.xap</w:t>
      </w:r>
    </w:p>
    <w:p w:rsidR="000C7352" w:rsidRDefault="000C7352" w:rsidP="000C7352">
      <w:pPr>
        <w:pStyle w:val="Numbering"/>
        <w:numPr>
          <w:ilvl w:val="1"/>
          <w:numId w:val="7"/>
        </w:numPr>
      </w:pPr>
      <w:r>
        <w:t xml:space="preserve">the </w:t>
      </w:r>
      <w:r w:rsidRPr="000C7352">
        <w:rPr>
          <w:b/>
        </w:rPr>
        <w:t>InitParams</w:t>
      </w:r>
      <w:r>
        <w:t xml:space="preserve"> property to </w:t>
      </w:r>
      <w:r w:rsidRPr="000C7352">
        <w:rPr>
          <w:b/>
        </w:rPr>
        <w:t>siteurl=http://litwareinc.com,listname=Favorite Books</w:t>
      </w:r>
      <w:r>
        <w:t xml:space="preserve"> (should be a comma delimited string)</w:t>
      </w:r>
    </w:p>
    <w:p w:rsidR="000C7352" w:rsidRDefault="00326B8A" w:rsidP="0079340E">
      <w:pPr>
        <w:pStyle w:val="Numbering"/>
        <w:numPr>
          <w:ilvl w:val="0"/>
          <w:numId w:val="7"/>
        </w:numPr>
      </w:pPr>
      <w:r>
        <w:t>Click the Apply button and then the OK button. The web part should appear:</w:t>
      </w:r>
    </w:p>
    <w:p w:rsidR="00326B8A" w:rsidRDefault="00326B8A" w:rsidP="00326B8A">
      <w:pPr>
        <w:pStyle w:val="Numbering"/>
        <w:numPr>
          <w:ilvl w:val="0"/>
          <w:numId w:val="0"/>
        </w:numPr>
        <w:ind w:left="720"/>
      </w:pPr>
    </w:p>
    <w:p w:rsidR="00326B8A" w:rsidRDefault="00326B8A" w:rsidP="00326B8A">
      <w:pPr>
        <w:pStyle w:val="Numbering"/>
        <w:numPr>
          <w:ilvl w:val="0"/>
          <w:numId w:val="0"/>
        </w:numPr>
        <w:ind w:left="720"/>
      </w:pPr>
      <w:r>
        <w:rPr>
          <w:noProof/>
          <w:lang w:val="nl-BE" w:eastAsia="nl-BE"/>
        </w:rPr>
        <w:drawing>
          <wp:inline distT="0" distB="0" distL="0" distR="0">
            <wp:extent cx="5867400" cy="3162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867400" cy="3162300"/>
                    </a:xfrm>
                    <a:prstGeom prst="rect">
                      <a:avLst/>
                    </a:prstGeom>
                    <a:noFill/>
                    <a:ln w="9525">
                      <a:noFill/>
                      <a:miter lim="800000"/>
                      <a:headEnd/>
                      <a:tailEnd/>
                    </a:ln>
                  </pic:spPr>
                </pic:pic>
              </a:graphicData>
            </a:graphic>
          </wp:inline>
        </w:drawing>
      </w:r>
    </w:p>
    <w:p w:rsidR="00326B8A" w:rsidRPr="009C3FA2" w:rsidRDefault="00326B8A" w:rsidP="00326B8A">
      <w:pPr>
        <w:pStyle w:val="Numbering"/>
        <w:numPr>
          <w:ilvl w:val="0"/>
          <w:numId w:val="0"/>
        </w:numPr>
        <w:ind w:left="720"/>
      </w:pPr>
    </w:p>
    <w:sectPr w:rsidR="00326B8A" w:rsidRPr="009C3FA2" w:rsidSect="00E44B85">
      <w:headerReference w:type="even" r:id="rId20"/>
      <w:headerReference w:type="default" r:id="rId21"/>
      <w:footerReference w:type="even" r:id="rId22"/>
      <w:footerReference w:type="default" r:id="rId23"/>
      <w:headerReference w:type="first" r:id="rId24"/>
      <w:footerReference w:type="first" r:id="rId25"/>
      <w:pgSz w:w="12240" w:h="15840"/>
      <w:pgMar w:top="720" w:right="72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D95" w:rsidRDefault="00DA2D95" w:rsidP="002D1811">
      <w:pPr>
        <w:spacing w:after="0" w:line="240" w:lineRule="auto"/>
      </w:pPr>
      <w:r>
        <w:separator/>
      </w:r>
    </w:p>
  </w:endnote>
  <w:endnote w:type="continuationSeparator" w:id="0">
    <w:p w:rsidR="00DA2D95" w:rsidRDefault="00DA2D95" w:rsidP="002D18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02B" w:rsidRDefault="00EB30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02B" w:rsidRDefault="00EB302B" w:rsidP="00EB302B">
    <w:pPr>
      <w:pStyle w:val="Footer"/>
      <w:jc w:val="right"/>
    </w:pPr>
    <w:r>
      <w:t>v3</w:t>
    </w:r>
    <w:r w:rsidRPr="00D01FEC">
      <w:t>.</w:t>
    </w:r>
    <w:r>
      <w:t>1</w:t>
    </w:r>
    <w:r w:rsidRPr="00D01FEC">
      <w:ptab w:relativeTo="margin" w:alignment="center" w:leader="none"/>
    </w:r>
    <w:r w:rsidRPr="00D01FEC">
      <w:ptab w:relativeTo="margin" w:alignment="right" w:leader="none"/>
    </w:r>
    <w:r>
      <w:t>08</w:t>
    </w:r>
    <w:r w:rsidRPr="00D01FEC">
      <w:t xml:space="preserve">- </w:t>
    </w:r>
    <w:fldSimple w:instr=" PAGE   \* MERGEFORMAT ">
      <w:r>
        <w:rPr>
          <w:noProof/>
        </w:rPr>
        <w:t>1</w:t>
      </w:r>
    </w:fldSimple>
  </w:p>
  <w:p w:rsidR="00B5767B" w:rsidRPr="00EB302B" w:rsidRDefault="00EB302B" w:rsidP="00EB302B">
    <w:pPr>
      <w:pStyle w:val="Footer"/>
      <w:jc w:val="center"/>
    </w:pPr>
    <w:r w:rsidRPr="00FE0032">
      <w:t xml:space="preserve">© </w:t>
    </w:r>
    <w:r>
      <w:t xml:space="preserve">2010 Critical Path Training, LLC </w:t>
    </w:r>
    <w:r w:rsidRPr="00FE0032">
      <w:t>-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02B" w:rsidRDefault="00EB30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D95" w:rsidRDefault="00DA2D95" w:rsidP="002D1811">
      <w:pPr>
        <w:spacing w:after="0" w:line="240" w:lineRule="auto"/>
      </w:pPr>
      <w:r>
        <w:separator/>
      </w:r>
    </w:p>
  </w:footnote>
  <w:footnote w:type="continuationSeparator" w:id="0">
    <w:p w:rsidR="00DA2D95" w:rsidRDefault="00DA2D95" w:rsidP="002D18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02B" w:rsidRDefault="00EB30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02B" w:rsidRDefault="00EB302B">
    <w:pPr>
      <w:pStyle w:val="Header"/>
    </w:pPr>
  </w:p>
  <w:p w:rsidR="00EB302B" w:rsidRDefault="00EB30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02B" w:rsidRDefault="00EB30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1096A"/>
    <w:multiLevelType w:val="hybridMultilevel"/>
    <w:tmpl w:val="1018A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A2F1C"/>
    <w:multiLevelType w:val="hybridMultilevel"/>
    <w:tmpl w:val="65C0E726"/>
    <w:lvl w:ilvl="0" w:tplc="278A3BE0">
      <w:start w:val="1"/>
      <w:numFmt w:val="decimal"/>
      <w:pStyle w:val="Numb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045127"/>
    <w:multiLevelType w:val="hybridMultilevel"/>
    <w:tmpl w:val="9EA834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563274CC"/>
    <w:multiLevelType w:val="hybridMultilevel"/>
    <w:tmpl w:val="1018A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E44B85"/>
    <w:rsid w:val="000145E4"/>
    <w:rsid w:val="000A0ACD"/>
    <w:rsid w:val="000C31FA"/>
    <w:rsid w:val="000C7352"/>
    <w:rsid w:val="00132A91"/>
    <w:rsid w:val="001D48A1"/>
    <w:rsid w:val="002309E9"/>
    <w:rsid w:val="002D1811"/>
    <w:rsid w:val="002D75BB"/>
    <w:rsid w:val="00326B8A"/>
    <w:rsid w:val="00345DC4"/>
    <w:rsid w:val="00356CC4"/>
    <w:rsid w:val="00365A0D"/>
    <w:rsid w:val="0045754C"/>
    <w:rsid w:val="004E7A8E"/>
    <w:rsid w:val="005111B9"/>
    <w:rsid w:val="00545C3A"/>
    <w:rsid w:val="00574300"/>
    <w:rsid w:val="0063319D"/>
    <w:rsid w:val="006F7B32"/>
    <w:rsid w:val="0079340E"/>
    <w:rsid w:val="008B45DF"/>
    <w:rsid w:val="0091646C"/>
    <w:rsid w:val="00983B04"/>
    <w:rsid w:val="009C3FA2"/>
    <w:rsid w:val="00A458C2"/>
    <w:rsid w:val="00AF4B66"/>
    <w:rsid w:val="00B10621"/>
    <w:rsid w:val="00B51CB8"/>
    <w:rsid w:val="00B5767B"/>
    <w:rsid w:val="00BE4DC8"/>
    <w:rsid w:val="00C012E0"/>
    <w:rsid w:val="00CB29D3"/>
    <w:rsid w:val="00CC09E7"/>
    <w:rsid w:val="00CE0404"/>
    <w:rsid w:val="00D1127F"/>
    <w:rsid w:val="00D65E47"/>
    <w:rsid w:val="00DA2D95"/>
    <w:rsid w:val="00E22221"/>
    <w:rsid w:val="00E44B85"/>
    <w:rsid w:val="00E85874"/>
    <w:rsid w:val="00EB302B"/>
    <w:rsid w:val="00F20A76"/>
    <w:rsid w:val="00FF5277"/>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CC4"/>
  </w:style>
  <w:style w:type="paragraph" w:styleId="Heading1">
    <w:name w:val="heading 1"/>
    <w:basedOn w:val="Normal"/>
    <w:next w:val="Normal"/>
    <w:link w:val="Heading1Char"/>
    <w:uiPriority w:val="9"/>
    <w:qFormat/>
    <w:rsid w:val="00E44B85"/>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B85"/>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E44B85"/>
    <w:rPr>
      <w:rFonts w:asciiTheme="majorHAnsi" w:eastAsiaTheme="majorEastAsia" w:hAnsiTheme="majorHAnsi" w:cstheme="majorBidi"/>
      <w:color w:val="842F73" w:themeColor="text2" w:themeShade="BF"/>
      <w:spacing w:val="5"/>
      <w:kern w:val="28"/>
      <w:sz w:val="52"/>
      <w:szCs w:val="52"/>
    </w:rPr>
  </w:style>
  <w:style w:type="character" w:customStyle="1" w:styleId="Heading1Char">
    <w:name w:val="Heading 1 Char"/>
    <w:basedOn w:val="DefaultParagraphFont"/>
    <w:link w:val="Heading1"/>
    <w:uiPriority w:val="9"/>
    <w:rsid w:val="00E44B85"/>
    <w:rPr>
      <w:rFonts w:asciiTheme="majorHAnsi" w:eastAsiaTheme="majorEastAsia" w:hAnsiTheme="majorHAnsi" w:cstheme="majorBidi"/>
      <w:b/>
      <w:bCs/>
      <w:color w:val="892D4D" w:themeColor="accent1" w:themeShade="BF"/>
      <w:sz w:val="28"/>
      <w:szCs w:val="28"/>
    </w:rPr>
  </w:style>
  <w:style w:type="paragraph" w:styleId="ListParagraph">
    <w:name w:val="List Paragraph"/>
    <w:basedOn w:val="Normal"/>
    <w:link w:val="ListParagraphChar"/>
    <w:uiPriority w:val="34"/>
    <w:qFormat/>
    <w:rsid w:val="00E44B85"/>
    <w:pPr>
      <w:ind w:left="720"/>
      <w:contextualSpacing/>
    </w:pPr>
  </w:style>
  <w:style w:type="paragraph" w:styleId="Header">
    <w:name w:val="header"/>
    <w:basedOn w:val="Normal"/>
    <w:link w:val="HeaderChar"/>
    <w:uiPriority w:val="99"/>
    <w:unhideWhenUsed/>
    <w:rsid w:val="002D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811"/>
  </w:style>
  <w:style w:type="paragraph" w:styleId="Footer">
    <w:name w:val="footer"/>
    <w:basedOn w:val="Normal"/>
    <w:link w:val="FooterChar"/>
    <w:uiPriority w:val="99"/>
    <w:unhideWhenUsed/>
    <w:rsid w:val="002D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811"/>
  </w:style>
  <w:style w:type="paragraph" w:styleId="BalloonText">
    <w:name w:val="Balloon Text"/>
    <w:basedOn w:val="Normal"/>
    <w:link w:val="BalloonTextChar"/>
    <w:uiPriority w:val="99"/>
    <w:semiHidden/>
    <w:unhideWhenUsed/>
    <w:rsid w:val="002D1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811"/>
    <w:rPr>
      <w:rFonts w:ascii="Tahoma" w:hAnsi="Tahoma" w:cs="Tahoma"/>
      <w:sz w:val="16"/>
      <w:szCs w:val="16"/>
    </w:rPr>
  </w:style>
  <w:style w:type="character" w:styleId="Emphasis">
    <w:name w:val="Emphasis"/>
    <w:basedOn w:val="DefaultParagraphFont"/>
    <w:uiPriority w:val="20"/>
    <w:qFormat/>
    <w:rsid w:val="00574300"/>
    <w:rPr>
      <w:i/>
      <w:iCs/>
    </w:rPr>
  </w:style>
  <w:style w:type="character" w:styleId="Hyperlink">
    <w:name w:val="Hyperlink"/>
    <w:basedOn w:val="DefaultParagraphFont"/>
    <w:uiPriority w:val="99"/>
    <w:unhideWhenUsed/>
    <w:rsid w:val="00132A91"/>
    <w:rPr>
      <w:color w:val="FFDE66" w:themeColor="hyperlink"/>
      <w:u w:val="single"/>
    </w:rPr>
  </w:style>
  <w:style w:type="paragraph" w:customStyle="1" w:styleId="Numbering">
    <w:name w:val="Numbering"/>
    <w:basedOn w:val="ListParagraph"/>
    <w:link w:val="NumberingChar1"/>
    <w:qFormat/>
    <w:rsid w:val="005111B9"/>
    <w:pPr>
      <w:numPr>
        <w:numId w:val="1"/>
      </w:numPr>
    </w:pPr>
    <w:rPr>
      <w:rFonts w:ascii="Tahoma" w:hAnsi="Tahoma" w:cs="Tahoma"/>
      <w:sz w:val="21"/>
      <w:szCs w:val="21"/>
    </w:rPr>
  </w:style>
  <w:style w:type="paragraph" w:customStyle="1" w:styleId="Code">
    <w:name w:val="Code"/>
    <w:basedOn w:val="Numbering"/>
    <w:link w:val="CodeChar"/>
    <w:qFormat/>
    <w:rsid w:val="00365A0D"/>
    <w:pPr>
      <w:numPr>
        <w:numId w:val="0"/>
      </w:numPr>
      <w:shd w:val="clear" w:color="auto" w:fill="D9D9D9" w:themeFill="background1" w:themeFillShade="D9"/>
      <w:ind w:left="720"/>
    </w:pPr>
    <w:rPr>
      <w:rFonts w:ascii="Courier New" w:hAnsi="Courier New" w:cs="Courier New"/>
      <w:sz w:val="20"/>
      <w:szCs w:val="20"/>
    </w:rPr>
  </w:style>
  <w:style w:type="character" w:customStyle="1" w:styleId="ListParagraphChar">
    <w:name w:val="List Paragraph Char"/>
    <w:basedOn w:val="DefaultParagraphFont"/>
    <w:link w:val="ListParagraph"/>
    <w:uiPriority w:val="34"/>
    <w:rsid w:val="005111B9"/>
  </w:style>
  <w:style w:type="character" w:customStyle="1" w:styleId="NumberingChar">
    <w:name w:val="Numbering Char"/>
    <w:basedOn w:val="ListParagraphChar"/>
    <w:link w:val="Numbering"/>
    <w:rsid w:val="005111B9"/>
  </w:style>
  <w:style w:type="character" w:customStyle="1" w:styleId="NumberingChar1">
    <w:name w:val="Numbering Char1"/>
    <w:basedOn w:val="ListParagraphChar"/>
    <w:link w:val="Numbering"/>
    <w:rsid w:val="00365A0D"/>
    <w:rPr>
      <w:rFonts w:ascii="Tahoma" w:hAnsi="Tahoma" w:cs="Tahoma"/>
      <w:sz w:val="21"/>
      <w:szCs w:val="21"/>
    </w:rPr>
  </w:style>
  <w:style w:type="character" w:customStyle="1" w:styleId="CodeChar">
    <w:name w:val="Code Char"/>
    <w:basedOn w:val="NumberingChar1"/>
    <w:link w:val="Code"/>
    <w:rsid w:val="00365A0D"/>
    <w:rPr>
      <w:rFonts w:ascii="Courier New" w:hAnsi="Courier New" w:cs="Courier New"/>
      <w:sz w:val="20"/>
      <w:szCs w:val="20"/>
      <w:shd w:val="clear" w:color="auto" w:fill="D9D9D9" w:themeFill="background1" w:themeFillShade="D9"/>
    </w:rPr>
  </w:style>
</w:styles>
</file>

<file path=word/webSettings.xml><?xml version="1.0" encoding="utf-8"?>
<w:webSettings xmlns:r="http://schemas.openxmlformats.org/officeDocument/2006/relationships" xmlns:w="http://schemas.openxmlformats.org/wordprocessingml/2006/main">
  <w:divs>
    <w:div w:id="1012221217">
      <w:bodyDiv w:val="1"/>
      <w:marLeft w:val="0"/>
      <w:marRight w:val="0"/>
      <w:marTop w:val="0"/>
      <w:marBottom w:val="0"/>
      <w:divBdr>
        <w:top w:val="none" w:sz="0" w:space="0" w:color="auto"/>
        <w:left w:val="none" w:sz="0" w:space="0" w:color="auto"/>
        <w:bottom w:val="none" w:sz="0" w:space="0" w:color="auto"/>
        <w:right w:val="none" w:sz="0" w:space="0" w:color="auto"/>
      </w:divBdr>
    </w:div>
    <w:div w:id="18531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ilverlight.net/GetStarted/" TargetMode="External"/><Relationship Id="rId17" Type="http://schemas.openxmlformats.org/officeDocument/2006/relationships/hyperlink" Target="http://litwareinc.com"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litwareinc.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lverlight.net/GetStarted/"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customXml" Target="../customXml/item5.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t o c   x m l n s : x s i = " h t t p : / / w w w . w 3 . o r g / 2 0 0 1 / X M L S c h e m a - i n s t a n c e "   x m l n s : x s d = " h t t p : / / w w w . w 3 . o r g / 2 0 0 1 / X M L 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Url xmlns="c83d3ea4-1015-4b4b-bfa9-09fbcd7aa64d">
      <Url>http://intranet.sharepointblackops.com/Courses/GSA401/_layouts/DocIdRedir.aspx?ID=3CC2HQU7XWNV-46-30</Url>
      <Description>3CC2HQU7XWNV-46-30</Description>
    </_dlc_DocIdUrl>
    <_dlc_DocId xmlns="c83d3ea4-1015-4b4b-bfa9-09fbcd7aa64d">3CC2HQU7XWNV-46-30</_dlc_Doc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87582959AEF624DAFCB103BC41A5BAF" ma:contentTypeVersion="1" ma:contentTypeDescription="Create a new document." ma:contentTypeScope="" ma:versionID="8d586dc77cf42fd5e895ca6da970339a">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28004FB-7657-449D-90DB-30E8F0A7B2A4}"/>
</file>

<file path=customXml/itemProps2.xml><?xml version="1.0" encoding="utf-8"?>
<ds:datastoreItem xmlns:ds="http://schemas.openxmlformats.org/officeDocument/2006/customXml" ds:itemID="{3C8006C9-7092-4A1E-9D2A-3C35335832F6}"/>
</file>

<file path=customXml/itemProps3.xml><?xml version="1.0" encoding="utf-8"?>
<ds:datastoreItem xmlns:ds="http://schemas.openxmlformats.org/officeDocument/2006/customXml" ds:itemID="{CD08273D-E1DB-432E-8AB7-C0E968576835}"/>
</file>

<file path=customXml/itemProps4.xml><?xml version="1.0" encoding="utf-8"?>
<ds:datastoreItem xmlns:ds="http://schemas.openxmlformats.org/officeDocument/2006/customXml" ds:itemID="{05956C5C-9651-4586-88AB-769FA5699A78}"/>
</file>

<file path=customXml/itemProps5.xml><?xml version="1.0" encoding="utf-8"?>
<ds:datastoreItem xmlns:ds="http://schemas.openxmlformats.org/officeDocument/2006/customXml" ds:itemID="{B183CDBE-26DC-4941-A954-AAD3C70F068B}"/>
</file>

<file path=docProps/app.xml><?xml version="1.0" encoding="utf-8"?>
<Properties xmlns="http://schemas.openxmlformats.org/officeDocument/2006/extended-properties" xmlns:vt="http://schemas.openxmlformats.org/officeDocument/2006/docPropsVTypes">
  <Template>Normal.dotm</Template>
  <TotalTime>189</TotalTime>
  <Pages>5</Pages>
  <Words>1038</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A. Graham</dc:creator>
  <cp:lastModifiedBy>Karine</cp:lastModifiedBy>
  <cp:revision>29</cp:revision>
  <dcterms:created xsi:type="dcterms:W3CDTF">2008-07-17T12:16:00Z</dcterms:created>
  <dcterms:modified xsi:type="dcterms:W3CDTF">2010-01-31T09:27:00Z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0x010100A87582959AEF624DAFCB103BC41A5BAF</vt:lpwstr>
  </property>
  <property fmtid="{D5CDD505-2E9C-101B-9397-08002B2CF9AE}" pid="3" name="_dlc_DocIdItemGuid">
    <vt:lpwstr>2435d4ac-c3d4-4fdb-adc3-29907b49623c</vt:lpwstr>
  </property>
</Properties>
</file>