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2AA" w:rsidRDefault="007338C5" w:rsidP="0043429C">
      <w:pPr>
        <w:pStyle w:val="Heading1"/>
      </w:pPr>
      <w:r>
        <w:t xml:space="preserve">Preparation Guide for Certification </w:t>
      </w:r>
      <w:r w:rsidR="0043429C" w:rsidRPr="0043429C">
        <w:t>Exam 70-331</w:t>
      </w:r>
    </w:p>
    <w:p w:rsidR="0043429C" w:rsidRPr="007338C5" w:rsidRDefault="007338C5" w:rsidP="00622AE9">
      <w:pPr>
        <w:pStyle w:val="LabExerciseLeadIn"/>
      </w:pPr>
      <w:r>
        <w:t xml:space="preserve">Microsoft certification exam </w:t>
      </w:r>
      <w:r w:rsidR="00687998" w:rsidRPr="007338C5">
        <w:rPr>
          <w:b/>
        </w:rPr>
        <w:t>70-331</w:t>
      </w:r>
      <w:r w:rsidRPr="007338C5">
        <w:rPr>
          <w:b/>
        </w:rPr>
        <w:t xml:space="preserve">: </w:t>
      </w:r>
      <w:r w:rsidRPr="007338C5">
        <w:rPr>
          <w:b/>
        </w:rPr>
        <w:t>Core Solutions of Microsoft SharePoint Server 2013</w:t>
      </w:r>
      <w:r>
        <w:t xml:space="preserve"> </w:t>
      </w:r>
      <w:r w:rsidR="00687998">
        <w:t>covers SharePoint 2013 topic</w:t>
      </w:r>
      <w:r w:rsidR="00A870C5">
        <w:t>s</w:t>
      </w:r>
      <w:r w:rsidR="00687998">
        <w:t xml:space="preserve"> for both SharePoint on-premises and SharePoint Online in Office 365. </w:t>
      </w:r>
      <w:r w:rsidR="00A870C5">
        <w:t xml:space="preserve">The exam </w:t>
      </w:r>
      <w:r w:rsidR="00687998">
        <w:t>test</w:t>
      </w:r>
      <w:r w:rsidR="00A870C5">
        <w:t>s</w:t>
      </w:r>
      <w:r w:rsidR="00687998">
        <w:t xml:space="preserve"> the skills of </w:t>
      </w:r>
      <w:r w:rsidR="0043429C">
        <w:t>IT professional</w:t>
      </w:r>
      <w:r w:rsidR="00687998">
        <w:t>s</w:t>
      </w:r>
      <w:r w:rsidR="0043429C">
        <w:t xml:space="preserve"> who </w:t>
      </w:r>
      <w:r w:rsidR="00687998">
        <w:t>need to plan, implement, and maintain</w:t>
      </w:r>
      <w:r w:rsidR="0043429C">
        <w:t xml:space="preserve"> multi-server deployment</w:t>
      </w:r>
      <w:r w:rsidR="00687998">
        <w:t>s</w:t>
      </w:r>
      <w:r w:rsidR="0043429C">
        <w:t xml:space="preserve"> of SharePoint 2013. This exam provides credit toward Microsoft Certified Solutions Expert (MCSE).</w:t>
      </w:r>
      <w:r w:rsidR="00687998">
        <w:t xml:space="preserve"> The following outline should be used to prepare for this exam.</w:t>
      </w:r>
    </w:p>
    <w:p w:rsidR="0043429C" w:rsidRPr="0043429C" w:rsidRDefault="0043429C" w:rsidP="0043429C">
      <w:pPr>
        <w:pStyle w:val="Heading4"/>
        <w:rPr>
          <w:b w:val="0"/>
        </w:rPr>
      </w:pPr>
      <w:r w:rsidRPr="0043429C">
        <w:rPr>
          <w:b w:val="0"/>
        </w:rPr>
        <w:t>Design a SharePoint Topology (20-25%)</w:t>
      </w:r>
      <w:bookmarkStart w:id="0" w:name="_GoBack"/>
      <w:bookmarkEnd w:id="0"/>
    </w:p>
    <w:p w:rsidR="0043429C" w:rsidRDefault="00687998" w:rsidP="0043429C">
      <w:r>
        <w:t>Design information architecture</w:t>
      </w:r>
    </w:p>
    <w:p w:rsidR="0043429C" w:rsidRDefault="00FB24D7" w:rsidP="0043429C">
      <w:pPr>
        <w:pStyle w:val="ListParagraph"/>
        <w:numPr>
          <w:ilvl w:val="0"/>
          <w:numId w:val="25"/>
        </w:numPr>
      </w:pPr>
      <w:r>
        <w:t>Design an inter-</w:t>
      </w:r>
      <w:r w:rsidR="0043429C">
        <w:t>site navigational taxonomy, design site columns and content types, design keywords, synonyms, best bets, and managed properties, plan information management policies, plan managed site structures, plan term sets</w:t>
      </w:r>
      <w:r>
        <w:t>.</w:t>
      </w:r>
    </w:p>
    <w:p w:rsidR="0043429C" w:rsidRDefault="00687998" w:rsidP="0043429C">
      <w:r>
        <w:t>Design a logical architecture</w:t>
      </w:r>
    </w:p>
    <w:p w:rsidR="0043429C" w:rsidRDefault="00FB24D7" w:rsidP="0043429C">
      <w:pPr>
        <w:pStyle w:val="ListParagraph"/>
        <w:numPr>
          <w:ilvl w:val="0"/>
          <w:numId w:val="24"/>
        </w:numPr>
      </w:pPr>
      <w:r>
        <w:t>P</w:t>
      </w:r>
      <w:r w:rsidR="0043429C">
        <w:t>lan application pools, plan web applications, plan for software boundaries, plan content databases, plan host-header site collections, plan zones and alternate access mapping</w:t>
      </w:r>
      <w:r>
        <w:t>.</w:t>
      </w:r>
    </w:p>
    <w:p w:rsidR="0043429C" w:rsidRDefault="00687998" w:rsidP="00FB24D7">
      <w:r>
        <w:t>Design a physical architecture</w:t>
      </w:r>
    </w:p>
    <w:p w:rsidR="0043429C" w:rsidRDefault="00FB24D7" w:rsidP="0043429C">
      <w:pPr>
        <w:pStyle w:val="ListParagraph"/>
        <w:numPr>
          <w:ilvl w:val="0"/>
          <w:numId w:val="24"/>
        </w:numPr>
      </w:pPr>
      <w:r>
        <w:t>D</w:t>
      </w:r>
      <w:r w:rsidR="0043429C">
        <w:t>esign a storage architecture, configure basic request management, define individual server requirements, define service topologies, plan server load balancing,</w:t>
      </w:r>
      <w:r>
        <w:t xml:space="preserve"> </w:t>
      </w:r>
      <w:proofErr w:type="gramStart"/>
      <w:r w:rsidR="0043429C">
        <w:t>plan</w:t>
      </w:r>
      <w:proofErr w:type="gramEnd"/>
      <w:r w:rsidR="0043429C">
        <w:t xml:space="preserve"> a network infrastructure</w:t>
      </w:r>
      <w:r>
        <w:t>.</w:t>
      </w:r>
    </w:p>
    <w:p w:rsidR="0043429C" w:rsidRDefault="0043429C" w:rsidP="00FB24D7">
      <w:r>
        <w:t>Plan a SharePoint Online (M</w:t>
      </w:r>
      <w:r w:rsidR="00687998">
        <w:t>icrosoft Office 365) deployment</w:t>
      </w:r>
    </w:p>
    <w:p w:rsidR="0043429C" w:rsidRDefault="00FB24D7" w:rsidP="0043429C">
      <w:pPr>
        <w:pStyle w:val="ListParagraph"/>
        <w:numPr>
          <w:ilvl w:val="0"/>
          <w:numId w:val="24"/>
        </w:numPr>
      </w:pPr>
      <w:r>
        <w:t>E</w:t>
      </w:r>
      <w:r w:rsidR="0043429C">
        <w:t>valuate service offerings, plan service applications, plan site collections, plan customizations and solutions, plan security for SharePoint Online, plan networking services for SharePoint Online</w:t>
      </w:r>
      <w:r>
        <w:t>.</w:t>
      </w:r>
    </w:p>
    <w:p w:rsidR="0043429C" w:rsidRDefault="0043429C" w:rsidP="0043429C">
      <w:pPr>
        <w:pStyle w:val="Heading4"/>
      </w:pPr>
      <w:r>
        <w:t>Plan Security (20-25%)</w:t>
      </w:r>
    </w:p>
    <w:p w:rsidR="0043429C" w:rsidRDefault="0043429C" w:rsidP="0043429C">
      <w:r>
        <w:t>Pl</w:t>
      </w:r>
      <w:r w:rsidR="00687998">
        <w:t>an and configure authentication</w:t>
      </w:r>
    </w:p>
    <w:p w:rsidR="0043429C" w:rsidRDefault="00FB24D7" w:rsidP="0043429C">
      <w:pPr>
        <w:pStyle w:val="ListParagraph"/>
        <w:numPr>
          <w:ilvl w:val="0"/>
          <w:numId w:val="26"/>
        </w:numPr>
      </w:pPr>
      <w:r>
        <w:t>P</w:t>
      </w:r>
      <w:r w:rsidR="0043429C">
        <w:t>lan and configure Windows authentication, plan and configure identity federation, configure claims providers, configure site-to-site (S2S) intra-server and OAuth authentication, plan and configure anonymous authentication, configure connections to Access Control Service</w:t>
      </w:r>
      <w:r>
        <w:t>.</w:t>
      </w:r>
    </w:p>
    <w:p w:rsidR="0043429C" w:rsidRDefault="0043429C" w:rsidP="0043429C">
      <w:r>
        <w:t>P</w:t>
      </w:r>
      <w:r w:rsidR="00687998">
        <w:t>lan and configure authorization</w:t>
      </w:r>
    </w:p>
    <w:p w:rsidR="0043429C" w:rsidRDefault="00FB24D7" w:rsidP="0043429C">
      <w:pPr>
        <w:pStyle w:val="ListParagraph"/>
        <w:numPr>
          <w:ilvl w:val="0"/>
          <w:numId w:val="26"/>
        </w:numPr>
      </w:pPr>
      <w:r>
        <w:t>P</w:t>
      </w:r>
      <w:r w:rsidR="0043429C">
        <w:t>lan and configure SharePoint users and groups, plan and configure People Picker, plan and configure sharing, plan and configure permission inheritance, plan and configure anonymous access, plan web application policies</w:t>
      </w:r>
      <w:r>
        <w:t>.</w:t>
      </w:r>
    </w:p>
    <w:p w:rsidR="0043429C" w:rsidRDefault="0043429C" w:rsidP="0043429C">
      <w:r>
        <w:t xml:space="preserve">Plan </w:t>
      </w:r>
      <w:r w:rsidR="00687998">
        <w:t>and configure platform security</w:t>
      </w:r>
    </w:p>
    <w:p w:rsidR="0043429C" w:rsidRDefault="00FB24D7" w:rsidP="0043429C">
      <w:pPr>
        <w:pStyle w:val="ListParagraph"/>
        <w:numPr>
          <w:ilvl w:val="0"/>
          <w:numId w:val="26"/>
        </w:numPr>
      </w:pPr>
      <w:r>
        <w:t>P</w:t>
      </w:r>
      <w:r w:rsidR="0043429C">
        <w:t>lan and configure security isolation, plan and configure services lockdown, plan and configure general firewall security, plan and configure antivirus settings, plan and configure certificate management</w:t>
      </w:r>
      <w:r>
        <w:t>.</w:t>
      </w:r>
    </w:p>
    <w:p w:rsidR="0043429C" w:rsidRDefault="0043429C" w:rsidP="0043429C">
      <w:r>
        <w:t>Plan an</w:t>
      </w:r>
      <w:r w:rsidR="00687998">
        <w:t>d configure farm-level security</w:t>
      </w:r>
    </w:p>
    <w:p w:rsidR="0043429C" w:rsidRDefault="00FB24D7" w:rsidP="0043429C">
      <w:pPr>
        <w:pStyle w:val="ListParagraph"/>
        <w:numPr>
          <w:ilvl w:val="0"/>
          <w:numId w:val="26"/>
        </w:numPr>
      </w:pPr>
      <w:r>
        <w:t>P</w:t>
      </w:r>
      <w:r w:rsidR="0043429C">
        <w:t>lan rights management, plan and configure delegated farm administration, plan and configure delegated service application administration, plan and configure managed accounts, plan and configure blocked file types, plan and configure web part security</w:t>
      </w:r>
      <w:r w:rsidR="00687998">
        <w:t>.</w:t>
      </w:r>
    </w:p>
    <w:p w:rsidR="0043429C" w:rsidRDefault="0043429C" w:rsidP="00FB24D7">
      <w:pPr>
        <w:pStyle w:val="Heading4"/>
      </w:pPr>
      <w:r>
        <w:t>Install and Configure SharePoint Farms (20-25%)</w:t>
      </w:r>
    </w:p>
    <w:p w:rsidR="0043429C" w:rsidRDefault="00687998" w:rsidP="0043429C">
      <w:r>
        <w:t>Plan installation</w:t>
      </w:r>
    </w:p>
    <w:p w:rsidR="0043429C" w:rsidRDefault="00FB24D7" w:rsidP="00FB24D7">
      <w:pPr>
        <w:pStyle w:val="ListParagraph"/>
        <w:numPr>
          <w:ilvl w:val="0"/>
          <w:numId w:val="26"/>
        </w:numPr>
      </w:pPr>
      <w:r>
        <w:t>I</w:t>
      </w:r>
      <w:r w:rsidR="0043429C">
        <w:t>dentify and configure installation prerequisites, implement scripted deployment, implement patch slipstreaming, plan and install language packs, plan and configure service connection points, plan installation tracking and auditing</w:t>
      </w:r>
    </w:p>
    <w:p w:rsidR="0043429C" w:rsidRDefault="0043429C" w:rsidP="0043429C">
      <w:r>
        <w:t>Plan a</w:t>
      </w:r>
      <w:r w:rsidR="00687998">
        <w:t>nd configure farm-wide settings</w:t>
      </w:r>
    </w:p>
    <w:p w:rsidR="0043429C" w:rsidRDefault="00FB24D7" w:rsidP="00FB24D7">
      <w:pPr>
        <w:pStyle w:val="ListParagraph"/>
        <w:numPr>
          <w:ilvl w:val="0"/>
          <w:numId w:val="26"/>
        </w:numPr>
      </w:pPr>
      <w:r>
        <w:t>C</w:t>
      </w:r>
      <w:r w:rsidR="0043429C">
        <w:t>onfigure incoming and outgoing email, plan and configure proxy groups, configure SharePoint Designer settings, plan and configure a corporate catalog, configure Office Web Apps integration, configure Windows Azure workflow server integration</w:t>
      </w:r>
      <w:r>
        <w:t>.</w:t>
      </w:r>
    </w:p>
    <w:p w:rsidR="0043429C" w:rsidRDefault="0043429C" w:rsidP="0043429C">
      <w:r>
        <w:t xml:space="preserve">Create </w:t>
      </w:r>
      <w:r w:rsidR="00687998">
        <w:t>and configure enterprise search</w:t>
      </w:r>
    </w:p>
    <w:p w:rsidR="0043429C" w:rsidRDefault="00FB24D7" w:rsidP="00FB24D7">
      <w:pPr>
        <w:pStyle w:val="ListParagraph"/>
        <w:numPr>
          <w:ilvl w:val="0"/>
          <w:numId w:val="26"/>
        </w:numPr>
      </w:pPr>
      <w:r>
        <w:t>P</w:t>
      </w:r>
      <w:r w:rsidR="0043429C">
        <w:t>lan and configure a search topology, plan and configure content sources, plan and configure crawl schedules, plan and configure crawl rules, plan and configure crawl performance, plan and configure security trimming</w:t>
      </w:r>
      <w:r>
        <w:t>.</w:t>
      </w:r>
    </w:p>
    <w:p w:rsidR="0043429C" w:rsidRDefault="0043429C" w:rsidP="0043429C">
      <w:r>
        <w:lastRenderedPageBreak/>
        <w:t>Create and configure a Managed Met</w:t>
      </w:r>
      <w:r w:rsidR="00687998">
        <w:t>adata Service (MMS) application</w:t>
      </w:r>
    </w:p>
    <w:p w:rsidR="0043429C" w:rsidRDefault="00FB24D7" w:rsidP="00FB24D7">
      <w:pPr>
        <w:pStyle w:val="ListParagraph"/>
        <w:numPr>
          <w:ilvl w:val="0"/>
          <w:numId w:val="26"/>
        </w:numPr>
      </w:pPr>
      <w:r>
        <w:t>C</w:t>
      </w:r>
      <w:r w:rsidR="0043429C">
        <w:t>onfigure proxy settings for managed service applications, configure content type hub settings, configure sharing term sets, plan and configure content type propagation schedules, configure custom properties, configure term store permissions</w:t>
      </w:r>
      <w:r>
        <w:t>.</w:t>
      </w:r>
    </w:p>
    <w:p w:rsidR="0043429C" w:rsidRDefault="0043429C" w:rsidP="0043429C">
      <w:r>
        <w:t>Create and configure a User Pr</w:t>
      </w:r>
      <w:r w:rsidR="00687998">
        <w:t>ofile Service (UPA) application</w:t>
      </w:r>
    </w:p>
    <w:p w:rsidR="0043429C" w:rsidRDefault="00FB24D7" w:rsidP="00FB24D7">
      <w:pPr>
        <w:pStyle w:val="ListParagraph"/>
        <w:numPr>
          <w:ilvl w:val="0"/>
          <w:numId w:val="26"/>
        </w:numPr>
      </w:pPr>
      <w:r>
        <w:t>C</w:t>
      </w:r>
      <w:r w:rsidR="0043429C">
        <w:t>onfigure a UPA application, set up My Sites and My Site hosts, configure social permissions, plan and configure sync connections, configure profile properties, configure audiences</w:t>
      </w:r>
      <w:r>
        <w:t>.</w:t>
      </w:r>
    </w:p>
    <w:p w:rsidR="0043429C" w:rsidRDefault="0043429C" w:rsidP="00FB24D7">
      <w:pPr>
        <w:pStyle w:val="Heading4"/>
      </w:pPr>
      <w:r>
        <w:t>Create and Configure Web Applications and Site Collections (15-20%)</w:t>
      </w:r>
    </w:p>
    <w:p w:rsidR="0043429C" w:rsidRDefault="0043429C" w:rsidP="0043429C">
      <w:r>
        <w:t>Provision and configure</w:t>
      </w:r>
      <w:r w:rsidR="00687998">
        <w:t xml:space="preserve"> web applications</w:t>
      </w:r>
    </w:p>
    <w:p w:rsidR="0043429C" w:rsidRDefault="00FB24D7" w:rsidP="00FB24D7">
      <w:pPr>
        <w:pStyle w:val="ListParagraph"/>
        <w:numPr>
          <w:ilvl w:val="0"/>
          <w:numId w:val="26"/>
        </w:numPr>
      </w:pPr>
      <w:r>
        <w:t>C</w:t>
      </w:r>
      <w:r w:rsidR="0043429C">
        <w:t xml:space="preserve">reate managed paths, configure HTTP throttling, configure List throttling, configure Alternate Access Mappings (AAM), configure an authentication provider, </w:t>
      </w:r>
      <w:proofErr w:type="gramStart"/>
      <w:r w:rsidR="0043429C">
        <w:t>configure</w:t>
      </w:r>
      <w:proofErr w:type="gramEnd"/>
      <w:r w:rsidR="0043429C">
        <w:t xml:space="preserve"> SharePoint Designer settings</w:t>
      </w:r>
      <w:r>
        <w:t>.</w:t>
      </w:r>
    </w:p>
    <w:p w:rsidR="0043429C" w:rsidRDefault="0043429C" w:rsidP="0043429C">
      <w:r>
        <w:t>Creat</w:t>
      </w:r>
      <w:r w:rsidR="00687998">
        <w:t>e and maintain site collections</w:t>
      </w:r>
    </w:p>
    <w:p w:rsidR="0043429C" w:rsidRDefault="00FB24D7" w:rsidP="00FB24D7">
      <w:pPr>
        <w:pStyle w:val="ListParagraph"/>
        <w:numPr>
          <w:ilvl w:val="0"/>
          <w:numId w:val="26"/>
        </w:numPr>
      </w:pPr>
      <w:r>
        <w:t>C</w:t>
      </w:r>
      <w:r w:rsidR="0043429C">
        <w:t>onfigure Host header site collections, configure self-service site creation, maintain site owners, maintain site quotas, configure site policies, configure a team mailbox</w:t>
      </w:r>
      <w:r>
        <w:t>.</w:t>
      </w:r>
    </w:p>
    <w:p w:rsidR="0043429C" w:rsidRDefault="0043429C" w:rsidP="0043429C">
      <w:r>
        <w:t>Manage si</w:t>
      </w:r>
      <w:r w:rsidR="00687998">
        <w:t>te and site collection security</w:t>
      </w:r>
    </w:p>
    <w:p w:rsidR="0043429C" w:rsidRDefault="00FB24D7" w:rsidP="00FB24D7">
      <w:pPr>
        <w:pStyle w:val="ListParagraph"/>
        <w:numPr>
          <w:ilvl w:val="0"/>
          <w:numId w:val="26"/>
        </w:numPr>
      </w:pPr>
      <w:r>
        <w:t>M</w:t>
      </w:r>
      <w:r w:rsidR="0043429C">
        <w:t xml:space="preserve">anage site access requests, manage App permissions, manage anonymous access, manage permission inheritance, configure permission levels, </w:t>
      </w:r>
      <w:proofErr w:type="gramStart"/>
      <w:r w:rsidR="0043429C">
        <w:t>configure</w:t>
      </w:r>
      <w:proofErr w:type="gramEnd"/>
      <w:r w:rsidR="0043429C">
        <w:t xml:space="preserve"> HTML field security</w:t>
      </w:r>
      <w:r w:rsidR="00687998">
        <w:t>.</w:t>
      </w:r>
    </w:p>
    <w:p w:rsidR="0043429C" w:rsidRDefault="00687998" w:rsidP="0043429C">
      <w:r>
        <w:t>Manage search</w:t>
      </w:r>
    </w:p>
    <w:p w:rsidR="0043429C" w:rsidRDefault="00FB24D7" w:rsidP="00FB24D7">
      <w:pPr>
        <w:pStyle w:val="ListParagraph"/>
        <w:numPr>
          <w:ilvl w:val="0"/>
          <w:numId w:val="26"/>
        </w:numPr>
      </w:pPr>
      <w:r>
        <w:t>M</w:t>
      </w:r>
      <w:r w:rsidR="0043429C">
        <w:t xml:space="preserve">anage result sources, manage query rules, manage display templates, manage Search Engine Optimization (SEO) settings, manage result types, </w:t>
      </w:r>
      <w:proofErr w:type="gramStart"/>
      <w:r w:rsidR="0043429C">
        <w:t>manage</w:t>
      </w:r>
      <w:proofErr w:type="gramEnd"/>
      <w:r w:rsidR="0043429C">
        <w:t xml:space="preserve"> a search schema</w:t>
      </w:r>
      <w:r w:rsidR="000845BF">
        <w:t>.</w:t>
      </w:r>
    </w:p>
    <w:p w:rsidR="0043429C" w:rsidRDefault="00687998" w:rsidP="0043429C">
      <w:r>
        <w:t>Manage taxonomy</w:t>
      </w:r>
    </w:p>
    <w:p w:rsidR="0043429C" w:rsidRDefault="000845BF" w:rsidP="00FB24D7">
      <w:pPr>
        <w:pStyle w:val="ListParagraph"/>
        <w:numPr>
          <w:ilvl w:val="0"/>
          <w:numId w:val="26"/>
        </w:numPr>
      </w:pPr>
      <w:r>
        <w:t>M</w:t>
      </w:r>
      <w:r w:rsidR="0043429C">
        <w:t xml:space="preserve">anage site collection term set access, manage term set navigation, manage topic catalog pages, configure custom properties, configure search refinement, </w:t>
      </w:r>
      <w:proofErr w:type="gramStart"/>
      <w:r w:rsidR="0043429C">
        <w:t>configure</w:t>
      </w:r>
      <w:proofErr w:type="gramEnd"/>
      <w:r w:rsidR="0043429C">
        <w:t xml:space="preserve"> list refinement</w:t>
      </w:r>
      <w:r w:rsidR="00687998">
        <w:t>.</w:t>
      </w:r>
    </w:p>
    <w:p w:rsidR="0043429C" w:rsidRDefault="0043429C" w:rsidP="00FB24D7">
      <w:pPr>
        <w:pStyle w:val="Heading4"/>
      </w:pPr>
      <w:r>
        <w:t>Maintain a Core SharePoint Environment (15-20%)</w:t>
      </w:r>
    </w:p>
    <w:p w:rsidR="0043429C" w:rsidRDefault="0043429C" w:rsidP="0043429C">
      <w:r>
        <w:t>M</w:t>
      </w:r>
      <w:r w:rsidR="00687998">
        <w:t>onitor a SharePoint environment</w:t>
      </w:r>
    </w:p>
    <w:p w:rsidR="0043429C" w:rsidRDefault="000845BF" w:rsidP="00FB24D7">
      <w:pPr>
        <w:pStyle w:val="ListParagraph"/>
        <w:numPr>
          <w:ilvl w:val="0"/>
          <w:numId w:val="26"/>
        </w:numPr>
      </w:pPr>
      <w:r>
        <w:t>D</w:t>
      </w:r>
      <w:r w:rsidR="0043429C">
        <w:t>efine monitoring requirements, configure performance counter capture, configure page performance monitoring, configure usage and health providers, monitor and forecast storage needs</w:t>
      </w:r>
      <w:r w:rsidR="00687998">
        <w:t>.</w:t>
      </w:r>
    </w:p>
    <w:p w:rsidR="0043429C" w:rsidRDefault="0043429C" w:rsidP="0043429C">
      <w:r>
        <w:t>Tune and op</w:t>
      </w:r>
      <w:r w:rsidR="00687998">
        <w:t>timize a SharePoint environment</w:t>
      </w:r>
    </w:p>
    <w:p w:rsidR="0043429C" w:rsidRDefault="00687998" w:rsidP="00FB24D7">
      <w:pPr>
        <w:pStyle w:val="ListParagraph"/>
        <w:numPr>
          <w:ilvl w:val="0"/>
          <w:numId w:val="26"/>
        </w:numPr>
      </w:pPr>
      <w:r>
        <w:t>P</w:t>
      </w:r>
      <w:r w:rsidR="0043429C">
        <w:t>lan and configure SQL optimization, execute database maintenance rules, plan for capacity software boundaries, estimate storage requirements, plan and configure caching, tune network performance</w:t>
      </w:r>
      <w:r>
        <w:t>.</w:t>
      </w:r>
    </w:p>
    <w:p w:rsidR="0043429C" w:rsidRDefault="0043429C" w:rsidP="0043429C">
      <w:r>
        <w:t>Troubl</w:t>
      </w:r>
      <w:r w:rsidR="00687998">
        <w:t>eshoot a SharePoint environment</w:t>
      </w:r>
    </w:p>
    <w:p w:rsidR="0043429C" w:rsidRDefault="00687998" w:rsidP="00FB24D7">
      <w:pPr>
        <w:pStyle w:val="ListParagraph"/>
        <w:numPr>
          <w:ilvl w:val="0"/>
          <w:numId w:val="26"/>
        </w:numPr>
      </w:pPr>
      <w:r>
        <w:t>E</w:t>
      </w:r>
      <w:r w:rsidR="0043429C">
        <w:t xml:space="preserve">stablish baseline performance, perform client-side tracing, perform server-side tracing, analyze usage data, enable a developer dashboard, </w:t>
      </w:r>
      <w:proofErr w:type="gramStart"/>
      <w:r w:rsidR="0043429C">
        <w:t>analyze</w:t>
      </w:r>
      <w:proofErr w:type="gramEnd"/>
      <w:r w:rsidR="0043429C">
        <w:t xml:space="preserve"> diagnostic logs</w:t>
      </w:r>
      <w:r>
        <w:t>.</w:t>
      </w:r>
    </w:p>
    <w:sectPr w:rsidR="0043429C" w:rsidSect="001C1809">
      <w:headerReference w:type="default" r:id="rId14"/>
      <w:type w:val="oddPage"/>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3DE" w:rsidRDefault="004013DE" w:rsidP="002754DA">
      <w:pPr>
        <w:spacing w:before="0" w:after="0"/>
      </w:pPr>
      <w:r>
        <w:separator/>
      </w:r>
    </w:p>
  </w:endnote>
  <w:endnote w:type="continuationSeparator" w:id="0">
    <w:p w:rsidR="004013DE" w:rsidRDefault="004013D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3DE" w:rsidRDefault="004013DE" w:rsidP="002754DA">
      <w:pPr>
        <w:spacing w:before="0" w:after="0"/>
      </w:pPr>
      <w:r>
        <w:separator/>
      </w:r>
    </w:p>
  </w:footnote>
  <w:footnote w:type="continuationSeparator" w:id="0">
    <w:p w:rsidR="004013DE" w:rsidRDefault="004013DE"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02E7"/>
    <w:multiLevelType w:val="hybridMultilevel"/>
    <w:tmpl w:val="2112F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BE0B14"/>
    <w:multiLevelType w:val="hybridMultilevel"/>
    <w:tmpl w:val="8282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4">
    <w:nsid w:val="127132CE"/>
    <w:multiLevelType w:val="hybridMultilevel"/>
    <w:tmpl w:val="F086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6127D"/>
    <w:multiLevelType w:val="multilevel"/>
    <w:tmpl w:val="A70A9C82"/>
    <w:numStyleLink w:val="LabStepsTemplate"/>
  </w:abstractNum>
  <w:abstractNum w:abstractNumId="6">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752510"/>
    <w:multiLevelType w:val="hybridMultilevel"/>
    <w:tmpl w:val="035C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2">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3">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66D95B97"/>
    <w:multiLevelType w:val="hybridMultilevel"/>
    <w:tmpl w:val="F652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7">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0"/>
  </w:num>
  <w:num w:numId="3">
    <w:abstractNumId w:val="12"/>
  </w:num>
  <w:num w:numId="4">
    <w:abstractNumId w:val="11"/>
  </w:num>
  <w:num w:numId="5">
    <w:abstractNumId w:val="3"/>
  </w:num>
  <w:num w:numId="6">
    <w:abstractNumId w:val="6"/>
  </w:num>
  <w:num w:numId="7">
    <w:abstractNumId w:val="10"/>
  </w:num>
  <w:num w:numId="8">
    <w:abstractNumId w:val="10"/>
  </w:num>
  <w:num w:numId="9">
    <w:abstractNumId w:val="12"/>
  </w:num>
  <w:num w:numId="10">
    <w:abstractNumId w:val="11"/>
  </w:num>
  <w:num w:numId="11">
    <w:abstractNumId w:val="3"/>
  </w:num>
  <w:num w:numId="12">
    <w:abstractNumId w:val="10"/>
  </w:num>
  <w:num w:numId="13">
    <w:abstractNumId w:val="12"/>
  </w:num>
  <w:num w:numId="14">
    <w:abstractNumId w:val="11"/>
  </w:num>
  <w:num w:numId="15">
    <w:abstractNumId w:val="3"/>
  </w:num>
  <w:num w:numId="16">
    <w:abstractNumId w:val="13"/>
  </w:num>
  <w:num w:numId="17">
    <w:abstractNumId w:val="8"/>
  </w:num>
  <w:num w:numId="18">
    <w:abstractNumId w:val="5"/>
  </w:num>
  <w:num w:numId="19">
    <w:abstractNumId w:val="9"/>
  </w:num>
  <w:num w:numId="20">
    <w:abstractNumId w:val="2"/>
  </w:num>
  <w:num w:numId="21">
    <w:abstractNumId w:val="17"/>
  </w:num>
  <w:num w:numId="22">
    <w:abstractNumId w:val="1"/>
  </w:num>
  <w:num w:numId="23">
    <w:abstractNumId w:val="0"/>
  </w:num>
  <w:num w:numId="24">
    <w:abstractNumId w:val="7"/>
  </w:num>
  <w:num w:numId="25">
    <w:abstractNumId w:val="15"/>
  </w:num>
  <w:num w:numId="26">
    <w:abstractNumId w:val="4"/>
  </w:num>
  <w:num w:numId="27">
    <w:abstractNumId w:val="16"/>
  </w:num>
  <w:num w:numId="28">
    <w:abstractNumId w:val="14"/>
  </w:num>
  <w:num w:numId="29">
    <w:abstractNumId w:val="18"/>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89"/>
    <w:rsid w:val="000010D1"/>
    <w:rsid w:val="00001862"/>
    <w:rsid w:val="000122E1"/>
    <w:rsid w:val="00012AC2"/>
    <w:rsid w:val="000167FC"/>
    <w:rsid w:val="000175F9"/>
    <w:rsid w:val="0001778A"/>
    <w:rsid w:val="00020213"/>
    <w:rsid w:val="00023B39"/>
    <w:rsid w:val="0002428D"/>
    <w:rsid w:val="00024303"/>
    <w:rsid w:val="000243F6"/>
    <w:rsid w:val="00026B95"/>
    <w:rsid w:val="00030FBC"/>
    <w:rsid w:val="00045287"/>
    <w:rsid w:val="00045455"/>
    <w:rsid w:val="00051385"/>
    <w:rsid w:val="00075BE6"/>
    <w:rsid w:val="00077CED"/>
    <w:rsid w:val="00080193"/>
    <w:rsid w:val="00081D8F"/>
    <w:rsid w:val="00082C8E"/>
    <w:rsid w:val="000845BF"/>
    <w:rsid w:val="0009020D"/>
    <w:rsid w:val="000A019A"/>
    <w:rsid w:val="000A0BA9"/>
    <w:rsid w:val="000A0FB8"/>
    <w:rsid w:val="000A1049"/>
    <w:rsid w:val="000A4D31"/>
    <w:rsid w:val="000B4798"/>
    <w:rsid w:val="000B5A8D"/>
    <w:rsid w:val="000C2781"/>
    <w:rsid w:val="000C54C2"/>
    <w:rsid w:val="000D1CE4"/>
    <w:rsid w:val="000E4786"/>
    <w:rsid w:val="000F23A7"/>
    <w:rsid w:val="0011020C"/>
    <w:rsid w:val="00110EC0"/>
    <w:rsid w:val="001128F7"/>
    <w:rsid w:val="00123729"/>
    <w:rsid w:val="00123A37"/>
    <w:rsid w:val="0012783D"/>
    <w:rsid w:val="00140317"/>
    <w:rsid w:val="00141688"/>
    <w:rsid w:val="00151E41"/>
    <w:rsid w:val="0015714F"/>
    <w:rsid w:val="00157B0A"/>
    <w:rsid w:val="00162568"/>
    <w:rsid w:val="0016348C"/>
    <w:rsid w:val="001657A8"/>
    <w:rsid w:val="0016603A"/>
    <w:rsid w:val="00166BA8"/>
    <w:rsid w:val="001760F5"/>
    <w:rsid w:val="00182968"/>
    <w:rsid w:val="00190D86"/>
    <w:rsid w:val="0019249E"/>
    <w:rsid w:val="001969F7"/>
    <w:rsid w:val="001A3C36"/>
    <w:rsid w:val="001A7D3E"/>
    <w:rsid w:val="001B176D"/>
    <w:rsid w:val="001B4D89"/>
    <w:rsid w:val="001B60FC"/>
    <w:rsid w:val="001C1809"/>
    <w:rsid w:val="001C1D9E"/>
    <w:rsid w:val="001C2975"/>
    <w:rsid w:val="001C3C48"/>
    <w:rsid w:val="001D412A"/>
    <w:rsid w:val="001E5FC6"/>
    <w:rsid w:val="001E6B11"/>
    <w:rsid w:val="001E73CB"/>
    <w:rsid w:val="001F35F8"/>
    <w:rsid w:val="001F57BD"/>
    <w:rsid w:val="001F6F43"/>
    <w:rsid w:val="00207F56"/>
    <w:rsid w:val="00216298"/>
    <w:rsid w:val="002243BC"/>
    <w:rsid w:val="00226C32"/>
    <w:rsid w:val="00231D57"/>
    <w:rsid w:val="00234111"/>
    <w:rsid w:val="002360E1"/>
    <w:rsid w:val="002376C5"/>
    <w:rsid w:val="00237EBC"/>
    <w:rsid w:val="00243A3C"/>
    <w:rsid w:val="002539C6"/>
    <w:rsid w:val="00263940"/>
    <w:rsid w:val="002646DD"/>
    <w:rsid w:val="00264EF9"/>
    <w:rsid w:val="00265968"/>
    <w:rsid w:val="00273F7D"/>
    <w:rsid w:val="002754DA"/>
    <w:rsid w:val="0027569D"/>
    <w:rsid w:val="00277964"/>
    <w:rsid w:val="00277FE8"/>
    <w:rsid w:val="002820B9"/>
    <w:rsid w:val="00286AE4"/>
    <w:rsid w:val="002903D6"/>
    <w:rsid w:val="002A2994"/>
    <w:rsid w:val="002A55DD"/>
    <w:rsid w:val="002A56B2"/>
    <w:rsid w:val="002A6F34"/>
    <w:rsid w:val="002B3024"/>
    <w:rsid w:val="002C0F2A"/>
    <w:rsid w:val="002C5CBE"/>
    <w:rsid w:val="002D3865"/>
    <w:rsid w:val="002E035E"/>
    <w:rsid w:val="002E259F"/>
    <w:rsid w:val="002E61BD"/>
    <w:rsid w:val="002E66B3"/>
    <w:rsid w:val="002E7A5C"/>
    <w:rsid w:val="002F2748"/>
    <w:rsid w:val="003007EB"/>
    <w:rsid w:val="0030388D"/>
    <w:rsid w:val="00307288"/>
    <w:rsid w:val="0031741B"/>
    <w:rsid w:val="00333042"/>
    <w:rsid w:val="00342508"/>
    <w:rsid w:val="00355274"/>
    <w:rsid w:val="00360EA4"/>
    <w:rsid w:val="00360FED"/>
    <w:rsid w:val="00361340"/>
    <w:rsid w:val="00364378"/>
    <w:rsid w:val="00367C9B"/>
    <w:rsid w:val="00370640"/>
    <w:rsid w:val="00377ED2"/>
    <w:rsid w:val="00382988"/>
    <w:rsid w:val="003867BD"/>
    <w:rsid w:val="003A6D85"/>
    <w:rsid w:val="003B1609"/>
    <w:rsid w:val="003B509E"/>
    <w:rsid w:val="003B69E8"/>
    <w:rsid w:val="003B6B6E"/>
    <w:rsid w:val="003C6F9B"/>
    <w:rsid w:val="003D22BF"/>
    <w:rsid w:val="003D4A36"/>
    <w:rsid w:val="003D513A"/>
    <w:rsid w:val="003E3149"/>
    <w:rsid w:val="003E53A5"/>
    <w:rsid w:val="003F131A"/>
    <w:rsid w:val="003F267B"/>
    <w:rsid w:val="003F2EDC"/>
    <w:rsid w:val="004013DE"/>
    <w:rsid w:val="00414108"/>
    <w:rsid w:val="00414475"/>
    <w:rsid w:val="00420D38"/>
    <w:rsid w:val="00427A68"/>
    <w:rsid w:val="0043217E"/>
    <w:rsid w:val="0043282D"/>
    <w:rsid w:val="0043429C"/>
    <w:rsid w:val="00445241"/>
    <w:rsid w:val="00445F5C"/>
    <w:rsid w:val="00446B8D"/>
    <w:rsid w:val="00452464"/>
    <w:rsid w:val="00461CA4"/>
    <w:rsid w:val="00466E41"/>
    <w:rsid w:val="00474799"/>
    <w:rsid w:val="00481358"/>
    <w:rsid w:val="004834C0"/>
    <w:rsid w:val="004838B2"/>
    <w:rsid w:val="00492A7C"/>
    <w:rsid w:val="004950E4"/>
    <w:rsid w:val="00496289"/>
    <w:rsid w:val="004A1328"/>
    <w:rsid w:val="004A7C45"/>
    <w:rsid w:val="004B75D9"/>
    <w:rsid w:val="004C7D6E"/>
    <w:rsid w:val="004D29AC"/>
    <w:rsid w:val="004D323A"/>
    <w:rsid w:val="004D3A39"/>
    <w:rsid w:val="004D497E"/>
    <w:rsid w:val="004E1CBF"/>
    <w:rsid w:val="004E3B42"/>
    <w:rsid w:val="004E45B9"/>
    <w:rsid w:val="004E6845"/>
    <w:rsid w:val="004F1E4C"/>
    <w:rsid w:val="004F54BD"/>
    <w:rsid w:val="00503178"/>
    <w:rsid w:val="00503A8F"/>
    <w:rsid w:val="00504620"/>
    <w:rsid w:val="0050658A"/>
    <w:rsid w:val="0050746C"/>
    <w:rsid w:val="005106D7"/>
    <w:rsid w:val="00510FBB"/>
    <w:rsid w:val="00513EAD"/>
    <w:rsid w:val="0051400B"/>
    <w:rsid w:val="00515C63"/>
    <w:rsid w:val="00526F58"/>
    <w:rsid w:val="00536A2B"/>
    <w:rsid w:val="00536EA7"/>
    <w:rsid w:val="00537866"/>
    <w:rsid w:val="00537C8A"/>
    <w:rsid w:val="00540A9A"/>
    <w:rsid w:val="00541B6F"/>
    <w:rsid w:val="00551DFA"/>
    <w:rsid w:val="00556264"/>
    <w:rsid w:val="00560F81"/>
    <w:rsid w:val="00563AD4"/>
    <w:rsid w:val="005710D5"/>
    <w:rsid w:val="0057247C"/>
    <w:rsid w:val="00574574"/>
    <w:rsid w:val="00580480"/>
    <w:rsid w:val="00592608"/>
    <w:rsid w:val="005963BE"/>
    <w:rsid w:val="005A0706"/>
    <w:rsid w:val="005A0E17"/>
    <w:rsid w:val="005A3A17"/>
    <w:rsid w:val="005A3E02"/>
    <w:rsid w:val="005A4563"/>
    <w:rsid w:val="005A6D5F"/>
    <w:rsid w:val="005A6F0F"/>
    <w:rsid w:val="005A7FD9"/>
    <w:rsid w:val="005B0A8F"/>
    <w:rsid w:val="005B6F90"/>
    <w:rsid w:val="005B7764"/>
    <w:rsid w:val="005C03B9"/>
    <w:rsid w:val="005C1BF8"/>
    <w:rsid w:val="005C7E7A"/>
    <w:rsid w:val="005D0A9C"/>
    <w:rsid w:val="005D0F95"/>
    <w:rsid w:val="005D1F53"/>
    <w:rsid w:val="005D380A"/>
    <w:rsid w:val="005D3854"/>
    <w:rsid w:val="005D4AC9"/>
    <w:rsid w:val="005E054A"/>
    <w:rsid w:val="005E0D54"/>
    <w:rsid w:val="005E244D"/>
    <w:rsid w:val="005E79AF"/>
    <w:rsid w:val="005F745D"/>
    <w:rsid w:val="006071B0"/>
    <w:rsid w:val="00620888"/>
    <w:rsid w:val="006218D5"/>
    <w:rsid w:val="00622AE9"/>
    <w:rsid w:val="00625F0D"/>
    <w:rsid w:val="0062685C"/>
    <w:rsid w:val="00626932"/>
    <w:rsid w:val="00631176"/>
    <w:rsid w:val="006316FA"/>
    <w:rsid w:val="0063362B"/>
    <w:rsid w:val="00650ACD"/>
    <w:rsid w:val="00654F8F"/>
    <w:rsid w:val="0066042A"/>
    <w:rsid w:val="006649DB"/>
    <w:rsid w:val="00666DFB"/>
    <w:rsid w:val="00667328"/>
    <w:rsid w:val="00667B58"/>
    <w:rsid w:val="00667D8F"/>
    <w:rsid w:val="0067766A"/>
    <w:rsid w:val="00686C7B"/>
    <w:rsid w:val="00687998"/>
    <w:rsid w:val="0069092F"/>
    <w:rsid w:val="0069598A"/>
    <w:rsid w:val="006A020F"/>
    <w:rsid w:val="006A105B"/>
    <w:rsid w:val="006A37CA"/>
    <w:rsid w:val="006B07C3"/>
    <w:rsid w:val="006B113C"/>
    <w:rsid w:val="006B25FA"/>
    <w:rsid w:val="006B6F43"/>
    <w:rsid w:val="006B711A"/>
    <w:rsid w:val="006C0157"/>
    <w:rsid w:val="006C5C78"/>
    <w:rsid w:val="006C6AE2"/>
    <w:rsid w:val="006E5188"/>
    <w:rsid w:val="006F13F6"/>
    <w:rsid w:val="006F64F9"/>
    <w:rsid w:val="0070089C"/>
    <w:rsid w:val="00704A49"/>
    <w:rsid w:val="00710C55"/>
    <w:rsid w:val="00711C05"/>
    <w:rsid w:val="00712148"/>
    <w:rsid w:val="00714EAA"/>
    <w:rsid w:val="0072738D"/>
    <w:rsid w:val="007338C5"/>
    <w:rsid w:val="00734F62"/>
    <w:rsid w:val="00737FD5"/>
    <w:rsid w:val="00740261"/>
    <w:rsid w:val="00740358"/>
    <w:rsid w:val="007442CF"/>
    <w:rsid w:val="00746AAF"/>
    <w:rsid w:val="00747129"/>
    <w:rsid w:val="0075076C"/>
    <w:rsid w:val="007508E5"/>
    <w:rsid w:val="00754D76"/>
    <w:rsid w:val="00756C10"/>
    <w:rsid w:val="0075725E"/>
    <w:rsid w:val="007600AD"/>
    <w:rsid w:val="0076162E"/>
    <w:rsid w:val="0076526D"/>
    <w:rsid w:val="00770735"/>
    <w:rsid w:val="00784388"/>
    <w:rsid w:val="007868FE"/>
    <w:rsid w:val="00792866"/>
    <w:rsid w:val="00793EB6"/>
    <w:rsid w:val="007A2E8C"/>
    <w:rsid w:val="007A3D0E"/>
    <w:rsid w:val="007A6FDB"/>
    <w:rsid w:val="007A7B3A"/>
    <w:rsid w:val="007B63AE"/>
    <w:rsid w:val="007B648F"/>
    <w:rsid w:val="007B76EF"/>
    <w:rsid w:val="007C5EF6"/>
    <w:rsid w:val="007D0C31"/>
    <w:rsid w:val="007D5BC6"/>
    <w:rsid w:val="007E240B"/>
    <w:rsid w:val="007E5C23"/>
    <w:rsid w:val="007F2CD4"/>
    <w:rsid w:val="007F6631"/>
    <w:rsid w:val="0080252D"/>
    <w:rsid w:val="00804ACC"/>
    <w:rsid w:val="00810A8E"/>
    <w:rsid w:val="00810CEB"/>
    <w:rsid w:val="00812AF5"/>
    <w:rsid w:val="00826FF7"/>
    <w:rsid w:val="0082729D"/>
    <w:rsid w:val="0083029D"/>
    <w:rsid w:val="00830A82"/>
    <w:rsid w:val="00833EE6"/>
    <w:rsid w:val="00841F3B"/>
    <w:rsid w:val="008422AC"/>
    <w:rsid w:val="00844644"/>
    <w:rsid w:val="00845203"/>
    <w:rsid w:val="00845FAD"/>
    <w:rsid w:val="008530CC"/>
    <w:rsid w:val="008531AC"/>
    <w:rsid w:val="008543A9"/>
    <w:rsid w:val="008552C3"/>
    <w:rsid w:val="00856645"/>
    <w:rsid w:val="00865AE4"/>
    <w:rsid w:val="0086681C"/>
    <w:rsid w:val="0087047B"/>
    <w:rsid w:val="00871103"/>
    <w:rsid w:val="008743F8"/>
    <w:rsid w:val="00880606"/>
    <w:rsid w:val="00881D69"/>
    <w:rsid w:val="00893C82"/>
    <w:rsid w:val="008943B0"/>
    <w:rsid w:val="0089559D"/>
    <w:rsid w:val="008A1B16"/>
    <w:rsid w:val="008A2BA0"/>
    <w:rsid w:val="008A2FB1"/>
    <w:rsid w:val="008A348F"/>
    <w:rsid w:val="008A7318"/>
    <w:rsid w:val="008B4864"/>
    <w:rsid w:val="008B697B"/>
    <w:rsid w:val="008B6E73"/>
    <w:rsid w:val="008C1C05"/>
    <w:rsid w:val="008C72BC"/>
    <w:rsid w:val="008D054E"/>
    <w:rsid w:val="008D0899"/>
    <w:rsid w:val="008D261C"/>
    <w:rsid w:val="008D30B0"/>
    <w:rsid w:val="008D7F27"/>
    <w:rsid w:val="008E1CE8"/>
    <w:rsid w:val="008E3F36"/>
    <w:rsid w:val="008E4104"/>
    <w:rsid w:val="00903B98"/>
    <w:rsid w:val="00907F31"/>
    <w:rsid w:val="00915A59"/>
    <w:rsid w:val="0091656E"/>
    <w:rsid w:val="00925E86"/>
    <w:rsid w:val="00926E86"/>
    <w:rsid w:val="00927D20"/>
    <w:rsid w:val="009422EE"/>
    <w:rsid w:val="00944282"/>
    <w:rsid w:val="00946C38"/>
    <w:rsid w:val="0095110D"/>
    <w:rsid w:val="009537AB"/>
    <w:rsid w:val="00963669"/>
    <w:rsid w:val="0096384D"/>
    <w:rsid w:val="00964D48"/>
    <w:rsid w:val="00964D6A"/>
    <w:rsid w:val="00964DF1"/>
    <w:rsid w:val="00965C23"/>
    <w:rsid w:val="0096780E"/>
    <w:rsid w:val="00967D4D"/>
    <w:rsid w:val="009753EF"/>
    <w:rsid w:val="0098255A"/>
    <w:rsid w:val="00984AF3"/>
    <w:rsid w:val="00990EBF"/>
    <w:rsid w:val="009952AA"/>
    <w:rsid w:val="009A46D5"/>
    <w:rsid w:val="009A5818"/>
    <w:rsid w:val="009B31E6"/>
    <w:rsid w:val="009B49C9"/>
    <w:rsid w:val="009B7106"/>
    <w:rsid w:val="009C016D"/>
    <w:rsid w:val="009C6E7B"/>
    <w:rsid w:val="009D22E7"/>
    <w:rsid w:val="009E1A60"/>
    <w:rsid w:val="009E2AD2"/>
    <w:rsid w:val="009E7069"/>
    <w:rsid w:val="009F4E39"/>
    <w:rsid w:val="00A05D85"/>
    <w:rsid w:val="00A070BA"/>
    <w:rsid w:val="00A10074"/>
    <w:rsid w:val="00A104D9"/>
    <w:rsid w:val="00A10BF8"/>
    <w:rsid w:val="00A11556"/>
    <w:rsid w:val="00A136DF"/>
    <w:rsid w:val="00A14125"/>
    <w:rsid w:val="00A15C8C"/>
    <w:rsid w:val="00A2430F"/>
    <w:rsid w:val="00A25FC5"/>
    <w:rsid w:val="00A27676"/>
    <w:rsid w:val="00A3093C"/>
    <w:rsid w:val="00A30C18"/>
    <w:rsid w:val="00A33087"/>
    <w:rsid w:val="00A36AE5"/>
    <w:rsid w:val="00A41C54"/>
    <w:rsid w:val="00A41EA8"/>
    <w:rsid w:val="00A43534"/>
    <w:rsid w:val="00A4394E"/>
    <w:rsid w:val="00A46E44"/>
    <w:rsid w:val="00A53017"/>
    <w:rsid w:val="00A5490F"/>
    <w:rsid w:val="00A55EA3"/>
    <w:rsid w:val="00A56AE2"/>
    <w:rsid w:val="00A6472F"/>
    <w:rsid w:val="00A66755"/>
    <w:rsid w:val="00A73931"/>
    <w:rsid w:val="00A80541"/>
    <w:rsid w:val="00A811F8"/>
    <w:rsid w:val="00A870C5"/>
    <w:rsid w:val="00A96DAB"/>
    <w:rsid w:val="00AA05EB"/>
    <w:rsid w:val="00AA081D"/>
    <w:rsid w:val="00AA1C5E"/>
    <w:rsid w:val="00AA7D0B"/>
    <w:rsid w:val="00AB6AAE"/>
    <w:rsid w:val="00AC2512"/>
    <w:rsid w:val="00AD3847"/>
    <w:rsid w:val="00AF0B0B"/>
    <w:rsid w:val="00AF0DE3"/>
    <w:rsid w:val="00AF4F9B"/>
    <w:rsid w:val="00B000BC"/>
    <w:rsid w:val="00B04598"/>
    <w:rsid w:val="00B102AA"/>
    <w:rsid w:val="00B21AAD"/>
    <w:rsid w:val="00B31316"/>
    <w:rsid w:val="00B37760"/>
    <w:rsid w:val="00B410F6"/>
    <w:rsid w:val="00B45A02"/>
    <w:rsid w:val="00B46EA8"/>
    <w:rsid w:val="00B56241"/>
    <w:rsid w:val="00B56C9C"/>
    <w:rsid w:val="00B56CC5"/>
    <w:rsid w:val="00B60011"/>
    <w:rsid w:val="00B7645C"/>
    <w:rsid w:val="00B80925"/>
    <w:rsid w:val="00B815CE"/>
    <w:rsid w:val="00B838CD"/>
    <w:rsid w:val="00B83FEC"/>
    <w:rsid w:val="00B84304"/>
    <w:rsid w:val="00B868C4"/>
    <w:rsid w:val="00B86CD3"/>
    <w:rsid w:val="00B90E97"/>
    <w:rsid w:val="00B95116"/>
    <w:rsid w:val="00BA332D"/>
    <w:rsid w:val="00BB42DB"/>
    <w:rsid w:val="00BC1206"/>
    <w:rsid w:val="00BC22EE"/>
    <w:rsid w:val="00BC2C68"/>
    <w:rsid w:val="00BC3A7F"/>
    <w:rsid w:val="00BC6EA6"/>
    <w:rsid w:val="00BC7688"/>
    <w:rsid w:val="00BD402A"/>
    <w:rsid w:val="00BE20E7"/>
    <w:rsid w:val="00BE2A4A"/>
    <w:rsid w:val="00BE5EE7"/>
    <w:rsid w:val="00BF1258"/>
    <w:rsid w:val="00BF4AAD"/>
    <w:rsid w:val="00C165CC"/>
    <w:rsid w:val="00C16D12"/>
    <w:rsid w:val="00C20414"/>
    <w:rsid w:val="00C237AA"/>
    <w:rsid w:val="00C25EDA"/>
    <w:rsid w:val="00C30E56"/>
    <w:rsid w:val="00C3211E"/>
    <w:rsid w:val="00C33D09"/>
    <w:rsid w:val="00C34D0A"/>
    <w:rsid w:val="00C37877"/>
    <w:rsid w:val="00C37A3E"/>
    <w:rsid w:val="00C443E6"/>
    <w:rsid w:val="00C44632"/>
    <w:rsid w:val="00C46B14"/>
    <w:rsid w:val="00C53882"/>
    <w:rsid w:val="00C570F8"/>
    <w:rsid w:val="00C62D6E"/>
    <w:rsid w:val="00C642C3"/>
    <w:rsid w:val="00C70683"/>
    <w:rsid w:val="00C70D2F"/>
    <w:rsid w:val="00C80B2F"/>
    <w:rsid w:val="00C81CBC"/>
    <w:rsid w:val="00C847ED"/>
    <w:rsid w:val="00C9096A"/>
    <w:rsid w:val="00C92678"/>
    <w:rsid w:val="00C93E0C"/>
    <w:rsid w:val="00C94FC1"/>
    <w:rsid w:val="00C97674"/>
    <w:rsid w:val="00CB7924"/>
    <w:rsid w:val="00CB7A9C"/>
    <w:rsid w:val="00CB7CC1"/>
    <w:rsid w:val="00CD0AD0"/>
    <w:rsid w:val="00CD10A1"/>
    <w:rsid w:val="00CD3699"/>
    <w:rsid w:val="00CE155F"/>
    <w:rsid w:val="00CF0D9B"/>
    <w:rsid w:val="00CF26B4"/>
    <w:rsid w:val="00CF4942"/>
    <w:rsid w:val="00D033DD"/>
    <w:rsid w:val="00D057EA"/>
    <w:rsid w:val="00D12B10"/>
    <w:rsid w:val="00D1320B"/>
    <w:rsid w:val="00D15FEC"/>
    <w:rsid w:val="00D23F5B"/>
    <w:rsid w:val="00D33840"/>
    <w:rsid w:val="00D3469C"/>
    <w:rsid w:val="00D50509"/>
    <w:rsid w:val="00D565D6"/>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26AD"/>
    <w:rsid w:val="00DA442B"/>
    <w:rsid w:val="00DA45B2"/>
    <w:rsid w:val="00DA6D71"/>
    <w:rsid w:val="00DB1ED6"/>
    <w:rsid w:val="00DB7D01"/>
    <w:rsid w:val="00DC2A0F"/>
    <w:rsid w:val="00DC2AFF"/>
    <w:rsid w:val="00DD1790"/>
    <w:rsid w:val="00DD40A9"/>
    <w:rsid w:val="00DD5F52"/>
    <w:rsid w:val="00DD7D6E"/>
    <w:rsid w:val="00DE1C28"/>
    <w:rsid w:val="00DE4321"/>
    <w:rsid w:val="00DE5625"/>
    <w:rsid w:val="00DE58D9"/>
    <w:rsid w:val="00DF0141"/>
    <w:rsid w:val="00DF0E38"/>
    <w:rsid w:val="00DF3D57"/>
    <w:rsid w:val="00DF6DB3"/>
    <w:rsid w:val="00E056FD"/>
    <w:rsid w:val="00E07AF0"/>
    <w:rsid w:val="00E13222"/>
    <w:rsid w:val="00E132BC"/>
    <w:rsid w:val="00E13CCE"/>
    <w:rsid w:val="00E15736"/>
    <w:rsid w:val="00E15797"/>
    <w:rsid w:val="00E177CD"/>
    <w:rsid w:val="00E226CF"/>
    <w:rsid w:val="00E22CFC"/>
    <w:rsid w:val="00E22F07"/>
    <w:rsid w:val="00E30FFF"/>
    <w:rsid w:val="00E338DA"/>
    <w:rsid w:val="00E36698"/>
    <w:rsid w:val="00E405F2"/>
    <w:rsid w:val="00E413D0"/>
    <w:rsid w:val="00E42402"/>
    <w:rsid w:val="00E42904"/>
    <w:rsid w:val="00E45125"/>
    <w:rsid w:val="00E47244"/>
    <w:rsid w:val="00E47B93"/>
    <w:rsid w:val="00E51A44"/>
    <w:rsid w:val="00E52656"/>
    <w:rsid w:val="00E57901"/>
    <w:rsid w:val="00E60B87"/>
    <w:rsid w:val="00E63EB2"/>
    <w:rsid w:val="00E816DC"/>
    <w:rsid w:val="00E82A96"/>
    <w:rsid w:val="00E90829"/>
    <w:rsid w:val="00E95F93"/>
    <w:rsid w:val="00EA0CC6"/>
    <w:rsid w:val="00EA18DD"/>
    <w:rsid w:val="00EA6F6E"/>
    <w:rsid w:val="00EB0E93"/>
    <w:rsid w:val="00EC02AD"/>
    <w:rsid w:val="00EC15A4"/>
    <w:rsid w:val="00EC6670"/>
    <w:rsid w:val="00EC76B0"/>
    <w:rsid w:val="00ED1A11"/>
    <w:rsid w:val="00EE7A35"/>
    <w:rsid w:val="00EF0B37"/>
    <w:rsid w:val="00EF484D"/>
    <w:rsid w:val="00EF71CE"/>
    <w:rsid w:val="00F0296E"/>
    <w:rsid w:val="00F06478"/>
    <w:rsid w:val="00F10C41"/>
    <w:rsid w:val="00F12056"/>
    <w:rsid w:val="00F218A1"/>
    <w:rsid w:val="00F21A30"/>
    <w:rsid w:val="00F22470"/>
    <w:rsid w:val="00F2656E"/>
    <w:rsid w:val="00F276BD"/>
    <w:rsid w:val="00F32BA4"/>
    <w:rsid w:val="00F34FD2"/>
    <w:rsid w:val="00F43BFB"/>
    <w:rsid w:val="00F47ED8"/>
    <w:rsid w:val="00F5138E"/>
    <w:rsid w:val="00F54E0A"/>
    <w:rsid w:val="00F55410"/>
    <w:rsid w:val="00F577F9"/>
    <w:rsid w:val="00F62F1C"/>
    <w:rsid w:val="00F64CF9"/>
    <w:rsid w:val="00F72607"/>
    <w:rsid w:val="00F73C53"/>
    <w:rsid w:val="00F81029"/>
    <w:rsid w:val="00F81057"/>
    <w:rsid w:val="00F84B8D"/>
    <w:rsid w:val="00F86BB1"/>
    <w:rsid w:val="00F938D8"/>
    <w:rsid w:val="00FA3EB4"/>
    <w:rsid w:val="00FA5E15"/>
    <w:rsid w:val="00FB07B8"/>
    <w:rsid w:val="00FB24D7"/>
    <w:rsid w:val="00FB3A53"/>
    <w:rsid w:val="00FB3F0A"/>
    <w:rsid w:val="00FB52D8"/>
    <w:rsid w:val="00FB7838"/>
    <w:rsid w:val="00FC00E1"/>
    <w:rsid w:val="00FC5125"/>
    <w:rsid w:val="00FC79BD"/>
    <w:rsid w:val="00FD1B1D"/>
    <w:rsid w:val="00FD1FA2"/>
    <w:rsid w:val="00FE0728"/>
    <w:rsid w:val="00FF3C5B"/>
    <w:rsid w:val="00FF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915F7A-512B-48B5-9495-C11C8478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8C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7338C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7338C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7338C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7338C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7338C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338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38C5"/>
  </w:style>
  <w:style w:type="character" w:customStyle="1" w:styleId="Heading1Char">
    <w:name w:val="Heading 1 Char"/>
    <w:basedOn w:val="DefaultParagraphFont"/>
    <w:link w:val="Heading1"/>
    <w:uiPriority w:val="9"/>
    <w:rsid w:val="007338C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7338C5"/>
    <w:rPr>
      <w:rFonts w:ascii="Arial Black" w:hAnsi="Arial Black"/>
      <w:sz w:val="28"/>
    </w:rPr>
  </w:style>
  <w:style w:type="character" w:customStyle="1" w:styleId="Heading4Char">
    <w:name w:val="Heading 4 Char"/>
    <w:basedOn w:val="DefaultParagraphFont"/>
    <w:link w:val="Heading4"/>
    <w:rsid w:val="007338C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338C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338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8C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338C5"/>
    <w:pPr>
      <w:tabs>
        <w:tab w:val="right" w:leader="dot" w:pos="10786"/>
      </w:tabs>
      <w:spacing w:before="80" w:after="0"/>
      <w:ind w:left="144"/>
    </w:pPr>
    <w:rPr>
      <w:b/>
    </w:rPr>
  </w:style>
  <w:style w:type="paragraph" w:styleId="TOC2">
    <w:name w:val="toc 2"/>
    <w:basedOn w:val="Normal"/>
    <w:next w:val="Normal"/>
    <w:autoRedefine/>
    <w:uiPriority w:val="39"/>
    <w:unhideWhenUsed/>
    <w:rsid w:val="007338C5"/>
    <w:pPr>
      <w:tabs>
        <w:tab w:val="right" w:leader="dot" w:pos="10790"/>
      </w:tabs>
      <w:spacing w:before="40" w:after="40"/>
      <w:ind w:left="288"/>
    </w:pPr>
    <w:rPr>
      <w:sz w:val="18"/>
    </w:rPr>
  </w:style>
  <w:style w:type="character" w:styleId="Hyperlink">
    <w:name w:val="Hyperlink"/>
    <w:basedOn w:val="DefaultParagraphFont"/>
    <w:uiPriority w:val="99"/>
    <w:unhideWhenUsed/>
    <w:rsid w:val="007338C5"/>
    <w:rPr>
      <w:color w:val="0000FF" w:themeColor="hyperlink"/>
      <w:u w:val="single"/>
    </w:rPr>
  </w:style>
  <w:style w:type="character" w:styleId="BookTitle">
    <w:name w:val="Book Title"/>
    <w:basedOn w:val="DefaultParagraphFont"/>
    <w:uiPriority w:val="33"/>
    <w:rsid w:val="007338C5"/>
    <w:rPr>
      <w:b/>
      <w:bCs/>
      <w:smallCaps/>
      <w:spacing w:val="5"/>
      <w:sz w:val="48"/>
    </w:rPr>
  </w:style>
  <w:style w:type="paragraph" w:styleId="Title">
    <w:name w:val="Title"/>
    <w:basedOn w:val="Normal"/>
    <w:next w:val="Normal"/>
    <w:link w:val="TitleChar"/>
    <w:uiPriority w:val="10"/>
    <w:unhideWhenUsed/>
    <w:rsid w:val="007338C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7338C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7338C5"/>
    <w:pPr>
      <w:spacing w:after="0" w:line="240" w:lineRule="auto"/>
    </w:pPr>
    <w:rPr>
      <w:rFonts w:eastAsiaTheme="minorEastAsia"/>
    </w:rPr>
  </w:style>
  <w:style w:type="character" w:customStyle="1" w:styleId="NoSpacingChar">
    <w:name w:val="No Spacing Char"/>
    <w:basedOn w:val="DefaultParagraphFont"/>
    <w:link w:val="NoSpacing"/>
    <w:uiPriority w:val="4"/>
    <w:rsid w:val="007338C5"/>
    <w:rPr>
      <w:rFonts w:eastAsiaTheme="minorEastAsia"/>
    </w:rPr>
  </w:style>
  <w:style w:type="paragraph" w:styleId="Header">
    <w:name w:val="header"/>
    <w:basedOn w:val="Normal"/>
    <w:link w:val="HeaderChar"/>
    <w:uiPriority w:val="99"/>
    <w:unhideWhenUsed/>
    <w:rsid w:val="007338C5"/>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338C5"/>
    <w:rPr>
      <w:rFonts w:ascii="Arial" w:hAnsi="Arial"/>
      <w:color w:val="292929"/>
      <w:sz w:val="16"/>
    </w:rPr>
  </w:style>
  <w:style w:type="paragraph" w:styleId="Footer">
    <w:name w:val="footer"/>
    <w:basedOn w:val="Normal"/>
    <w:link w:val="FooterChar"/>
    <w:uiPriority w:val="99"/>
    <w:unhideWhenUsed/>
    <w:rsid w:val="007338C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338C5"/>
    <w:rPr>
      <w:rFonts w:ascii="Arial" w:hAnsi="Arial"/>
      <w:color w:val="292929"/>
      <w:sz w:val="16"/>
    </w:rPr>
  </w:style>
  <w:style w:type="paragraph" w:customStyle="1" w:styleId="LabExercise">
    <w:name w:val="Lab Exercise"/>
    <w:basedOn w:val="Normal"/>
    <w:next w:val="Normal"/>
    <w:qFormat/>
    <w:rsid w:val="00F54E0A"/>
    <w:pPr>
      <w:spacing w:before="0" w:after="200" w:line="276" w:lineRule="auto"/>
    </w:pPr>
    <w:rPr>
      <w:b/>
    </w:rPr>
  </w:style>
  <w:style w:type="paragraph" w:styleId="ListParagraph">
    <w:name w:val="List Paragraph"/>
    <w:basedOn w:val="Normal"/>
    <w:next w:val="Normal"/>
    <w:uiPriority w:val="34"/>
    <w:rsid w:val="007338C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338C5"/>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7338C5"/>
    <w:rPr>
      <w:rFonts w:ascii="Lucida Console" w:hAnsi="Lucida Console" w:cs="Courier New"/>
      <w:b/>
      <w:spacing w:val="-6"/>
      <w:sz w:val="18"/>
    </w:rPr>
  </w:style>
  <w:style w:type="paragraph" w:customStyle="1" w:styleId="NumberedBullet">
    <w:name w:val="Numbered Bullet"/>
    <w:basedOn w:val="ListParagraph"/>
    <w:uiPriority w:val="5"/>
    <w:unhideWhenUsed/>
    <w:rsid w:val="007338C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7338C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7338C5"/>
    <w:pPr>
      <w:spacing w:before="0" w:after="0"/>
    </w:pPr>
    <w:rPr>
      <w:szCs w:val="20"/>
    </w:rPr>
  </w:style>
  <w:style w:type="character" w:customStyle="1" w:styleId="FootnoteTextChar">
    <w:name w:val="Footnote Text Char"/>
    <w:basedOn w:val="DefaultParagraphFont"/>
    <w:link w:val="FootnoteText"/>
    <w:uiPriority w:val="99"/>
    <w:semiHidden/>
    <w:rsid w:val="007338C5"/>
    <w:rPr>
      <w:rFonts w:ascii="Arial" w:hAnsi="Arial"/>
      <w:color w:val="262626" w:themeColor="text1" w:themeTint="D9"/>
      <w:sz w:val="20"/>
      <w:szCs w:val="20"/>
    </w:rPr>
  </w:style>
  <w:style w:type="table" w:styleId="LightShading-Accent4">
    <w:name w:val="Light Shading Accent 4"/>
    <w:basedOn w:val="TableNormal"/>
    <w:uiPriority w:val="60"/>
    <w:rsid w:val="007338C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7338C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7338C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338C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338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338C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7338C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338C5"/>
    <w:pPr>
      <w:tabs>
        <w:tab w:val="num" w:pos="360"/>
      </w:tabs>
      <w:ind w:left="360" w:hanging="360"/>
      <w:contextualSpacing/>
    </w:pPr>
  </w:style>
  <w:style w:type="character" w:customStyle="1" w:styleId="InLineUrl">
    <w:name w:val="InLineUrl"/>
    <w:basedOn w:val="DefaultParagraphFont"/>
    <w:qFormat/>
    <w:rsid w:val="007338C5"/>
    <w:rPr>
      <w:rFonts w:ascii="Arial" w:hAnsi="Arial"/>
      <w:b/>
      <w:sz w:val="18"/>
    </w:rPr>
  </w:style>
  <w:style w:type="paragraph" w:customStyle="1" w:styleId="LabStepNumbered">
    <w:name w:val="Lab Step Numbered"/>
    <w:link w:val="LabStepNumberedChar"/>
    <w:qFormat/>
    <w:rsid w:val="007338C5"/>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7338C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F54E0A"/>
    <w:pPr>
      <w:numPr>
        <w:ilvl w:val="1"/>
      </w:numPr>
    </w:pPr>
    <w:rPr>
      <w:sz w:val="16"/>
    </w:rPr>
  </w:style>
  <w:style w:type="paragraph" w:customStyle="1" w:styleId="LabStepLevel2NoBullet">
    <w:name w:val="Lab Step Level 2 No Bullet"/>
    <w:basedOn w:val="LabStepNumberedLevel2"/>
    <w:uiPriority w:val="3"/>
    <w:qFormat/>
    <w:rsid w:val="007338C5"/>
    <w:pPr>
      <w:numPr>
        <w:numId w:val="0"/>
      </w:numPr>
      <w:spacing w:before="40"/>
      <w:ind w:left="720"/>
    </w:pPr>
  </w:style>
  <w:style w:type="character" w:customStyle="1" w:styleId="LabStepScreenshotFrame">
    <w:name w:val="Lab Step Screenshot Frame"/>
    <w:basedOn w:val="DefaultParagraphFont"/>
    <w:uiPriority w:val="1"/>
    <w:qFormat/>
    <w:rsid w:val="007338C5"/>
    <w:rPr>
      <w:noProof/>
      <w:bdr w:val="single" w:sz="2" w:space="0" w:color="DDDDDD"/>
    </w:rPr>
  </w:style>
  <w:style w:type="paragraph" w:customStyle="1" w:styleId="LabExerciseCallout">
    <w:name w:val="Lab Exercise Callout"/>
    <w:basedOn w:val="LabExerciseLeadIn"/>
    <w:qFormat/>
    <w:rsid w:val="007338C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F54E0A"/>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338C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7338C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338C5"/>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338C5"/>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7338C5"/>
    <w:rPr>
      <w:rFonts w:ascii="Arial" w:hAnsi="Arial"/>
      <w:b/>
      <w:iCs/>
      <w:sz w:val="16"/>
    </w:rPr>
  </w:style>
  <w:style w:type="character" w:customStyle="1" w:styleId="InlindeCode">
    <w:name w:val="InlindeCode"/>
    <w:basedOn w:val="DefaultParagraphFont"/>
    <w:qFormat/>
    <w:rsid w:val="007338C5"/>
    <w:rPr>
      <w:rFonts w:ascii="Lucida Console" w:hAnsi="Lucida Console"/>
      <w:b/>
      <w:sz w:val="16"/>
    </w:rPr>
  </w:style>
  <w:style w:type="table" w:customStyle="1" w:styleId="LabStepTable">
    <w:name w:val="Lab Step Table"/>
    <w:basedOn w:val="TableGrid"/>
    <w:uiPriority w:val="99"/>
    <w:rsid w:val="007338C5"/>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F54E0A"/>
    <w:pPr>
      <w:tabs>
        <w:tab w:val="left" w:pos="288"/>
        <w:tab w:val="left" w:pos="576"/>
      </w:tabs>
      <w:spacing w:before="0" w:after="0"/>
    </w:pPr>
    <w:rPr>
      <w:sz w:val="14"/>
    </w:rPr>
  </w:style>
  <w:style w:type="character" w:customStyle="1" w:styleId="Heading3Char">
    <w:name w:val="Heading 3 Char"/>
    <w:basedOn w:val="DefaultParagraphFont"/>
    <w:link w:val="Heading3"/>
    <w:rsid w:val="007338C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7338C5"/>
    <w:pPr>
      <w:ind w:left="792"/>
    </w:pPr>
  </w:style>
  <w:style w:type="paragraph" w:customStyle="1" w:styleId="LabStepScreenshotLevel2">
    <w:name w:val="Lab Step Screenshot Level 2"/>
    <w:basedOn w:val="LabStepScreenshot"/>
    <w:uiPriority w:val="2"/>
    <w:qFormat/>
    <w:rsid w:val="007338C5"/>
    <w:pPr>
      <w:ind w:left="720"/>
    </w:pPr>
    <w:rPr>
      <w:noProof/>
    </w:rPr>
  </w:style>
  <w:style w:type="paragraph" w:customStyle="1" w:styleId="LabStepTableTextHeader">
    <w:name w:val="Lab Step Table Text Header"/>
    <w:basedOn w:val="LabStepTableText"/>
    <w:next w:val="LabStepTableText"/>
    <w:qFormat/>
    <w:rsid w:val="00F54E0A"/>
    <w:rPr>
      <w:b/>
    </w:rPr>
  </w:style>
  <w:style w:type="paragraph" w:customStyle="1" w:styleId="LabStepTableParagraph">
    <w:name w:val="Lab Step Table Paragraph"/>
    <w:basedOn w:val="LabStepNumbered"/>
    <w:qFormat/>
    <w:rsid w:val="00F54E0A"/>
    <w:pPr>
      <w:numPr>
        <w:numId w:val="0"/>
      </w:numPr>
    </w:pPr>
  </w:style>
  <w:style w:type="paragraph" w:styleId="TOCHeading">
    <w:name w:val="TOC Heading"/>
    <w:basedOn w:val="Heading1"/>
    <w:next w:val="Normal"/>
    <w:uiPriority w:val="39"/>
    <w:semiHidden/>
    <w:unhideWhenUsed/>
    <w:qFormat/>
    <w:rsid w:val="007338C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7338C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338C5"/>
    <w:rPr>
      <w:sz w:val="16"/>
      <w:szCs w:val="16"/>
    </w:rPr>
  </w:style>
  <w:style w:type="paragraph" w:styleId="CommentText">
    <w:name w:val="annotation text"/>
    <w:basedOn w:val="Normal"/>
    <w:link w:val="CommentTextChar"/>
    <w:uiPriority w:val="99"/>
    <w:semiHidden/>
    <w:unhideWhenUsed/>
    <w:rsid w:val="007338C5"/>
    <w:rPr>
      <w:szCs w:val="20"/>
    </w:rPr>
  </w:style>
  <w:style w:type="character" w:customStyle="1" w:styleId="CommentTextChar">
    <w:name w:val="Comment Text Char"/>
    <w:basedOn w:val="DefaultParagraphFont"/>
    <w:link w:val="CommentText"/>
    <w:uiPriority w:val="99"/>
    <w:semiHidden/>
    <w:rsid w:val="007338C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338C5"/>
    <w:rPr>
      <w:b/>
      <w:bCs/>
    </w:rPr>
  </w:style>
  <w:style w:type="character" w:customStyle="1" w:styleId="CommentSubjectChar">
    <w:name w:val="Comment Subject Char"/>
    <w:basedOn w:val="CommentTextChar"/>
    <w:link w:val="CommentSubject"/>
    <w:uiPriority w:val="99"/>
    <w:semiHidden/>
    <w:rsid w:val="007338C5"/>
    <w:rPr>
      <w:rFonts w:ascii="Arial" w:hAnsi="Arial"/>
      <w:b/>
      <w:bCs/>
      <w:color w:val="262626" w:themeColor="text1" w:themeTint="D9"/>
      <w:sz w:val="20"/>
      <w:szCs w:val="20"/>
    </w:rPr>
  </w:style>
  <w:style w:type="paragraph" w:styleId="NormalWeb">
    <w:name w:val="Normal (Web)"/>
    <w:basedOn w:val="Normal"/>
    <w:uiPriority w:val="99"/>
    <w:semiHidden/>
    <w:unhideWhenUsed/>
    <w:rsid w:val="007338C5"/>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uiPriority w:val="4"/>
    <w:rsid w:val="007338C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7338C5"/>
    <w:pPr>
      <w:spacing w:before="240"/>
      <w:ind w:left="720" w:right="720"/>
    </w:pPr>
    <w:rPr>
      <w:color w:val="1C1C1C"/>
    </w:rPr>
  </w:style>
  <w:style w:type="paragraph" w:customStyle="1" w:styleId="SlidesNotes">
    <w:name w:val="Slides Notes"/>
    <w:basedOn w:val="Normal"/>
    <w:uiPriority w:val="4"/>
    <w:rsid w:val="007338C5"/>
    <w:pPr>
      <w:spacing w:before="240"/>
    </w:pPr>
  </w:style>
  <w:style w:type="character" w:styleId="Strong">
    <w:name w:val="Strong"/>
    <w:basedOn w:val="DefaultParagraphFont"/>
    <w:uiPriority w:val="23"/>
    <w:rsid w:val="007338C5"/>
    <w:rPr>
      <w:b/>
      <w:bCs/>
    </w:rPr>
  </w:style>
  <w:style w:type="paragraph" w:styleId="Subtitle">
    <w:name w:val="Subtitle"/>
    <w:basedOn w:val="Title"/>
    <w:next w:val="Normal"/>
    <w:link w:val="SubtitleChar"/>
    <w:uiPriority w:val="11"/>
    <w:rsid w:val="007338C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338C5"/>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uiPriority w:val="4"/>
    <w:rsid w:val="007338C5"/>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uiPriority w:val="4"/>
    <w:rsid w:val="007338C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338C5"/>
    <w:rPr>
      <w:rFonts w:ascii="Arial" w:hAnsi="Arial"/>
      <w:color w:val="262626" w:themeColor="text1" w:themeTint="D9"/>
      <w:sz w:val="18"/>
    </w:rPr>
  </w:style>
  <w:style w:type="paragraph" w:customStyle="1" w:styleId="LegalBody">
    <w:name w:val="Legal Body"/>
    <w:basedOn w:val="Normal"/>
    <w:uiPriority w:val="3"/>
    <w:rsid w:val="007338C5"/>
    <w:rPr>
      <w:sz w:val="18"/>
    </w:rPr>
  </w:style>
  <w:style w:type="paragraph" w:customStyle="1" w:styleId="LegalHeader">
    <w:name w:val="Legal Header"/>
    <w:basedOn w:val="Normal"/>
    <w:uiPriority w:val="3"/>
    <w:rsid w:val="007338C5"/>
    <w:pPr>
      <w:spacing w:before="600"/>
    </w:pPr>
    <w:rPr>
      <w:b/>
      <w:color w:val="auto"/>
      <w:u w:val="single"/>
    </w:rPr>
  </w:style>
  <w:style w:type="paragraph" w:customStyle="1" w:styleId="Strong1">
    <w:name w:val="Strong1"/>
    <w:basedOn w:val="LabStepNumbered"/>
    <w:link w:val="strongChar"/>
    <w:uiPriority w:val="5"/>
    <w:rsid w:val="007338C5"/>
    <w:pPr>
      <w:numPr>
        <w:numId w:val="0"/>
      </w:numPr>
      <w:ind w:left="757" w:hanging="360"/>
    </w:pPr>
    <w:rPr>
      <w:b/>
    </w:rPr>
  </w:style>
  <w:style w:type="character" w:customStyle="1" w:styleId="strongChar">
    <w:name w:val="strong Char"/>
    <w:basedOn w:val="LabStepNumberedChar"/>
    <w:link w:val="Strong1"/>
    <w:uiPriority w:val="5"/>
    <w:rsid w:val="007338C5"/>
    <w:rPr>
      <w:rFonts w:ascii="Arial" w:hAnsi="Arial"/>
      <w:b/>
      <w:color w:val="262626" w:themeColor="text1" w:themeTint="D9"/>
      <w:sz w:val="18"/>
    </w:rPr>
  </w:style>
  <w:style w:type="paragraph" w:customStyle="1" w:styleId="CourseCode">
    <w:name w:val="Course Code"/>
    <w:basedOn w:val="Normal"/>
    <w:uiPriority w:val="4"/>
    <w:rsid w:val="007338C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338C5"/>
    <w:pPr>
      <w:tabs>
        <w:tab w:val="right" w:leader="dot" w:pos="10790"/>
      </w:tabs>
      <w:spacing w:before="40" w:after="0"/>
      <w:ind w:left="432"/>
    </w:pPr>
    <w:rPr>
      <w:sz w:val="16"/>
    </w:rPr>
  </w:style>
  <w:style w:type="numbering" w:customStyle="1" w:styleId="LabStepsTemplate">
    <w:name w:val="LabStepsTemplate"/>
    <w:uiPriority w:val="99"/>
    <w:rsid w:val="007338C5"/>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uiPriority w:val="4"/>
    <w:rsid w:val="007338C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7338C5"/>
    <w:pPr>
      <w:jc w:val="center"/>
    </w:pPr>
  </w:style>
  <w:style w:type="paragraph" w:customStyle="1" w:styleId="TopicsCoveredItem">
    <w:name w:val="Topics Covered Item"/>
    <w:basedOn w:val="Normal"/>
    <w:uiPriority w:val="4"/>
    <w:rsid w:val="007338C5"/>
    <w:pPr>
      <w:numPr>
        <w:numId w:val="19"/>
      </w:numPr>
      <w:spacing w:before="0" w:after="0"/>
      <w:contextualSpacing/>
    </w:pPr>
  </w:style>
  <w:style w:type="paragraph" w:customStyle="1" w:styleId="ModuleIntroHeader">
    <w:name w:val="Module Intro Header"/>
    <w:basedOn w:val="Normal"/>
    <w:uiPriority w:val="4"/>
    <w:rsid w:val="007338C5"/>
    <w:pPr>
      <w:pBdr>
        <w:bottom w:val="single" w:sz="8" w:space="1" w:color="auto"/>
      </w:pBdr>
      <w:spacing w:before="360"/>
      <w:ind w:left="288"/>
    </w:pPr>
    <w:rPr>
      <w:b/>
      <w:sz w:val="24"/>
    </w:rPr>
  </w:style>
  <w:style w:type="paragraph" w:customStyle="1" w:styleId="ModuleAgendaItem">
    <w:name w:val="Module Agenda Item"/>
    <w:basedOn w:val="Normal"/>
    <w:uiPriority w:val="4"/>
    <w:rsid w:val="007338C5"/>
    <w:pPr>
      <w:spacing w:before="0" w:after="0"/>
      <w:ind w:left="360" w:hanging="360"/>
      <w:contextualSpacing/>
    </w:pPr>
    <w:rPr>
      <w:sz w:val="24"/>
    </w:rPr>
  </w:style>
  <w:style w:type="paragraph" w:customStyle="1" w:styleId="LabExerciseItem">
    <w:name w:val="Lab Exercise Item"/>
    <w:basedOn w:val="Normal"/>
    <w:next w:val="Normal"/>
    <w:uiPriority w:val="4"/>
    <w:qFormat/>
    <w:rsid w:val="007338C5"/>
    <w:pPr>
      <w:spacing w:before="0" w:after="0"/>
      <w:ind w:left="360" w:hanging="360"/>
    </w:pPr>
  </w:style>
  <w:style w:type="paragraph" w:customStyle="1" w:styleId="LabStepNumberedLevel2">
    <w:name w:val="Lab Step Numbered Level 2"/>
    <w:basedOn w:val="LabStepNumbered"/>
    <w:qFormat/>
    <w:rsid w:val="007338C5"/>
    <w:pPr>
      <w:numPr>
        <w:ilvl w:val="1"/>
      </w:numPr>
    </w:pPr>
  </w:style>
  <w:style w:type="paragraph" w:customStyle="1" w:styleId="LabStepNumberedLevel3">
    <w:name w:val="Lab Step Numbered Level 3"/>
    <w:basedOn w:val="LabStepNumberedLevel2"/>
    <w:qFormat/>
    <w:rsid w:val="007338C5"/>
    <w:pPr>
      <w:numPr>
        <w:ilvl w:val="2"/>
      </w:numPr>
      <w:tabs>
        <w:tab w:val="left" w:pos="994"/>
      </w:tabs>
    </w:pPr>
  </w:style>
  <w:style w:type="paragraph" w:customStyle="1" w:styleId="LabStepNumberedLevel4">
    <w:name w:val="Lab Step Numbered Level 4"/>
    <w:basedOn w:val="LabStepNumberedLevel3"/>
    <w:qFormat/>
    <w:rsid w:val="007338C5"/>
    <w:pPr>
      <w:numPr>
        <w:ilvl w:val="3"/>
      </w:numPr>
      <w:tabs>
        <w:tab w:val="clear" w:pos="994"/>
        <w:tab w:val="left" w:pos="1627"/>
      </w:tabs>
    </w:pPr>
  </w:style>
  <w:style w:type="paragraph" w:customStyle="1" w:styleId="LabExerciseLeadIn">
    <w:name w:val="Lab Exercise Lead In"/>
    <w:basedOn w:val="Normal"/>
    <w:qFormat/>
    <w:rsid w:val="007338C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documentManagement>
    <_dlc_DocId xmlns="c83d3ea4-1015-4b4b-bfa9-09fbcd7aa64d">3CC2HQU7XWNV-36-45</_dlc_DocId>
    <_dlc_DocIdUrl xmlns="c83d3ea4-1015-4b4b-bfa9-09fbcd7aa64d">
      <Url>http://intranet.sharepointblackops.com/Courses/2010-Developer/_layouts/DocIdRedir.aspx?ID=3CC2HQU7XWNV-36-45</Url>
      <Description>3CC2HQU7XWNV-36-45</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1 6 " ? > < t o c   x m l n s : x s i = " h t t p : / / w w w . w 3 . o r g / 2 0 0 1 / X M L S c h e m a - i n s t a n c e "   x m l n s : x s d = " h t t p : / / w w w . w 3 . o r g / 2 0 0 1 / X M L S c h e m a " / > 
</file>

<file path=customXml/item6.xml><?xml version="1.0" encoding="utf-8"?>
<ct:contentTypeSchema xmlns:ct="http://schemas.microsoft.com/office/2006/metadata/contentType" xmlns:ma="http://schemas.microsoft.com/office/2006/metadata/properties/metaAttributes" ct:_="" ma:_="" ma:contentTypeName="Document" ma:contentTypeID="0x01010006632A173ABC5E4592D5018FEDEA5EF4" ma:contentTypeVersion="1" ma:contentTypeDescription="Create a new document." ma:contentTypeScope="" ma:versionID="d045dde1a0dcb1c853baa9890865dd8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 ds:uri="c83d3ea4-1015-4b4b-bfa9-09fbcd7aa64d"/>
  </ds:schemaRefs>
</ds:datastoreItem>
</file>

<file path=customXml/itemProps2.xml><?xml version="1.0" encoding="utf-8"?>
<ds:datastoreItem xmlns:ds="http://schemas.openxmlformats.org/officeDocument/2006/customXml" ds:itemID="{92AE996F-F89E-47F3-8F09-B3C483403055}">
  <ds:schemaRefs>
    <ds:schemaRef ds:uri="http://schemas.microsoft.com/sharepoint/event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D09E6288-BA8B-4294-9DB0-4B4653205009}">
  <ds:schemaRefs>
    <ds:schemaRef ds:uri="http://www.w3.org/2001/XMLSchema"/>
  </ds:schemaRefs>
</ds:datastoreItem>
</file>

<file path=customXml/itemProps6.xml><?xml version="1.0" encoding="utf-8"?>
<ds:datastoreItem xmlns:ds="http://schemas.openxmlformats.org/officeDocument/2006/customXml" ds:itemID="{40874D01-02DA-4F28-9674-0C7009B99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B07A4E53-93F5-4DC5-B085-18F6C1D1A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34</TotalTime>
  <Pages>2</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7</cp:revision>
  <cp:lastPrinted>2009-08-12T16:30:00Z</cp:lastPrinted>
  <dcterms:created xsi:type="dcterms:W3CDTF">2013-03-10T16:38:00Z</dcterms:created>
  <dcterms:modified xsi:type="dcterms:W3CDTF">2013-03-10T17:38:00Z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0x01010006632A173ABC5E4592D5018FEDEA5EF4</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