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2E" w:rsidRDefault="00D17C2E" w:rsidP="00D17C2E">
      <w:pPr>
        <w:pStyle w:val="Heading1"/>
      </w:pPr>
      <w:bookmarkStart w:id="0" w:name="_Toc225684689"/>
      <w:r>
        <w:t>About the Hands-on Labs</w:t>
      </w:r>
    </w:p>
    <w:p w:rsidR="00D17C2E" w:rsidRDefault="00D17C2E" w:rsidP="009D6424">
      <w:pPr>
        <w:pStyle w:val="LabExerciseCallout"/>
      </w:pPr>
      <w:r>
        <w:t xml:space="preserve">This courseware includes a rich set of hands-on lab </w:t>
      </w:r>
      <w:r w:rsidRPr="009D6424">
        <w:t>exercises</w:t>
      </w:r>
      <w:r>
        <w:t xml:space="preserve"> that are designed to complement the learning material that is presented in the lectures. </w:t>
      </w:r>
      <w:r w:rsidR="00E664C3">
        <w:t xml:space="preserve">These </w:t>
      </w:r>
      <w:r>
        <w:t xml:space="preserve">lab exercises </w:t>
      </w:r>
      <w:r w:rsidR="00E664C3">
        <w:t xml:space="preserve">are designed to run in a cloud-based development </w:t>
      </w:r>
      <w:r w:rsidR="00326243">
        <w:t>environment</w:t>
      </w:r>
      <w:r w:rsidR="00E664C3">
        <w:t xml:space="preserve"> with Microsoft Azure, Office 365 and SharePoint Online</w:t>
      </w:r>
      <w:r>
        <w:t>.</w:t>
      </w:r>
    </w:p>
    <w:p w:rsidR="00E664C3" w:rsidRDefault="00E664C3" w:rsidP="00E664C3">
      <w:pPr>
        <w:pStyle w:val="Heading3"/>
      </w:pPr>
      <w:r>
        <w:t>GitHub Repository for this course</w:t>
      </w:r>
    </w:p>
    <w:p w:rsidR="00E664C3" w:rsidRDefault="00E664C3" w:rsidP="00E664C3">
      <w:r>
        <w:t xml:space="preserve">Student files for this course are maintained in a GitHub fil repository at </w:t>
      </w:r>
      <w:hyperlink r:id="rId13" w:history="1">
        <w:r w:rsidRPr="001B364B">
          <w:rPr>
            <w:rStyle w:val="Hyperlink"/>
            <w:rFonts w:ascii="Segoe UI" w:hAnsi="Segoe UI" w:cs="Segoe UI"/>
            <w:szCs w:val="20"/>
          </w:rPr>
          <w:t>https://github.com/CriticalPathTraining/CBD365</w:t>
        </w:r>
      </w:hyperlink>
      <w:r>
        <w:rPr>
          <w:rFonts w:ascii="Segoe UI" w:hAnsi="Segoe UI" w:cs="Segoe UI"/>
          <w:color w:val="000000"/>
          <w:szCs w:val="20"/>
        </w:rPr>
        <w:t>.</w:t>
      </w:r>
    </w:p>
    <w:p w:rsidR="00E664C3" w:rsidRPr="00077FAC" w:rsidRDefault="00E664C3" w:rsidP="00E664C3">
      <w:r>
        <w:rPr>
          <w:noProof/>
        </w:rPr>
        <w:drawing>
          <wp:inline distT="0" distB="0" distL="0" distR="0">
            <wp:extent cx="4275714" cy="2627337"/>
            <wp:effectExtent l="19050" t="19050" r="1079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04" cy="26284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7C2E" w:rsidRPr="00E711FB" w:rsidRDefault="00D17C2E" w:rsidP="00D17C2E">
      <w:pPr>
        <w:pStyle w:val="Heading3"/>
      </w:pPr>
      <w:r>
        <w:t>The Student VM Environment</w:t>
      </w:r>
    </w:p>
    <w:p w:rsidR="001004AF" w:rsidRDefault="00D17C2E" w:rsidP="00D17C2E">
      <w:r>
        <w:t xml:space="preserve">All lab exercises </w:t>
      </w:r>
      <w:r w:rsidR="001004AF">
        <w:t xml:space="preserve">can </w:t>
      </w:r>
      <w:r>
        <w:t xml:space="preserve">be completed </w:t>
      </w:r>
      <w:r w:rsidR="00E664C3">
        <w:t xml:space="preserve">using the student </w:t>
      </w:r>
      <w:r>
        <w:t xml:space="preserve">VM created by </w:t>
      </w:r>
      <w:r w:rsidR="001004AF">
        <w:t>Critical Path Training</w:t>
      </w:r>
      <w:r>
        <w:t xml:space="preserve">. </w:t>
      </w:r>
      <w:r w:rsidR="00E664C3">
        <w:t xml:space="preserve">If you would rather use your own PC or virtual machine, you must setup your computer using the </w:t>
      </w:r>
      <w:r w:rsidR="00E664C3" w:rsidRPr="00E664C3">
        <w:rPr>
          <w:b/>
        </w:rPr>
        <w:t>CBD365 Student Computer and VM Setup Guide</w:t>
      </w:r>
      <w:r w:rsidR="00E664C3">
        <w:t xml:space="preserve"> which begin on the next page of this student manual</w:t>
      </w:r>
      <w:r w:rsidR="001004AF">
        <w:t>.</w:t>
      </w:r>
      <w:r w:rsidR="00E664C3">
        <w:t xml:space="preserve"> You can also download the latest version of this setup guide from the following link in the GIT repository of </w:t>
      </w:r>
      <w:r w:rsidR="005D5588">
        <w:t>CBD365</w:t>
      </w:r>
      <w:bookmarkStart w:id="1" w:name="_GoBack"/>
      <w:bookmarkEnd w:id="1"/>
      <w:r w:rsidR="00E664C3">
        <w:t>.</w:t>
      </w:r>
    </w:p>
    <w:p w:rsidR="00E664C3" w:rsidRDefault="00E664C3" w:rsidP="00E664C3">
      <w:pPr>
        <w:pStyle w:val="LabExerciseCallout"/>
      </w:pPr>
      <w:hyperlink r:id="rId15" w:history="1">
        <w:r w:rsidRPr="001B364B">
          <w:rPr>
            <w:rStyle w:val="Hyperlink"/>
          </w:rPr>
          <w:t>https://github.com/CriticalPathTraining/CBD365/raw/master/Setup.docx</w:t>
        </w:r>
      </w:hyperlink>
      <w:r>
        <w:t xml:space="preserve"> </w:t>
      </w:r>
    </w:p>
    <w:p w:rsidR="00D17C2E" w:rsidRDefault="00D17C2E" w:rsidP="00D17C2E">
      <w:pPr>
        <w:pStyle w:val="Heading3"/>
      </w:pPr>
      <w:bookmarkStart w:id="2" w:name="_Toc345611149"/>
      <w:r>
        <w:t>Logins for the Student VM When Running Locally</w:t>
      </w:r>
    </w:p>
    <w:p w:rsidR="00277964" w:rsidRPr="00D17C2E" w:rsidRDefault="001004AF" w:rsidP="00D17C2E">
      <w:pPr>
        <w:rPr>
          <w:rStyle w:val="InLineUrl"/>
          <w:b w:val="0"/>
          <w:sz w:val="20"/>
        </w:rPr>
      </w:pPr>
      <w:r>
        <w:t xml:space="preserve">If you are using the </w:t>
      </w:r>
      <w:r w:rsidR="00E664C3">
        <w:t xml:space="preserve">student VM for CBD365 </w:t>
      </w:r>
      <w:r>
        <w:t xml:space="preserve">from Critical Path Training, you can log onto the VM using a local account named </w:t>
      </w:r>
      <w:r>
        <w:rPr>
          <w:b/>
        </w:rPr>
        <w:t>Student</w:t>
      </w:r>
      <w:r w:rsidR="00D17C2E">
        <w:t xml:space="preserve"> account unless otherwise specified. The password for the </w:t>
      </w:r>
      <w:r>
        <w:rPr>
          <w:b/>
        </w:rPr>
        <w:t>Student</w:t>
      </w:r>
      <w:r w:rsidR="00D17C2E">
        <w:t xml:space="preserve"> account and all other accounts used in the lab exercises on the student VM will be </w:t>
      </w:r>
      <w:r w:rsidR="00D17C2E">
        <w:rPr>
          <w:b/>
        </w:rPr>
        <w:t>Pass</w:t>
      </w:r>
      <w:r w:rsidR="00D17C2E" w:rsidRPr="001B4D89">
        <w:rPr>
          <w:b/>
        </w:rPr>
        <w:t>word1</w:t>
      </w:r>
      <w:r w:rsidR="00D17C2E">
        <w:t>.</w:t>
      </w:r>
      <w:bookmarkEnd w:id="0"/>
      <w:bookmarkEnd w:id="2"/>
    </w:p>
    <w:sectPr w:rsidR="00277964" w:rsidRPr="00D17C2E" w:rsidSect="00582F47">
      <w:headerReference w:type="default" r:id="rId16"/>
      <w:type w:val="oddPage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D3B" w:rsidRDefault="00C71D3B" w:rsidP="002754DA">
      <w:pPr>
        <w:spacing w:before="0" w:after="0"/>
      </w:pPr>
      <w:r>
        <w:separator/>
      </w:r>
    </w:p>
  </w:endnote>
  <w:endnote w:type="continuationSeparator" w:id="0">
    <w:p w:rsidR="00C71D3B" w:rsidRDefault="00C71D3B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D3B" w:rsidRDefault="00C71D3B" w:rsidP="002754DA">
      <w:pPr>
        <w:spacing w:before="0" w:after="0"/>
      </w:pPr>
      <w:r>
        <w:separator/>
      </w:r>
    </w:p>
  </w:footnote>
  <w:footnote w:type="continuationSeparator" w:id="0">
    <w:p w:rsidR="00C71D3B" w:rsidRDefault="00C71D3B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A2F" w:rsidRDefault="00D84A2F" w:rsidP="00FB3A53">
    <w:pPr>
      <w:pStyle w:val="Header"/>
    </w:pPr>
  </w:p>
  <w:p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19650FD"/>
    <w:multiLevelType w:val="hybridMultilevel"/>
    <w:tmpl w:val="88EC3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12BB9"/>
    <w:multiLevelType w:val="hybridMultilevel"/>
    <w:tmpl w:val="1680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6127D"/>
    <w:multiLevelType w:val="multilevel"/>
    <w:tmpl w:val="A70A9C82"/>
    <w:numStyleLink w:val="LabStepsTemplate"/>
  </w:abstractNum>
  <w:abstractNum w:abstractNumId="5" w15:restartNumberingAfterBreak="0">
    <w:nsid w:val="2A26231B"/>
    <w:multiLevelType w:val="hybridMultilevel"/>
    <w:tmpl w:val="1A2E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36075"/>
    <w:multiLevelType w:val="hybridMultilevel"/>
    <w:tmpl w:val="6C3A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710E0244"/>
    <w:multiLevelType w:val="hybridMultilevel"/>
    <w:tmpl w:val="180A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8EB19F5"/>
    <w:multiLevelType w:val="hybridMultilevel"/>
    <w:tmpl w:val="236C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11"/>
  </w:num>
  <w:num w:numId="11">
    <w:abstractNumId w:val="1"/>
  </w:num>
  <w:num w:numId="12">
    <w:abstractNumId w:val="18"/>
  </w:num>
  <w:num w:numId="13">
    <w:abstractNumId w:val="3"/>
  </w:num>
  <w:num w:numId="14">
    <w:abstractNumId w:val="5"/>
  </w:num>
  <w:num w:numId="15">
    <w:abstractNumId w:val="15"/>
  </w:num>
  <w:num w:numId="16">
    <w:abstractNumId w:val="9"/>
  </w:num>
  <w:num w:numId="17">
    <w:abstractNumId w:val="17"/>
  </w:num>
  <w:num w:numId="18">
    <w:abstractNumId w:val="13"/>
  </w:num>
  <w:num w:numId="19">
    <w:abstractNumId w:val="7"/>
  </w:num>
  <w:num w:numId="20">
    <w:abstractNumId w:val="4"/>
  </w:num>
  <w:num w:numId="21">
    <w:abstractNumId w:val="8"/>
  </w:num>
  <w:num w:numId="22">
    <w:abstractNumId w:val="0"/>
  </w:num>
  <w:num w:numId="23">
    <w:abstractNumId w:val="16"/>
  </w:num>
  <w:num w:numId="24">
    <w:abstractNumId w:val="14"/>
  </w:num>
  <w:num w:numId="25">
    <w:abstractNumId w:val="19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9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89"/>
    <w:rsid w:val="00012AC2"/>
    <w:rsid w:val="00024303"/>
    <w:rsid w:val="000243F6"/>
    <w:rsid w:val="00030FBC"/>
    <w:rsid w:val="00051385"/>
    <w:rsid w:val="00075BE6"/>
    <w:rsid w:val="00080D69"/>
    <w:rsid w:val="00082C8E"/>
    <w:rsid w:val="0009020D"/>
    <w:rsid w:val="000911D5"/>
    <w:rsid w:val="000A019A"/>
    <w:rsid w:val="000A0FB8"/>
    <w:rsid w:val="000A4D31"/>
    <w:rsid w:val="000B4798"/>
    <w:rsid w:val="000C54C2"/>
    <w:rsid w:val="000D1CE4"/>
    <w:rsid w:val="000D481E"/>
    <w:rsid w:val="000E4786"/>
    <w:rsid w:val="000F23A7"/>
    <w:rsid w:val="001004AF"/>
    <w:rsid w:val="0011020C"/>
    <w:rsid w:val="00110EC0"/>
    <w:rsid w:val="001128F7"/>
    <w:rsid w:val="00123729"/>
    <w:rsid w:val="00123A37"/>
    <w:rsid w:val="00140317"/>
    <w:rsid w:val="00141688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2F8D"/>
    <w:rsid w:val="001A3C36"/>
    <w:rsid w:val="001B0D12"/>
    <w:rsid w:val="001B176D"/>
    <w:rsid w:val="001B4D89"/>
    <w:rsid w:val="001B60FC"/>
    <w:rsid w:val="001C2975"/>
    <w:rsid w:val="001C3C48"/>
    <w:rsid w:val="001E5FC6"/>
    <w:rsid w:val="001E70F4"/>
    <w:rsid w:val="001E73CB"/>
    <w:rsid w:val="001F35F8"/>
    <w:rsid w:val="00207F56"/>
    <w:rsid w:val="0021093E"/>
    <w:rsid w:val="00216298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77964"/>
    <w:rsid w:val="002820B9"/>
    <w:rsid w:val="00286AE4"/>
    <w:rsid w:val="002C5CBE"/>
    <w:rsid w:val="002E035E"/>
    <w:rsid w:val="002E259F"/>
    <w:rsid w:val="002E66B3"/>
    <w:rsid w:val="002F2748"/>
    <w:rsid w:val="0030388D"/>
    <w:rsid w:val="00307288"/>
    <w:rsid w:val="0031741B"/>
    <w:rsid w:val="00326243"/>
    <w:rsid w:val="00333042"/>
    <w:rsid w:val="00361340"/>
    <w:rsid w:val="00364378"/>
    <w:rsid w:val="00367C9B"/>
    <w:rsid w:val="00377ED2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E7A6D"/>
    <w:rsid w:val="003F2EDC"/>
    <w:rsid w:val="00414108"/>
    <w:rsid w:val="00414475"/>
    <w:rsid w:val="00420D38"/>
    <w:rsid w:val="00427A68"/>
    <w:rsid w:val="0043217E"/>
    <w:rsid w:val="00445241"/>
    <w:rsid w:val="00445F5C"/>
    <w:rsid w:val="00446B8D"/>
    <w:rsid w:val="0045062B"/>
    <w:rsid w:val="00474799"/>
    <w:rsid w:val="00481358"/>
    <w:rsid w:val="004838B2"/>
    <w:rsid w:val="004950E4"/>
    <w:rsid w:val="004A7C45"/>
    <w:rsid w:val="004B75D9"/>
    <w:rsid w:val="004C0BA3"/>
    <w:rsid w:val="004C7D6E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4DAA"/>
    <w:rsid w:val="00515C63"/>
    <w:rsid w:val="00536A2B"/>
    <w:rsid w:val="00536EA7"/>
    <w:rsid w:val="00537866"/>
    <w:rsid w:val="00537C8A"/>
    <w:rsid w:val="00540A9A"/>
    <w:rsid w:val="00551DFA"/>
    <w:rsid w:val="00560F81"/>
    <w:rsid w:val="00563AD4"/>
    <w:rsid w:val="005710D5"/>
    <w:rsid w:val="0057247C"/>
    <w:rsid w:val="00574574"/>
    <w:rsid w:val="00580480"/>
    <w:rsid w:val="00582F47"/>
    <w:rsid w:val="005A0706"/>
    <w:rsid w:val="005A0E17"/>
    <w:rsid w:val="005A3A17"/>
    <w:rsid w:val="005A3E02"/>
    <w:rsid w:val="005A4563"/>
    <w:rsid w:val="005A6D5F"/>
    <w:rsid w:val="005B6F90"/>
    <w:rsid w:val="005C03B9"/>
    <w:rsid w:val="005C1BF8"/>
    <w:rsid w:val="005D1065"/>
    <w:rsid w:val="005D380A"/>
    <w:rsid w:val="005D3854"/>
    <w:rsid w:val="005D5588"/>
    <w:rsid w:val="005E054A"/>
    <w:rsid w:val="005E0D54"/>
    <w:rsid w:val="005E79AF"/>
    <w:rsid w:val="005F745D"/>
    <w:rsid w:val="006071B0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9092F"/>
    <w:rsid w:val="0069598A"/>
    <w:rsid w:val="006A020F"/>
    <w:rsid w:val="006A105B"/>
    <w:rsid w:val="006B07C3"/>
    <w:rsid w:val="006B207B"/>
    <w:rsid w:val="006B25FA"/>
    <w:rsid w:val="006B6F43"/>
    <w:rsid w:val="006C0157"/>
    <w:rsid w:val="006C1500"/>
    <w:rsid w:val="006C5C78"/>
    <w:rsid w:val="006E5188"/>
    <w:rsid w:val="006F13F6"/>
    <w:rsid w:val="006F64F9"/>
    <w:rsid w:val="0070089C"/>
    <w:rsid w:val="00711C05"/>
    <w:rsid w:val="00717A48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5725E"/>
    <w:rsid w:val="007600AD"/>
    <w:rsid w:val="0076162E"/>
    <w:rsid w:val="00762E8C"/>
    <w:rsid w:val="0076526D"/>
    <w:rsid w:val="00770735"/>
    <w:rsid w:val="00782B06"/>
    <w:rsid w:val="007A2E8C"/>
    <w:rsid w:val="007A3D0E"/>
    <w:rsid w:val="007A6FDB"/>
    <w:rsid w:val="007A7B3A"/>
    <w:rsid w:val="007B63AE"/>
    <w:rsid w:val="007B648F"/>
    <w:rsid w:val="007C5EF6"/>
    <w:rsid w:val="007E240B"/>
    <w:rsid w:val="007E3F60"/>
    <w:rsid w:val="007F2CD4"/>
    <w:rsid w:val="0080252D"/>
    <w:rsid w:val="00810CEB"/>
    <w:rsid w:val="00812AF5"/>
    <w:rsid w:val="0081512F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81D69"/>
    <w:rsid w:val="00893C82"/>
    <w:rsid w:val="008943B0"/>
    <w:rsid w:val="008A1B16"/>
    <w:rsid w:val="008A2BA0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901024"/>
    <w:rsid w:val="00903B98"/>
    <w:rsid w:val="00907F31"/>
    <w:rsid w:val="00915A59"/>
    <w:rsid w:val="0091656E"/>
    <w:rsid w:val="00925E86"/>
    <w:rsid w:val="009422EE"/>
    <w:rsid w:val="00944282"/>
    <w:rsid w:val="0095110D"/>
    <w:rsid w:val="009537AB"/>
    <w:rsid w:val="00963669"/>
    <w:rsid w:val="0096384D"/>
    <w:rsid w:val="00964D48"/>
    <w:rsid w:val="00964D6A"/>
    <w:rsid w:val="00964DF1"/>
    <w:rsid w:val="00965C23"/>
    <w:rsid w:val="009753EF"/>
    <w:rsid w:val="00984AF3"/>
    <w:rsid w:val="00990EBF"/>
    <w:rsid w:val="009952AA"/>
    <w:rsid w:val="009A5818"/>
    <w:rsid w:val="009B31E6"/>
    <w:rsid w:val="009C016D"/>
    <w:rsid w:val="009C6E7B"/>
    <w:rsid w:val="009D22E7"/>
    <w:rsid w:val="009D6424"/>
    <w:rsid w:val="009E2AD2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1C5E"/>
    <w:rsid w:val="00AD3847"/>
    <w:rsid w:val="00AF4F9B"/>
    <w:rsid w:val="00B04598"/>
    <w:rsid w:val="00B410F6"/>
    <w:rsid w:val="00B455EB"/>
    <w:rsid w:val="00B56241"/>
    <w:rsid w:val="00B56C9C"/>
    <w:rsid w:val="00B60011"/>
    <w:rsid w:val="00B7645C"/>
    <w:rsid w:val="00B80925"/>
    <w:rsid w:val="00B815CE"/>
    <w:rsid w:val="00B838CD"/>
    <w:rsid w:val="00B84304"/>
    <w:rsid w:val="00B860FD"/>
    <w:rsid w:val="00B95116"/>
    <w:rsid w:val="00BA332D"/>
    <w:rsid w:val="00BB42DB"/>
    <w:rsid w:val="00BC1206"/>
    <w:rsid w:val="00BC17CF"/>
    <w:rsid w:val="00BC22EE"/>
    <w:rsid w:val="00BC2C68"/>
    <w:rsid w:val="00BC7688"/>
    <w:rsid w:val="00BE20E7"/>
    <w:rsid w:val="00BE2A4A"/>
    <w:rsid w:val="00BE5EE7"/>
    <w:rsid w:val="00BF4AAD"/>
    <w:rsid w:val="00C20414"/>
    <w:rsid w:val="00C2600E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71D3B"/>
    <w:rsid w:val="00C80B2F"/>
    <w:rsid w:val="00C81CBC"/>
    <w:rsid w:val="00C847ED"/>
    <w:rsid w:val="00C9096A"/>
    <w:rsid w:val="00C91B5C"/>
    <w:rsid w:val="00C92678"/>
    <w:rsid w:val="00C93E0C"/>
    <w:rsid w:val="00C954C3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17C2E"/>
    <w:rsid w:val="00D33840"/>
    <w:rsid w:val="00D3469C"/>
    <w:rsid w:val="00D50509"/>
    <w:rsid w:val="00D51A4C"/>
    <w:rsid w:val="00D56B22"/>
    <w:rsid w:val="00D6413D"/>
    <w:rsid w:val="00D64974"/>
    <w:rsid w:val="00D64E0E"/>
    <w:rsid w:val="00D66469"/>
    <w:rsid w:val="00D8031B"/>
    <w:rsid w:val="00D84676"/>
    <w:rsid w:val="00D84A2F"/>
    <w:rsid w:val="00D8754C"/>
    <w:rsid w:val="00D92006"/>
    <w:rsid w:val="00D943EE"/>
    <w:rsid w:val="00D950CC"/>
    <w:rsid w:val="00D966CF"/>
    <w:rsid w:val="00D97000"/>
    <w:rsid w:val="00DA442B"/>
    <w:rsid w:val="00DA6D71"/>
    <w:rsid w:val="00DB6F25"/>
    <w:rsid w:val="00DB7D01"/>
    <w:rsid w:val="00DC2A0F"/>
    <w:rsid w:val="00DC2AFF"/>
    <w:rsid w:val="00DD1790"/>
    <w:rsid w:val="00DD2006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6CF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63EB2"/>
    <w:rsid w:val="00E664C3"/>
    <w:rsid w:val="00E711FB"/>
    <w:rsid w:val="00E75CBB"/>
    <w:rsid w:val="00E816DC"/>
    <w:rsid w:val="00E90829"/>
    <w:rsid w:val="00E95F93"/>
    <w:rsid w:val="00E96822"/>
    <w:rsid w:val="00EA0CC6"/>
    <w:rsid w:val="00EB0E93"/>
    <w:rsid w:val="00EC02AD"/>
    <w:rsid w:val="00EC15A4"/>
    <w:rsid w:val="00EC76B0"/>
    <w:rsid w:val="00ED1A11"/>
    <w:rsid w:val="00EE7A35"/>
    <w:rsid w:val="00EF0B37"/>
    <w:rsid w:val="00F10C41"/>
    <w:rsid w:val="00F218A1"/>
    <w:rsid w:val="00F21A30"/>
    <w:rsid w:val="00F22470"/>
    <w:rsid w:val="00F276BD"/>
    <w:rsid w:val="00F34FD2"/>
    <w:rsid w:val="00F43BFB"/>
    <w:rsid w:val="00F47ED8"/>
    <w:rsid w:val="00F50FD3"/>
    <w:rsid w:val="00F5138E"/>
    <w:rsid w:val="00F577F9"/>
    <w:rsid w:val="00F62F1C"/>
    <w:rsid w:val="00F64CF9"/>
    <w:rsid w:val="00F72607"/>
    <w:rsid w:val="00F81057"/>
    <w:rsid w:val="00F84B8D"/>
    <w:rsid w:val="00F938D8"/>
    <w:rsid w:val="00FA07B1"/>
    <w:rsid w:val="00FA3EB4"/>
    <w:rsid w:val="00FA5E15"/>
    <w:rsid w:val="00FB07B8"/>
    <w:rsid w:val="00FB3A53"/>
    <w:rsid w:val="00FB3F0A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6B4D5"/>
  <w15:docId w15:val="{27B1CE57-1767-4DAB-B84E-10050521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512F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2F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81512F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81512F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81512F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1512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2F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81512F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81512F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1512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1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2F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1512F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1512F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81512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81512F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81512F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512F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8151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81512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1512F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81512F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81512F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1512F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0911D5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link w:val="ListParagraphChar"/>
    <w:uiPriority w:val="34"/>
    <w:rsid w:val="0081512F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81512F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81512F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81512F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81512F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512F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512F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81512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81512F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8151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1512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8151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81512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81512F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81512F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81512F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81512F"/>
    <w:pPr>
      <w:numPr>
        <w:numId w:val="1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81512F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0911D5"/>
    <w:pPr>
      <w:spacing w:before="80" w:after="40"/>
      <w:ind w:left="1080" w:hanging="36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81512F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81512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81512F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0911D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81512F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81512F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81512F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1512F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81512F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81512F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81512F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0911D5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rsid w:val="0081512F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81512F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81512F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0911D5"/>
    <w:rPr>
      <w:b/>
    </w:rPr>
  </w:style>
  <w:style w:type="paragraph" w:customStyle="1" w:styleId="LabStepTableParagraph">
    <w:name w:val="Lab Step Table Paragraph"/>
    <w:basedOn w:val="LabStepNumbered"/>
    <w:qFormat/>
    <w:rsid w:val="000911D5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12F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81512F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151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12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12F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1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12F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512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uiPriority w:val="4"/>
    <w:rsid w:val="0081512F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81512F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81512F"/>
    <w:pPr>
      <w:spacing w:before="240"/>
    </w:pPr>
  </w:style>
  <w:style w:type="character" w:styleId="Strong">
    <w:name w:val="Strong"/>
    <w:basedOn w:val="DefaultParagraphFont"/>
    <w:uiPriority w:val="23"/>
    <w:rsid w:val="0081512F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rsid w:val="0081512F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512F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uiPriority w:val="4"/>
    <w:rsid w:val="0081512F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uiPriority w:val="4"/>
    <w:rsid w:val="0081512F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81512F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uiPriority w:val="3"/>
    <w:rsid w:val="0081512F"/>
    <w:rPr>
      <w:sz w:val="18"/>
    </w:rPr>
  </w:style>
  <w:style w:type="paragraph" w:customStyle="1" w:styleId="LegalHeader">
    <w:name w:val="Legal Header"/>
    <w:basedOn w:val="Normal"/>
    <w:uiPriority w:val="3"/>
    <w:rsid w:val="0081512F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uiPriority w:val="5"/>
    <w:rsid w:val="0081512F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81512F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81512F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81512F"/>
    <w:pPr>
      <w:tabs>
        <w:tab w:val="right" w:leader="dot" w:pos="10790"/>
      </w:tabs>
      <w:spacing w:before="40" w:after="0"/>
      <w:ind w:left="432"/>
    </w:pPr>
    <w:rPr>
      <w:sz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82F47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81512F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81512F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81512F"/>
    <w:pPr>
      <w:numPr>
        <w:ilvl w:val="3"/>
      </w:numPr>
      <w:tabs>
        <w:tab w:val="clear" w:pos="994"/>
        <w:tab w:val="left" w:pos="1627"/>
      </w:tabs>
    </w:pPr>
  </w:style>
  <w:style w:type="numbering" w:customStyle="1" w:styleId="LabStepsTemplate">
    <w:name w:val="LabStepsTemplate"/>
    <w:uiPriority w:val="99"/>
    <w:rsid w:val="0081512F"/>
    <w:pPr>
      <w:numPr>
        <w:numId w:val="19"/>
      </w:numPr>
    </w:pPr>
  </w:style>
  <w:style w:type="paragraph" w:customStyle="1" w:styleId="ModuleDescription">
    <w:name w:val="Module Description"/>
    <w:basedOn w:val="Normal"/>
    <w:uiPriority w:val="4"/>
    <w:rsid w:val="0081512F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81512F"/>
    <w:pPr>
      <w:jc w:val="center"/>
    </w:pPr>
  </w:style>
  <w:style w:type="paragraph" w:customStyle="1" w:styleId="TopicsCoveredItem">
    <w:name w:val="Topics Covered Item"/>
    <w:basedOn w:val="Normal"/>
    <w:uiPriority w:val="4"/>
    <w:rsid w:val="0081512F"/>
    <w:pPr>
      <w:numPr>
        <w:numId w:val="21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81512F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81512F"/>
    <w:pPr>
      <w:spacing w:before="0" w:after="0"/>
      <w:ind w:left="360" w:hanging="360"/>
      <w:contextualSpacing/>
    </w:pPr>
    <w:rPr>
      <w:sz w:val="24"/>
    </w:rPr>
  </w:style>
  <w:style w:type="paragraph" w:customStyle="1" w:styleId="LabExerciseLeadIn">
    <w:name w:val="Lab Exercise Lead In"/>
    <w:basedOn w:val="Normal"/>
    <w:qFormat/>
    <w:rsid w:val="0081512F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81512F"/>
    <w:pPr>
      <w:spacing w:before="0" w:after="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CriticalPathTraining/CBD365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CriticalPathTraining/CBD365/raw/master/Setup.docx" TargetMode="Externa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AF6750-755D-4CC9-B1F0-6FAB83F8A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09E6288-BA8B-4294-9DB0-4B4653205009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846DAA17-8699-401D-BC6A-56D24C34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108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the Lab Exercises</vt:lpstr>
    </vt:vector>
  </TitlesOfParts>
  <Company>Critical Path Training, LLC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Lab Exercises</dc:title>
  <dc:creator>Andrew Connell</dc:creator>
  <cp:lastModifiedBy>Ted Pattison</cp:lastModifiedBy>
  <cp:revision>39</cp:revision>
  <cp:lastPrinted>2009-08-12T16:30:00Z</cp:lastPrinted>
  <dcterms:created xsi:type="dcterms:W3CDTF">2010-04-19T10:52:00Z</dcterms:created>
  <dcterms:modified xsi:type="dcterms:W3CDTF">2017-01-29T18:00:00Z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