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5CA1A02C" w:rsidR="00EB1ADF" w:rsidRDefault="00560A19" w:rsidP="0048025F">
      <w:pPr>
        <w:pStyle w:val="Heading2"/>
      </w:pPr>
      <w:bookmarkStart w:id="0" w:name="_GoBack"/>
      <w:bookmarkEnd w:id="0"/>
      <w:r>
        <w:t xml:space="preserve">Developing </w:t>
      </w:r>
      <w:r w:rsidR="00465BBA">
        <w:t xml:space="preserve">SPFX Web Parts </w:t>
      </w:r>
      <w:r>
        <w:t>using the Microsoft Graph API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27FB9D30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5D0755">
        <w:t>C:\Student\Modules\</w:t>
      </w:r>
      <w:r w:rsidR="008B1583">
        <w:t>02_</w:t>
      </w:r>
      <w:r w:rsidR="00561849">
        <w:t>AzureWebApp</w:t>
      </w:r>
      <w:r w:rsidR="001C292C">
        <w:t>\Lab</w:t>
      </w:r>
    </w:p>
    <w:p w14:paraId="266D4C88" w14:textId="3095A553" w:rsidR="00561849" w:rsidRDefault="00EB1ADF" w:rsidP="00561849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5D0755">
        <w:rPr>
          <w:rFonts w:cs="Arial"/>
          <w:lang w:val="en"/>
        </w:rPr>
        <w:t xml:space="preserve"> you</w:t>
      </w:r>
      <w:r w:rsidR="00561849">
        <w:rPr>
          <w:rFonts w:cs="Arial"/>
          <w:lang w:val="en"/>
        </w:rPr>
        <w:t>…</w:t>
      </w:r>
    </w:p>
    <w:p w14:paraId="7204DB4E" w14:textId="544342FD" w:rsidR="00CB2039" w:rsidRDefault="00CB2039" w:rsidP="0048025F">
      <w:pPr>
        <w:pStyle w:val="LabExerciseCallout"/>
      </w:pPr>
    </w:p>
    <w:p w14:paraId="2A4A848D" w14:textId="123961D7" w:rsidR="00465BBA" w:rsidRDefault="00465BBA" w:rsidP="00465BBA">
      <w:pPr>
        <w:pStyle w:val="Heading3"/>
      </w:pPr>
      <w:r>
        <w:t>Exercise 1: Configure</w:t>
      </w:r>
      <w:r>
        <w:t xml:space="preserve"> </w:t>
      </w:r>
      <w:r>
        <w:t xml:space="preserve">SPFX </w:t>
      </w:r>
      <w:r>
        <w:t>API Permission Requests</w:t>
      </w:r>
    </w:p>
    <w:p w14:paraId="07CBEE77" w14:textId="1FF2136A" w:rsidR="00465BBA" w:rsidRDefault="00465BBA" w:rsidP="00465BBA">
      <w:pPr>
        <w:pStyle w:val="Heading3"/>
      </w:pPr>
      <w:r>
        <w:t xml:space="preserve">Exercise 2: </w:t>
      </w:r>
      <w:r>
        <w:t>Granting API Permissions in SharePoint Admin Center</w:t>
      </w:r>
    </w:p>
    <w:p w14:paraId="54E688F6" w14:textId="0B79B202" w:rsidR="00465BBA" w:rsidRDefault="00465BBA" w:rsidP="00465BBA">
      <w:pPr>
        <w:pStyle w:val="Heading3"/>
      </w:pPr>
      <w:r>
        <w:t>Exercise 3</w:t>
      </w:r>
      <w:r>
        <w:t xml:space="preserve">: Program </w:t>
      </w:r>
      <w:r>
        <w:t xml:space="preserve">the Microsoft Graph API using </w:t>
      </w:r>
      <w:proofErr w:type="spellStart"/>
      <w:r>
        <w:t>AadHttpClient</w:t>
      </w:r>
      <w:proofErr w:type="spellEnd"/>
    </w:p>
    <w:p w14:paraId="46E65072" w14:textId="4C165C83" w:rsidR="00465BBA" w:rsidRDefault="00465BBA" w:rsidP="00465BBA">
      <w:pPr>
        <w:pStyle w:val="Heading3"/>
      </w:pPr>
      <w:r>
        <w:t>Exercise 4</w:t>
      </w:r>
      <w:r>
        <w:t xml:space="preserve">: Program the Microsoft Graph API using </w:t>
      </w:r>
      <w:proofErr w:type="spellStart"/>
      <w:r w:rsidRPr="00465BBA">
        <w:t>MSGraphClient</w:t>
      </w:r>
      <w:proofErr w:type="spellEnd"/>
    </w:p>
    <w:p w14:paraId="35880B85" w14:textId="35F147A8" w:rsidR="00465BBA" w:rsidRDefault="00465BBA" w:rsidP="00465BBA">
      <w:pPr>
        <w:pStyle w:val="Heading3"/>
      </w:pPr>
      <w:r>
        <w:t xml:space="preserve">Exercise </w:t>
      </w:r>
      <w:r>
        <w:t>5: Create</w:t>
      </w:r>
      <w:r>
        <w:t xml:space="preserve"> </w:t>
      </w:r>
      <w:r>
        <w:t xml:space="preserve">Azure AD </w:t>
      </w:r>
      <w:r>
        <w:t xml:space="preserve">Users and Groups </w:t>
      </w:r>
      <w:r>
        <w:t>Programmatically</w:t>
      </w:r>
    </w:p>
    <w:p w14:paraId="5DBDEAD2" w14:textId="5D5A061B" w:rsidR="00465BBA" w:rsidRDefault="00465BBA" w:rsidP="00465BBA">
      <w:pPr>
        <w:pStyle w:val="Heading3"/>
      </w:pPr>
      <w:r>
        <w:t xml:space="preserve">Exercise </w:t>
      </w:r>
      <w:r>
        <w:t>6</w:t>
      </w:r>
      <w:r>
        <w:t xml:space="preserve">: </w:t>
      </w:r>
      <w:r>
        <w:t xml:space="preserve">Send Email Message and Create Calendar Event </w:t>
      </w:r>
      <w:r>
        <w:t>Programmatically</w:t>
      </w:r>
    </w:p>
    <w:p w14:paraId="16AB8ADF" w14:textId="0E81D087" w:rsidR="00561849" w:rsidRPr="003A69CF" w:rsidRDefault="00561849" w:rsidP="00465BBA">
      <w:pPr>
        <w:pStyle w:val="LabStepNumbered"/>
        <w:numPr>
          <w:ilvl w:val="0"/>
          <w:numId w:val="0"/>
        </w:numPr>
      </w:pPr>
    </w:p>
    <w:sectPr w:rsidR="00561849" w:rsidRPr="003A69CF" w:rsidSect="004873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A088A" w14:textId="77777777" w:rsidR="00EE30ED" w:rsidRDefault="00EE30ED" w:rsidP="005F53BE">
      <w:pPr>
        <w:spacing w:before="0" w:after="0"/>
      </w:pPr>
      <w:r>
        <w:separator/>
      </w:r>
    </w:p>
  </w:endnote>
  <w:endnote w:type="continuationSeparator" w:id="0">
    <w:p w14:paraId="63ADF8F0" w14:textId="77777777" w:rsidR="00EE30ED" w:rsidRDefault="00EE30ED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9A120" w14:textId="77777777" w:rsidR="00C9623A" w:rsidRDefault="00C96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69E9DDB2" w:rsidR="00005DFC" w:rsidRDefault="00005DFC" w:rsidP="00487314">
    <w:pPr>
      <w:pStyle w:val="Footer"/>
      <w:pBdr>
        <w:top w:val="single" w:sz="4" w:space="0" w:color="auto"/>
      </w:pBdr>
    </w:pPr>
    <w:r>
      <w:t>© Critical Path Training. 2016.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561849">
      <w:rPr>
        <w:noProof/>
      </w:rPr>
      <w:t>36</w:t>
    </w:r>
    <w:r>
      <w:fldChar w:fldCharType="end"/>
    </w:r>
  </w:p>
  <w:p w14:paraId="4FCAA96B" w14:textId="77777777" w:rsidR="00005DFC" w:rsidRPr="00487314" w:rsidRDefault="00005DFC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472464A4" w:rsidR="00005DFC" w:rsidRDefault="00005DFC" w:rsidP="00487314">
    <w:pPr>
      <w:pStyle w:val="Footer"/>
      <w:pBdr>
        <w:top w:val="single" w:sz="4" w:space="0" w:color="auto"/>
      </w:pBdr>
    </w:pPr>
    <w:r>
      <w:t>© Critical Path Training. 2016.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465BBA">
      <w:rPr>
        <w:noProof/>
      </w:rPr>
      <w:t>1</w:t>
    </w:r>
    <w:r>
      <w:fldChar w:fldCharType="end"/>
    </w:r>
  </w:p>
  <w:p w14:paraId="6C229EA0" w14:textId="77777777" w:rsidR="00005DFC" w:rsidRPr="00487314" w:rsidRDefault="00005DFC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450E3" w14:textId="77777777" w:rsidR="00EE30ED" w:rsidRDefault="00EE30ED" w:rsidP="005F53BE">
      <w:pPr>
        <w:spacing w:before="0" w:after="0"/>
      </w:pPr>
      <w:r>
        <w:separator/>
      </w:r>
    </w:p>
  </w:footnote>
  <w:footnote w:type="continuationSeparator" w:id="0">
    <w:p w14:paraId="124A532B" w14:textId="77777777" w:rsidR="00EE30ED" w:rsidRDefault="00EE30ED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BF3EA" w14:textId="77777777" w:rsidR="00C9623A" w:rsidRDefault="00C96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E871B8" w:rsidRDefault="00E871B8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72150C64" w:rsidR="00005DFC" w:rsidRPr="00E871B8" w:rsidRDefault="00E871B8" w:rsidP="00E871B8">
    <w:pPr>
      <w:pStyle w:val="Header"/>
      <w:pBdr>
        <w:bottom w:val="single" w:sz="4" w:space="0" w:color="auto"/>
      </w:pBdr>
      <w:spacing w:before="240"/>
    </w:pPr>
    <w:r>
      <w:t>Module 02 Lab: Getting Started with Power BI Desktop</w:t>
    </w:r>
    <w:r>
      <w:tab/>
    </w:r>
    <w:r>
      <w:tab/>
    </w:r>
    <w:r w:rsidR="00C9623A" w:rsidRPr="0031080D">
      <w:rPr>
        <w:rFonts w:cs="Arial"/>
      </w:rPr>
      <w:t xml:space="preserve">Live Lab </w:t>
    </w:r>
    <w:r w:rsidR="00C9623A">
      <w:rPr>
        <w:rFonts w:cs="Arial"/>
      </w:rPr>
      <w:t>Version:</w:t>
    </w:r>
    <w:r w:rsidR="00C9623A" w:rsidRPr="0031080D">
      <w:rPr>
        <w:rFonts w:cs="Arial"/>
      </w:rPr>
      <w:t xml:space="preserve"> </w:t>
    </w:r>
    <w:r w:rsidR="00C9623A">
      <w:rPr>
        <w:rFonts w:cs="Arial"/>
      </w:rPr>
      <w:fldChar w:fldCharType="begin"/>
    </w:r>
    <w:r w:rsidR="00C9623A">
      <w:rPr>
        <w:rFonts w:cs="Arial"/>
      </w:rPr>
      <w:instrText xml:space="preserve"> DATE  \@ "MMM d, yyyy"  \* MERGEFORMAT </w:instrText>
    </w:r>
    <w:r w:rsidR="00C9623A">
      <w:rPr>
        <w:rFonts w:cs="Arial"/>
      </w:rPr>
      <w:fldChar w:fldCharType="separate"/>
    </w:r>
    <w:r w:rsidR="00465BBA">
      <w:rPr>
        <w:rFonts w:cs="Arial"/>
        <w:noProof/>
      </w:rPr>
      <w:t>Jul 10, 2018</w:t>
    </w:r>
    <w:r w:rsidR="00C9623A">
      <w:rPr>
        <w:rFonts w:cs="Aria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005DFC" w:rsidRDefault="00005DFC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31"/>
    <w:rsid w:val="0000004A"/>
    <w:rsid w:val="00002CAD"/>
    <w:rsid w:val="00005DFC"/>
    <w:rsid w:val="00006431"/>
    <w:rsid w:val="00013B21"/>
    <w:rsid w:val="00045945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3210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B2C0E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3C48"/>
    <w:rsid w:val="003F79E3"/>
    <w:rsid w:val="0040036A"/>
    <w:rsid w:val="004058B3"/>
    <w:rsid w:val="00427863"/>
    <w:rsid w:val="0043115D"/>
    <w:rsid w:val="004543C9"/>
    <w:rsid w:val="00460BCC"/>
    <w:rsid w:val="004615B3"/>
    <w:rsid w:val="00461A75"/>
    <w:rsid w:val="00461D2D"/>
    <w:rsid w:val="004620BD"/>
    <w:rsid w:val="00464A08"/>
    <w:rsid w:val="00465BBA"/>
    <w:rsid w:val="004708EB"/>
    <w:rsid w:val="004719FF"/>
    <w:rsid w:val="0048025F"/>
    <w:rsid w:val="00487314"/>
    <w:rsid w:val="00487FBA"/>
    <w:rsid w:val="004951A6"/>
    <w:rsid w:val="004970BB"/>
    <w:rsid w:val="004976B0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23C6"/>
    <w:rsid w:val="004D525D"/>
    <w:rsid w:val="004E14D3"/>
    <w:rsid w:val="004E2880"/>
    <w:rsid w:val="004E3D11"/>
    <w:rsid w:val="004F0F4C"/>
    <w:rsid w:val="004F5429"/>
    <w:rsid w:val="004F5600"/>
    <w:rsid w:val="005007D5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0A19"/>
    <w:rsid w:val="00561849"/>
    <w:rsid w:val="0056217D"/>
    <w:rsid w:val="00564002"/>
    <w:rsid w:val="0057121D"/>
    <w:rsid w:val="00575E20"/>
    <w:rsid w:val="00583F39"/>
    <w:rsid w:val="00587247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F030F"/>
    <w:rsid w:val="005F0E38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366A"/>
    <w:rsid w:val="0061508A"/>
    <w:rsid w:val="0061516F"/>
    <w:rsid w:val="00616276"/>
    <w:rsid w:val="0062297B"/>
    <w:rsid w:val="00623D46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6BCB"/>
    <w:rsid w:val="00686E09"/>
    <w:rsid w:val="0069097E"/>
    <w:rsid w:val="00691EE3"/>
    <w:rsid w:val="0069419C"/>
    <w:rsid w:val="00697EBD"/>
    <w:rsid w:val="006A1ABD"/>
    <w:rsid w:val="006A2726"/>
    <w:rsid w:val="006B188E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F63"/>
    <w:rsid w:val="006F7DEB"/>
    <w:rsid w:val="00703148"/>
    <w:rsid w:val="00705B94"/>
    <w:rsid w:val="00705D38"/>
    <w:rsid w:val="00707872"/>
    <w:rsid w:val="00716BFE"/>
    <w:rsid w:val="007302BE"/>
    <w:rsid w:val="0073773B"/>
    <w:rsid w:val="00740A3A"/>
    <w:rsid w:val="00741CCD"/>
    <w:rsid w:val="0074666B"/>
    <w:rsid w:val="007501F6"/>
    <w:rsid w:val="00757E25"/>
    <w:rsid w:val="007752E7"/>
    <w:rsid w:val="0077724E"/>
    <w:rsid w:val="007778F1"/>
    <w:rsid w:val="007809D1"/>
    <w:rsid w:val="00790DB9"/>
    <w:rsid w:val="00795368"/>
    <w:rsid w:val="00795BC4"/>
    <w:rsid w:val="007B1806"/>
    <w:rsid w:val="007B1B29"/>
    <w:rsid w:val="007B21CB"/>
    <w:rsid w:val="007C6964"/>
    <w:rsid w:val="007D4F50"/>
    <w:rsid w:val="007D6E98"/>
    <w:rsid w:val="007D706C"/>
    <w:rsid w:val="007E3B2D"/>
    <w:rsid w:val="007E5137"/>
    <w:rsid w:val="007E72F5"/>
    <w:rsid w:val="007F254C"/>
    <w:rsid w:val="007F394C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8119A"/>
    <w:rsid w:val="00887204"/>
    <w:rsid w:val="008A2D3B"/>
    <w:rsid w:val="008A5092"/>
    <w:rsid w:val="008A5115"/>
    <w:rsid w:val="008B1583"/>
    <w:rsid w:val="008B4A63"/>
    <w:rsid w:val="008C3ADB"/>
    <w:rsid w:val="008C4422"/>
    <w:rsid w:val="008C5B00"/>
    <w:rsid w:val="008C5C8B"/>
    <w:rsid w:val="008D1233"/>
    <w:rsid w:val="008D4AE8"/>
    <w:rsid w:val="008E3509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B3F08"/>
    <w:rsid w:val="009B6044"/>
    <w:rsid w:val="009B7E6E"/>
    <w:rsid w:val="009C0629"/>
    <w:rsid w:val="009C2A89"/>
    <w:rsid w:val="009D17E0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1038"/>
    <w:rsid w:val="00A92C44"/>
    <w:rsid w:val="00A96745"/>
    <w:rsid w:val="00A9726F"/>
    <w:rsid w:val="00AA36E8"/>
    <w:rsid w:val="00AA5D4C"/>
    <w:rsid w:val="00AB4CD0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41C4"/>
    <w:rsid w:val="00AF7CF4"/>
    <w:rsid w:val="00B062D6"/>
    <w:rsid w:val="00B10EC9"/>
    <w:rsid w:val="00B21FCC"/>
    <w:rsid w:val="00B26346"/>
    <w:rsid w:val="00B31746"/>
    <w:rsid w:val="00B361DA"/>
    <w:rsid w:val="00B37B5C"/>
    <w:rsid w:val="00B500BA"/>
    <w:rsid w:val="00B513EA"/>
    <w:rsid w:val="00B53AD1"/>
    <w:rsid w:val="00B7272F"/>
    <w:rsid w:val="00B737E4"/>
    <w:rsid w:val="00B839F9"/>
    <w:rsid w:val="00B83FCF"/>
    <w:rsid w:val="00B87FA2"/>
    <w:rsid w:val="00B94D7E"/>
    <w:rsid w:val="00B963E6"/>
    <w:rsid w:val="00BB4431"/>
    <w:rsid w:val="00BB54D8"/>
    <w:rsid w:val="00BB719D"/>
    <w:rsid w:val="00BC5313"/>
    <w:rsid w:val="00BC537F"/>
    <w:rsid w:val="00BE4E45"/>
    <w:rsid w:val="00C00CE5"/>
    <w:rsid w:val="00C106A1"/>
    <w:rsid w:val="00C111B5"/>
    <w:rsid w:val="00C14291"/>
    <w:rsid w:val="00C207B5"/>
    <w:rsid w:val="00C22D3C"/>
    <w:rsid w:val="00C24DD6"/>
    <w:rsid w:val="00C30EF4"/>
    <w:rsid w:val="00C320AB"/>
    <w:rsid w:val="00C43F70"/>
    <w:rsid w:val="00C47A4F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86EAE"/>
    <w:rsid w:val="00C90A98"/>
    <w:rsid w:val="00C90D96"/>
    <w:rsid w:val="00C93595"/>
    <w:rsid w:val="00C9623A"/>
    <w:rsid w:val="00CA03C2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77D4"/>
    <w:rsid w:val="00EA7F11"/>
    <w:rsid w:val="00EB1ADF"/>
    <w:rsid w:val="00EB463B"/>
    <w:rsid w:val="00EC0A91"/>
    <w:rsid w:val="00EC763B"/>
    <w:rsid w:val="00ED1896"/>
    <w:rsid w:val="00EE11D5"/>
    <w:rsid w:val="00EE30ED"/>
    <w:rsid w:val="00EE6F2C"/>
    <w:rsid w:val="00EE7D78"/>
    <w:rsid w:val="00F03AD8"/>
    <w:rsid w:val="00F14A4D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C5A96"/>
    <w:rsid w:val="00FC75CE"/>
    <w:rsid w:val="00FD13B2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E1B87-EE79-4082-84B4-92DDA4EF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7933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307</cp:revision>
  <cp:lastPrinted>2016-07-23T16:50:00Z</cp:lastPrinted>
  <dcterms:created xsi:type="dcterms:W3CDTF">2013-07-31T17:42:00Z</dcterms:created>
  <dcterms:modified xsi:type="dcterms:W3CDTF">2018-07-11T00:17:00Z</dcterms:modified>
</cp:coreProperties>
</file>