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35C0" w:rsidRDefault="00B63A19">
      <w:pPr>
        <w:spacing w:before="120" w:after="0" w:line="240" w:lineRule="auto"/>
        <w:jc w:val="center"/>
      </w:pPr>
      <w:r>
        <w:rPr>
          <w:b/>
          <w:sz w:val="20"/>
          <w:szCs w:val="20"/>
        </w:rPr>
        <w:t>ACTIVIDAD DE APRENDIZAJE PRESENCIAL</w:t>
      </w:r>
    </w:p>
    <w:p w:rsidR="008D35C0" w:rsidRDefault="008D35C0">
      <w:pPr>
        <w:spacing w:before="120" w:after="0" w:line="240" w:lineRule="auto"/>
        <w:jc w:val="center"/>
      </w:pPr>
    </w:p>
    <w:tbl>
      <w:tblPr>
        <w:tblStyle w:val="a"/>
        <w:tblW w:w="984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567"/>
        <w:gridCol w:w="1559"/>
        <w:gridCol w:w="567"/>
        <w:gridCol w:w="567"/>
        <w:gridCol w:w="1134"/>
        <w:gridCol w:w="709"/>
        <w:gridCol w:w="283"/>
        <w:gridCol w:w="1985"/>
        <w:gridCol w:w="1446"/>
      </w:tblGrid>
      <w:tr w:rsidR="008D35C0">
        <w:tc>
          <w:tcPr>
            <w:tcW w:w="1596" w:type="dxa"/>
            <w:gridSpan w:val="2"/>
            <w:shd w:val="clear" w:color="auto" w:fill="D9D9D9"/>
          </w:tcPr>
          <w:p w:rsidR="008D35C0" w:rsidRDefault="00B63A19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 Asignatura</w:t>
            </w:r>
          </w:p>
        </w:tc>
        <w:tc>
          <w:tcPr>
            <w:tcW w:w="1559" w:type="dxa"/>
            <w:shd w:val="clear" w:color="auto" w:fill="FFFFFF"/>
          </w:tcPr>
          <w:p w:rsidR="008D35C0" w:rsidRDefault="00A805CD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DWY41</w:t>
            </w:r>
            <w:r w:rsidR="00B63A19">
              <w:rPr>
                <w:sz w:val="20"/>
                <w:szCs w:val="20"/>
              </w:rPr>
              <w:t>01</w:t>
            </w:r>
          </w:p>
        </w:tc>
        <w:tc>
          <w:tcPr>
            <w:tcW w:w="2977" w:type="dxa"/>
            <w:gridSpan w:val="4"/>
            <w:shd w:val="clear" w:color="auto" w:fill="D9D9D9"/>
          </w:tcPr>
          <w:p w:rsidR="008D35C0" w:rsidRDefault="00B63A19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Asignatura</w:t>
            </w:r>
          </w:p>
        </w:tc>
        <w:tc>
          <w:tcPr>
            <w:tcW w:w="3714" w:type="dxa"/>
            <w:gridSpan w:val="3"/>
          </w:tcPr>
          <w:p w:rsidR="008D35C0" w:rsidRDefault="00B63A19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Aplicaciones Web y Mobile</w:t>
            </w:r>
          </w:p>
        </w:tc>
      </w:tr>
      <w:tr w:rsidR="008D35C0">
        <w:trPr>
          <w:trHeight w:val="200"/>
        </w:trPr>
        <w:tc>
          <w:tcPr>
            <w:tcW w:w="1029" w:type="dxa"/>
            <w:shd w:val="clear" w:color="auto" w:fill="D9D9D9"/>
            <w:vAlign w:val="center"/>
          </w:tcPr>
          <w:p w:rsidR="008D35C0" w:rsidRDefault="00B63A19">
            <w:pPr>
              <w:spacing w:before="100" w:after="100" w:line="240" w:lineRule="auto"/>
            </w:pPr>
            <w:r>
              <w:rPr>
                <w:b/>
                <w:sz w:val="20"/>
                <w:szCs w:val="20"/>
              </w:rPr>
              <w:t>Créditos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D35C0" w:rsidRDefault="00B63A19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8D35C0" w:rsidRDefault="00B63A19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Semestrales Totales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8D35C0" w:rsidRDefault="00B63A19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D35C0" w:rsidRDefault="00B63A19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Requisitos </w:t>
            </w:r>
          </w:p>
        </w:tc>
        <w:tc>
          <w:tcPr>
            <w:tcW w:w="992" w:type="dxa"/>
            <w:gridSpan w:val="2"/>
            <w:shd w:val="clear" w:color="auto" w:fill="FFFFFF"/>
            <w:vAlign w:val="center"/>
          </w:tcPr>
          <w:p w:rsidR="008D35C0" w:rsidRDefault="00B63A19" w:rsidP="00A805CD">
            <w:pPr>
              <w:spacing w:before="100" w:after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DEY3</w:t>
            </w:r>
            <w:r w:rsidR="00A805C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8D35C0" w:rsidRDefault="00B63A19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  <w:r>
              <w:rPr>
                <w:b/>
                <w:sz w:val="20"/>
                <w:szCs w:val="20"/>
              </w:rPr>
              <w:t>echa Actualización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D35C0" w:rsidRDefault="00B63A19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2018</w:t>
            </w:r>
          </w:p>
        </w:tc>
      </w:tr>
    </w:tbl>
    <w:p w:rsidR="008D35C0" w:rsidRDefault="008D35C0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984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3856"/>
        <w:gridCol w:w="1560"/>
        <w:gridCol w:w="2551"/>
      </w:tblGrid>
      <w:tr w:rsidR="008D35C0">
        <w:trPr>
          <w:trHeight w:val="280"/>
        </w:trPr>
        <w:tc>
          <w:tcPr>
            <w:tcW w:w="1879" w:type="dxa"/>
            <w:shd w:val="clear" w:color="auto" w:fill="D9D9D9"/>
            <w:vAlign w:val="center"/>
          </w:tcPr>
          <w:p w:rsidR="008D35C0" w:rsidRDefault="00B63A19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Escuela o Programa Transversal</w:t>
            </w:r>
          </w:p>
        </w:tc>
        <w:tc>
          <w:tcPr>
            <w:tcW w:w="3856" w:type="dxa"/>
            <w:shd w:val="clear" w:color="auto" w:fill="FFFFFF"/>
            <w:vAlign w:val="center"/>
          </w:tcPr>
          <w:p w:rsidR="008D35C0" w:rsidRDefault="00B63A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Escuela de Informática y Telecomunicaciones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8D35C0" w:rsidRDefault="00B63A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D35C0" w:rsidRDefault="00B63A1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D35C0">
        <w:trPr>
          <w:trHeight w:val="280"/>
        </w:trPr>
        <w:tc>
          <w:tcPr>
            <w:tcW w:w="1879" w:type="dxa"/>
            <w:shd w:val="clear" w:color="auto" w:fill="D9D9D9"/>
            <w:vAlign w:val="center"/>
          </w:tcPr>
          <w:p w:rsidR="008D35C0" w:rsidRDefault="00B63A19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Carrera/s</w:t>
            </w:r>
          </w:p>
        </w:tc>
        <w:tc>
          <w:tcPr>
            <w:tcW w:w="3856" w:type="dxa"/>
            <w:shd w:val="clear" w:color="auto" w:fill="FFFFFF"/>
            <w:vAlign w:val="center"/>
          </w:tcPr>
          <w:p w:rsidR="008D35C0" w:rsidRDefault="00B63A19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</w:t>
            </w:r>
            <w:r w:rsidR="00A805CD">
              <w:rPr>
                <w:sz w:val="20"/>
                <w:szCs w:val="20"/>
              </w:rPr>
              <w:t>ta Programador Computacional</w:t>
            </w:r>
          </w:p>
          <w:p w:rsidR="008D35C0" w:rsidRDefault="00A805CD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Informática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D9D9D9"/>
            <w:vAlign w:val="center"/>
          </w:tcPr>
          <w:p w:rsidR="008D35C0" w:rsidRDefault="00B63A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 de Aprendizaje N°3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D35C0" w:rsidRDefault="00B63A1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 Disponible sin conexión</w:t>
            </w:r>
          </w:p>
        </w:tc>
      </w:tr>
    </w:tbl>
    <w:p w:rsidR="008D35C0" w:rsidRDefault="008D35C0">
      <w:pPr>
        <w:spacing w:before="120" w:after="120" w:line="240" w:lineRule="auto"/>
        <w:jc w:val="center"/>
      </w:pPr>
    </w:p>
    <w:tbl>
      <w:tblPr>
        <w:tblStyle w:val="a1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4110"/>
        <w:gridCol w:w="5245"/>
      </w:tblGrid>
      <w:tr w:rsidR="008D35C0">
        <w:tc>
          <w:tcPr>
            <w:tcW w:w="4639" w:type="dxa"/>
            <w:gridSpan w:val="2"/>
            <w:tcBorders>
              <w:right w:val="single" w:sz="4" w:space="0" w:color="000000"/>
            </w:tcBorders>
            <w:shd w:val="clear" w:color="auto" w:fill="D0CECE"/>
          </w:tcPr>
          <w:p w:rsidR="008D35C0" w:rsidRDefault="00B63A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Aprendizajes</w:t>
            </w:r>
          </w:p>
        </w:tc>
        <w:tc>
          <w:tcPr>
            <w:tcW w:w="5245" w:type="dxa"/>
            <w:tcBorders>
              <w:left w:val="single" w:sz="4" w:space="0" w:color="000000"/>
            </w:tcBorders>
            <w:shd w:val="clear" w:color="auto" w:fill="D0CECE"/>
          </w:tcPr>
          <w:p w:rsidR="008D35C0" w:rsidRDefault="00B63A1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 de logro</w:t>
            </w:r>
          </w:p>
        </w:tc>
      </w:tr>
      <w:tr w:rsidR="00270700" w:rsidTr="00270700">
        <w:trPr>
          <w:cantSplit/>
          <w:trHeight w:val="1640"/>
        </w:trPr>
        <w:tc>
          <w:tcPr>
            <w:tcW w:w="529" w:type="dxa"/>
            <w:tcBorders>
              <w:right w:val="single" w:sz="4" w:space="0" w:color="000000"/>
            </w:tcBorders>
            <w:shd w:val="clear" w:color="auto" w:fill="D0CECE"/>
            <w:textDirection w:val="btLr"/>
            <w:vAlign w:val="center"/>
          </w:tcPr>
          <w:p w:rsidR="00270700" w:rsidRDefault="00270700" w:rsidP="00270700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Procedimentales</w:t>
            </w:r>
          </w:p>
        </w:tc>
        <w:tc>
          <w:tcPr>
            <w:tcW w:w="41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0700" w:rsidRDefault="00270700" w:rsidP="002707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2. Desarrollar aplicación web móvil que cumple con los estándares de experiencia de usuario</w:t>
            </w:r>
          </w:p>
        </w:tc>
        <w:tc>
          <w:tcPr>
            <w:tcW w:w="5245" w:type="dxa"/>
            <w:tcBorders>
              <w:left w:val="single" w:sz="4" w:space="0" w:color="000000"/>
            </w:tcBorders>
            <w:vAlign w:val="center"/>
          </w:tcPr>
          <w:p w:rsidR="00270700" w:rsidRDefault="00270700" w:rsidP="002707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2.2 Crea aplicación web móvil que se encuentre disponible, aún sin conexión desde el celular</w:t>
            </w:r>
          </w:p>
        </w:tc>
      </w:tr>
      <w:tr w:rsidR="00270700" w:rsidTr="00270700">
        <w:trPr>
          <w:cantSplit/>
          <w:trHeight w:val="1134"/>
        </w:trPr>
        <w:tc>
          <w:tcPr>
            <w:tcW w:w="529" w:type="dxa"/>
            <w:tcBorders>
              <w:right w:val="single" w:sz="4" w:space="0" w:color="000000"/>
            </w:tcBorders>
            <w:shd w:val="clear" w:color="auto" w:fill="D0CECE"/>
            <w:textDirection w:val="btLr"/>
            <w:vAlign w:val="center"/>
          </w:tcPr>
          <w:p w:rsidR="00270700" w:rsidRDefault="00270700" w:rsidP="00270700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Actitudinales</w:t>
            </w:r>
          </w:p>
        </w:tc>
        <w:tc>
          <w:tcPr>
            <w:tcW w:w="41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0700" w:rsidRDefault="00270700" w:rsidP="002707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 Demostrar creatividad y rigurosidad durante el desarrollo del problema planteado.</w:t>
            </w:r>
          </w:p>
        </w:tc>
        <w:tc>
          <w:tcPr>
            <w:tcW w:w="5245" w:type="dxa"/>
            <w:tcBorders>
              <w:left w:val="single" w:sz="4" w:space="0" w:color="000000"/>
            </w:tcBorders>
            <w:vAlign w:val="center"/>
          </w:tcPr>
          <w:p w:rsidR="00270700" w:rsidRDefault="00270700" w:rsidP="002707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 Manifiesta perseverancia durante el desarrollo del problema planteado.</w:t>
            </w:r>
          </w:p>
          <w:p w:rsidR="00270700" w:rsidRDefault="00270700" w:rsidP="002707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1.2 Sigue los pasos establecidos para alcanzar el correcto funcionamiento de la aplicación.</w:t>
            </w:r>
          </w:p>
        </w:tc>
      </w:tr>
      <w:tr w:rsidR="00270700" w:rsidTr="00270700">
        <w:trPr>
          <w:cantSplit/>
          <w:trHeight w:val="1134"/>
        </w:trPr>
        <w:tc>
          <w:tcPr>
            <w:tcW w:w="529" w:type="dxa"/>
            <w:tcBorders>
              <w:right w:val="single" w:sz="4" w:space="0" w:color="000000"/>
            </w:tcBorders>
            <w:shd w:val="clear" w:color="auto" w:fill="D0CECE"/>
            <w:textDirection w:val="btLr"/>
            <w:vAlign w:val="center"/>
          </w:tcPr>
          <w:p w:rsidR="00270700" w:rsidRDefault="00270700" w:rsidP="00270700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Conceptuales</w:t>
            </w:r>
          </w:p>
        </w:tc>
        <w:tc>
          <w:tcPr>
            <w:tcW w:w="411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0700" w:rsidRDefault="00270700" w:rsidP="002707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2. Identifica APIs que cumplan con los requerimientos del cliente</w:t>
            </w:r>
          </w:p>
        </w:tc>
        <w:tc>
          <w:tcPr>
            <w:tcW w:w="5245" w:type="dxa"/>
            <w:tcBorders>
              <w:left w:val="single" w:sz="4" w:space="0" w:color="000000"/>
            </w:tcBorders>
            <w:vAlign w:val="center"/>
          </w:tcPr>
          <w:p w:rsidR="00270700" w:rsidRDefault="00270700" w:rsidP="002707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2.1 Identifica funcionalidades externas que necesita la aplicación.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2.2 Reconoce el procedimiento para el correcto funcionamiento de la API con la aplicación.</w:t>
            </w:r>
          </w:p>
        </w:tc>
      </w:tr>
      <w:tr w:rsidR="008D35C0">
        <w:trPr>
          <w:trHeight w:val="580"/>
        </w:trPr>
        <w:tc>
          <w:tcPr>
            <w:tcW w:w="9884" w:type="dxa"/>
            <w:gridSpan w:val="3"/>
          </w:tcPr>
          <w:p w:rsidR="008D35C0" w:rsidRDefault="00B63A19">
            <w:pPr>
              <w:spacing w:before="120" w:after="0" w:line="240" w:lineRule="auto"/>
              <w:ind w:left="720" w:hanging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LA ACTIVIDAD:   Agregando integración nativa</w:t>
            </w:r>
          </w:p>
        </w:tc>
      </w:tr>
      <w:tr w:rsidR="008D35C0">
        <w:trPr>
          <w:trHeight w:val="580"/>
        </w:trPr>
        <w:tc>
          <w:tcPr>
            <w:tcW w:w="9884" w:type="dxa"/>
            <w:gridSpan w:val="3"/>
          </w:tcPr>
          <w:p w:rsidR="008D35C0" w:rsidRDefault="00B63A19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completar la implementación de nuestro sitio “Mis Perris”, usando las herramientas provistas por workbox, migrarla para que se convierta en una aplicación progresiva integrada con Workbox.</w:t>
            </w:r>
          </w:p>
          <w:p w:rsidR="008D35C0" w:rsidRDefault="00B63A19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Adicionalmente , implementar una notificación Push para alguno</w:t>
            </w:r>
            <w:r>
              <w:rPr>
                <w:sz w:val="20"/>
                <w:szCs w:val="20"/>
              </w:rPr>
              <w:t xml:space="preserve"> de estos eventos (solo 1): </w:t>
            </w:r>
          </w:p>
          <w:p w:rsidR="008D35C0" w:rsidRDefault="00B63A19">
            <w:pPr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nuevo perro es añadido</w:t>
            </w:r>
          </w:p>
          <w:p w:rsidR="008D35C0" w:rsidRDefault="00B63A19">
            <w:pPr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usuario solicita adoptar un perro</w:t>
            </w:r>
          </w:p>
          <w:p w:rsidR="008D35C0" w:rsidRDefault="00B63A19">
            <w:pPr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perro es adoptado (pasa de estado disponible a adoptado)</w:t>
            </w:r>
          </w:p>
          <w:p w:rsidR="008D35C0" w:rsidRDefault="008D35C0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8D35C0" w:rsidRDefault="00B63A19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https://developers.google.com/web/tools/workbox/guides/get-started</w:t>
              </w:r>
            </w:hyperlink>
          </w:p>
          <w:p w:rsidR="008D35C0" w:rsidRDefault="00B63A19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https://developers.google.com/web/ilt/pwa/lab-workbox?hl=es</w:t>
              </w:r>
            </w:hyperlink>
          </w:p>
          <w:p w:rsidR="008D35C0" w:rsidRDefault="00B63A19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https://pablomagaz.com/blog/escribiendo-service-workers-con-workbox</w:t>
              </w:r>
            </w:hyperlink>
          </w:p>
          <w:p w:rsidR="008D35C0" w:rsidRDefault="00B63A19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https://developers.google.com/web/fundamentals/cod</w:t>
              </w:r>
              <w:r>
                <w:rPr>
                  <w:color w:val="1155CC"/>
                  <w:sz w:val="20"/>
                  <w:szCs w:val="20"/>
                  <w:u w:val="single"/>
                </w:rPr>
                <w:t>elabs/push-notifications/?hl=es</w:t>
              </w:r>
            </w:hyperlink>
          </w:p>
          <w:p w:rsidR="008D35C0" w:rsidRDefault="00B63A19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https://web-push-codelab.glitch.me/</w:t>
              </w:r>
            </w:hyperlink>
          </w:p>
          <w:p w:rsidR="008D35C0" w:rsidRDefault="008D35C0">
            <w:pPr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8D35C0" w:rsidRDefault="00B63A19">
            <w:pPr>
              <w:spacing w:before="120"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Observaciones: </w:t>
            </w:r>
          </w:p>
          <w:p w:rsidR="008D35C0" w:rsidRDefault="00B63A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 el material como guía</w:t>
            </w:r>
          </w:p>
          <w:p w:rsidR="008D35C0" w:rsidRDefault="00B63A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qué elementos deberán guardarse en el caché</w:t>
            </w:r>
          </w:p>
          <w:p w:rsidR="008D35C0" w:rsidRDefault="00B63A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si escribirás una ruta, nombres de archivos o una expresión regular para referenciarlos</w:t>
            </w:r>
          </w:p>
          <w:p w:rsidR="008D35C0" w:rsidRDefault="00B63A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e implementa una estrategia de caché</w:t>
            </w:r>
          </w:p>
          <w:p w:rsidR="008D35C0" w:rsidRDefault="00B63A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 un tiempo de expiración para los elementos en caché</w:t>
            </w:r>
          </w:p>
          <w:p w:rsidR="008D35C0" w:rsidRDefault="00B63A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Comprueba el comportamiento</w:t>
            </w:r>
          </w:p>
          <w:p w:rsidR="008D35C0" w:rsidRDefault="00B63A19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notificaciones push ser</w:t>
            </w:r>
            <w:r>
              <w:rPr>
                <w:sz w:val="20"/>
                <w:szCs w:val="20"/>
              </w:rPr>
              <w:t>virán para alertar a los usuarios sobre las novedades en Mis Perris</w:t>
            </w:r>
          </w:p>
        </w:tc>
      </w:tr>
    </w:tbl>
    <w:tbl>
      <w:tblPr>
        <w:tblStyle w:val="a2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42"/>
        <w:gridCol w:w="4942"/>
      </w:tblGrid>
      <w:tr w:rsidR="008D35C0">
        <w:tc>
          <w:tcPr>
            <w:tcW w:w="4942" w:type="dxa"/>
          </w:tcPr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lastRenderedPageBreak/>
              <w:br w:type="page"/>
            </w:r>
            <w:r>
              <w:rPr>
                <w:b/>
                <w:sz w:val="18"/>
                <w:szCs w:val="18"/>
              </w:rPr>
              <w:t>Duración de la actividad (horas):</w:t>
            </w:r>
            <w:r>
              <w:rPr>
                <w:sz w:val="18"/>
                <w:szCs w:val="18"/>
              </w:rPr>
              <w:t xml:space="preserve">  4 horas</w:t>
            </w:r>
          </w:p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 de trabajo:</w:t>
            </w:r>
          </w:p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 Individual</w:t>
            </w:r>
          </w:p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bookmarkStart w:id="1" w:name="_gjdgxs" w:colFirst="0" w:colLast="0"/>
            <w:bookmarkEnd w:id="1"/>
            <w:r>
              <w:rPr>
                <w:sz w:val="18"/>
                <w:szCs w:val="18"/>
              </w:rPr>
              <w:t xml:space="preserve">X Grupal </w:t>
            </w:r>
          </w:p>
          <w:p w:rsidR="008D35C0" w:rsidRDefault="008D35C0">
            <w:pPr>
              <w:spacing w:before="120" w:after="0"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</w:p>
        </w:tc>
        <w:tc>
          <w:tcPr>
            <w:tcW w:w="4942" w:type="dxa"/>
          </w:tcPr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Recursos de información: </w:t>
            </w:r>
          </w:p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 Impreso</w:t>
            </w:r>
          </w:p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 Tecnológico</w:t>
            </w:r>
          </w:p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 Informático</w:t>
            </w:r>
          </w:p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 de apoyo (insumos y equipamiento) para la actividad:</w:t>
            </w:r>
          </w:p>
          <w:p w:rsidR="008D35C0" w:rsidRDefault="00B63A19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Cápsulas de video</w:t>
            </w:r>
          </w:p>
          <w:p w:rsidR="008D35C0" w:rsidRDefault="00B63A19">
            <w:pPr>
              <w:numPr>
                <w:ilvl w:val="0"/>
                <w:numId w:val="3"/>
              </w:numPr>
              <w:spacing w:after="0" w:line="240" w:lineRule="auto"/>
              <w:ind w:left="317" w:hanging="2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 complementario de la experiencia</w:t>
            </w:r>
          </w:p>
          <w:p w:rsidR="008D35C0" w:rsidRDefault="00B63A19">
            <w:pPr>
              <w:spacing w:before="120" w:after="0" w:line="240" w:lineRule="auto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Acceso a la WEB.</w:t>
            </w:r>
          </w:p>
        </w:tc>
      </w:tr>
      <w:tr w:rsidR="008D35C0">
        <w:tc>
          <w:tcPr>
            <w:tcW w:w="4942" w:type="dxa"/>
          </w:tcPr>
          <w:p w:rsidR="008D35C0" w:rsidRDefault="00B63A19">
            <w:pPr>
              <w:spacing w:before="120" w:after="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Infraestructura (lugar):</w:t>
            </w:r>
          </w:p>
          <w:p w:rsidR="008D35C0" w:rsidRDefault="00B63A19">
            <w:pPr>
              <w:spacing w:before="120" w:after="0" w:line="240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□ Sala de clases </w:t>
            </w:r>
          </w:p>
          <w:p w:rsidR="008D35C0" w:rsidRDefault="00B63A19">
            <w:pPr>
              <w:spacing w:before="120" w:after="0" w:line="240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Laboratorio</w:t>
            </w:r>
          </w:p>
          <w:p w:rsidR="008D35C0" w:rsidRDefault="00B63A19">
            <w:pPr>
              <w:spacing w:before="120" w:after="0" w:line="240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 Sala de equipos</w:t>
            </w:r>
          </w:p>
          <w:p w:rsidR="008D35C0" w:rsidRDefault="00B63A19">
            <w:pPr>
              <w:spacing w:before="120" w:after="0" w:line="240" w:lineRule="auto"/>
              <w:ind w:left="72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□ Otros (especifique)</w:t>
            </w:r>
          </w:p>
        </w:tc>
        <w:tc>
          <w:tcPr>
            <w:tcW w:w="4942" w:type="dxa"/>
          </w:tcPr>
          <w:p w:rsidR="008D35C0" w:rsidRDefault="00B63A19">
            <w:pPr>
              <w:spacing w:before="120" w:after="12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Modalidad</w:t>
            </w:r>
          </w:p>
          <w:p w:rsidR="008D35C0" w:rsidRDefault="00B63A19">
            <w:pPr>
              <w:spacing w:before="120" w:after="0" w:line="240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Presencial</w:t>
            </w:r>
          </w:p>
          <w:p w:rsidR="008D35C0" w:rsidRDefault="00B63A19">
            <w:pPr>
              <w:spacing w:after="0" w:line="240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 No Presencial</w:t>
            </w:r>
          </w:p>
          <w:p w:rsidR="008D35C0" w:rsidRDefault="008D35C0">
            <w:pPr>
              <w:spacing w:before="120" w:after="0" w:line="240" w:lineRule="auto"/>
              <w:rPr>
                <w:b/>
                <w:sz w:val="18"/>
                <w:szCs w:val="18"/>
              </w:rPr>
            </w:pPr>
          </w:p>
        </w:tc>
      </w:tr>
    </w:tbl>
    <w:p w:rsidR="008D35C0" w:rsidRDefault="008D35C0">
      <w:pPr>
        <w:spacing w:after="0" w:line="240" w:lineRule="auto"/>
        <w:jc w:val="both"/>
      </w:pPr>
    </w:p>
    <w:sectPr w:rsidR="008D35C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19" w:rsidRDefault="00B63A19">
      <w:pPr>
        <w:spacing w:after="0" w:line="240" w:lineRule="auto"/>
      </w:pPr>
      <w:r>
        <w:separator/>
      </w:r>
    </w:p>
  </w:endnote>
  <w:endnote w:type="continuationSeparator" w:id="0">
    <w:p w:rsidR="00B63A19" w:rsidRDefault="00B6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19" w:rsidRDefault="00B63A19">
      <w:pPr>
        <w:spacing w:after="0" w:line="240" w:lineRule="auto"/>
      </w:pPr>
      <w:r>
        <w:separator/>
      </w:r>
    </w:p>
  </w:footnote>
  <w:footnote w:type="continuationSeparator" w:id="0">
    <w:p w:rsidR="00B63A19" w:rsidRDefault="00B6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5C0" w:rsidRDefault="00B63A19">
    <w:pPr>
      <w:spacing w:after="0" w:line="240" w:lineRule="auto"/>
      <w:jc w:val="right"/>
    </w:pPr>
    <w:r>
      <w:rPr>
        <w:i/>
        <w:sz w:val="14"/>
        <w:szCs w:val="14"/>
      </w:rPr>
      <w:t>Vicerrectoría Académica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103504</wp:posOffset>
          </wp:positionV>
          <wp:extent cx="932815" cy="2317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35C0" w:rsidRDefault="00B63A19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:rsidR="008D35C0" w:rsidRDefault="00B63A19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:rsidR="008D35C0" w:rsidRDefault="008D35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D75E0"/>
    <w:multiLevelType w:val="multilevel"/>
    <w:tmpl w:val="E488F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62E75C7"/>
    <w:multiLevelType w:val="multilevel"/>
    <w:tmpl w:val="6E66A9DE"/>
    <w:lvl w:ilvl="0">
      <w:start w:val="1"/>
      <w:numFmt w:val="decimal"/>
      <w:lvlText w:val="%1."/>
      <w:lvlJc w:val="left"/>
      <w:pPr>
        <w:ind w:left="720" w:firstLine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6B4A3A65"/>
    <w:multiLevelType w:val="multilevel"/>
    <w:tmpl w:val="F39C5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35C0"/>
    <w:rsid w:val="00270700"/>
    <w:rsid w:val="008D35C0"/>
    <w:rsid w:val="00A805CD"/>
    <w:rsid w:val="00B6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FE7EC0-53CF-49E2-97AF-A4EC478D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ilt/pwa/lab-workbox?hl=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tools/workbox/guides/get-start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-push-codelab.glitch.m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web/fundamentals/codelabs/push-notifications/?hl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blomagaz.com/blog/escribiendo-service-workers-con-workbo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Manuela Jimenez A.</cp:lastModifiedBy>
  <cp:revision>3</cp:revision>
  <dcterms:created xsi:type="dcterms:W3CDTF">2018-11-19T16:06:00Z</dcterms:created>
  <dcterms:modified xsi:type="dcterms:W3CDTF">2018-11-19T16:08:00Z</dcterms:modified>
</cp:coreProperties>
</file>